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李继凯教授工作简介</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李继凯教授工作简介李继凯教授工作简介李继凯，男，1957年生，博士，陕西师范大学文学院教授，博士生导师。李继凯教授为我校二级教授，中国现当代文学学科带头人，1998年被遴选为学校跨世纪学科带头人，同年成为享受国务院政府特殊津贴专家...</w:t>
      </w:r>
    </w:p>
    <w:p>
      <w:pPr>
        <w:ind w:left="0" w:right="0" w:firstLine="560"/>
        <w:spacing w:before="450" w:after="450" w:line="312" w:lineRule="auto"/>
      </w:pPr>
      <w:r>
        <w:rPr>
          <w:rFonts w:ascii="黑体" w:hAnsi="黑体" w:eastAsia="黑体" w:cs="黑体"/>
          <w:color w:val="000000"/>
          <w:sz w:val="36"/>
          <w:szCs w:val="36"/>
          <w:b w:val="1"/>
          <w:bCs w:val="1"/>
        </w:rPr>
        <w:t xml:space="preserve">第一篇：李继凯教授工作简介</w:t>
      </w:r>
    </w:p>
    <w:p>
      <w:pPr>
        <w:ind w:left="0" w:right="0" w:firstLine="560"/>
        <w:spacing w:before="450" w:after="450" w:line="312" w:lineRule="auto"/>
      </w:pPr>
      <w:r>
        <w:rPr>
          <w:rFonts w:ascii="宋体" w:hAnsi="宋体" w:eastAsia="宋体" w:cs="宋体"/>
          <w:color w:val="000"/>
          <w:sz w:val="28"/>
          <w:szCs w:val="28"/>
        </w:rPr>
        <w:t xml:space="preserve">李继凯教授工作简介</w:t>
      </w:r>
    </w:p>
    <w:p>
      <w:pPr>
        <w:ind w:left="0" w:right="0" w:firstLine="560"/>
        <w:spacing w:before="450" w:after="450" w:line="312" w:lineRule="auto"/>
      </w:pPr>
      <w:r>
        <w:rPr>
          <w:rFonts w:ascii="宋体" w:hAnsi="宋体" w:eastAsia="宋体" w:cs="宋体"/>
          <w:color w:val="000"/>
          <w:sz w:val="28"/>
          <w:szCs w:val="28"/>
        </w:rPr>
        <w:t xml:space="preserve">李继凯，男，1957年生，博士，陕西师范大学文学院教授，博士生导师。李继凯教授为我校二级教授，中国现当代文学学科带头人，1998年被遴选为学校跨世纪学科带头人，同年成为享受国务院政府特殊津贴专家，2024年成为陕西省“三秦人才”和全国优秀博士学位论文指导教师。近30年来在教学、科研及管理等方面取得了突出业绩。</w:t>
      </w:r>
    </w:p>
    <w:p>
      <w:pPr>
        <w:ind w:left="0" w:right="0" w:firstLine="560"/>
        <w:spacing w:before="450" w:after="450" w:line="312" w:lineRule="auto"/>
      </w:pPr>
      <w:r>
        <w:rPr>
          <w:rFonts w:ascii="宋体" w:hAnsi="宋体" w:eastAsia="宋体" w:cs="宋体"/>
          <w:color w:val="000"/>
          <w:sz w:val="28"/>
          <w:szCs w:val="28"/>
        </w:rPr>
        <w:t xml:space="preserve">一、爱岗敬业，已在陕师大任教28年</w:t>
      </w:r>
    </w:p>
    <w:p>
      <w:pPr>
        <w:ind w:left="0" w:right="0" w:firstLine="560"/>
        <w:spacing w:before="450" w:after="450" w:line="312" w:lineRule="auto"/>
      </w:pPr>
      <w:r>
        <w:rPr>
          <w:rFonts w:ascii="宋体" w:hAnsi="宋体" w:eastAsia="宋体" w:cs="宋体"/>
          <w:color w:val="000"/>
          <w:sz w:val="28"/>
          <w:szCs w:val="28"/>
        </w:rPr>
        <w:t xml:space="preserve">李继凯于1983年从苏北至西北求学，1986年研究生毕业留校任教至今已28年，无论如何他都能坚持教师本色行当，从不放弃教学科研。从1995年起兼职行政，在努力做好管理工作的同时，仍致力于本科生和研究生的教育工作。2024年8月回归教师岗位其实只是变为“全职”。2024年为学术休假年，他也依然在校在职，坚持从事教学科研工作。近10年来，平均每年完成的教学工作量都在420个以上（含课内课时、学生管理、本科生和研究生论文指导、博士后合作等）。作为中国现当代文学专业、学科带头人，他能够始终严格要求自己，在教学、科研及管理等工作中，拼尽全力，长期熬夜，分秒必争，且能巧用时间，为葆有教师本色确实付出了很多。在长期坚守西部，奉献于教师教育的同时，能够和其他骨干教师一起团结奋斗，带领结构合理、实力不俗的现当代文学专业团队，在教学、科研上取得了较为突出的业绩：文学院的第一篇全国优秀博士论文、文学院的第一个国家重大课题、文学院的二篇《中国社会科学》论文等，都来自本专业。由此本教研室连续被评为文学院先进教研室。在整个西北地区乃至全国，本专业、学科也拥有着很好的声誉。是省级优秀教学团队，承担着国家级视频公开课。就个人而言，他不仅为培养本科生奉献了力量，在培养硕士生、博士生方面，也取得了突出业绩。他由此获得了较多重要奖励，如1997年曾宪梓高等师范院校教师奖三等奖；1998年获国务院颁发的政府特殊津贴；2024年获陕西省政府哲学社会科学二等奖；2024年获陕西省政府哲学社会科学优秀成果一等奖等。直至近期获得教育部人文社科优秀成果二等奖和全国优秀博士学位论文指导教师荣誉称号。</w:t>
      </w:r>
    </w:p>
    <w:p>
      <w:pPr>
        <w:ind w:left="0" w:right="0" w:firstLine="560"/>
        <w:spacing w:before="450" w:after="450" w:line="312" w:lineRule="auto"/>
      </w:pPr>
      <w:r>
        <w:rPr>
          <w:rFonts w:ascii="宋体" w:hAnsi="宋体" w:eastAsia="宋体" w:cs="宋体"/>
          <w:color w:val="000"/>
          <w:sz w:val="28"/>
          <w:szCs w:val="28"/>
        </w:rPr>
        <w:t xml:space="preserve">二、尽心尽职，始终以教书育人为己任</w:t>
      </w:r>
    </w:p>
    <w:p>
      <w:pPr>
        <w:ind w:left="0" w:right="0" w:firstLine="560"/>
        <w:spacing w:before="450" w:after="450" w:line="312" w:lineRule="auto"/>
      </w:pPr>
      <w:r>
        <w:rPr>
          <w:rFonts w:ascii="宋体" w:hAnsi="宋体" w:eastAsia="宋体" w:cs="宋体"/>
          <w:color w:val="000"/>
          <w:sz w:val="28"/>
          <w:szCs w:val="28"/>
        </w:rPr>
        <w:t xml:space="preserve">李继凯迄今任教本科20多班次，主要担任基础课和选修课；也已经培养硕士生36人，博士生11人，在读博士、硕士16人。在培养人才过程中，他认真从事教学，授课受到学生普遍好评。尤其是能够格外注意通过“实战”切实培养研究生，与他们一起摸爬滚打，合作撰写论文，并取得了突出业绩。如与周惠合作并发表了权威及核心论文，使之增强了信心和学术经验，该生博士学位论文最终获得了2024年度全国优秀博士学位论文（他曾以“岁岁桃李馨香，一世师恩难忘”之语深表谢意）；如李徽昭，在读期间即在国家级出版社中国社会科学出版社出版了学术专著，并有名家书评发表在《文艺报》上，此外还发表了6篇核心论文；又如李春燕，原来基础较差，但通过悉心引导和积极合作，在核心刊物上发表了《新时期30年西安小说作家创作心态管窥》，并被权威文摘期刊《中国社会科学文摘》全文转载（她曾在《中国研究生》上发表《老师，心中的灯塔》表示感谢）；还如张雪艳、王继霞、刘宁、马琳等博士生，原来的学术基础也都不够坚实，通过师生积极互动和艰苦努力，皆能顺利毕业并多已取得省部级或国家级科研课题。他们如今皆是本单位的教学科研骨干。李继凯曾撰写相关文章并发表于《中国研究生》，初步总结了教学相长的经验。亦曾撰写《赠研究生》，云：积累见真功，兴趣能驱动；大胆可假设，缜密来求证；耐心查资料，创意在心中；贵在不松懈，成文当求精。对研究生即多有启示和激励作用。此外，他还指导博士后人员3名，在站期间均获得国家博士后基金资助并顺利完成相关科研任务，其中已经出站数年的刘方喜，现是中国社科院文学所理论室副主任、研究员，出版了多部著作，发表了很多高水平论文，在学术界颇有影响；近年出站的李跃力则以很强的科研教学能力被选留校，现已升为副教授；在站的叶淑媛副教授已经拿到国家社科基金项目、国家博士后基金项目，发表了高水平论文。</w:t>
      </w:r>
    </w:p>
    <w:p>
      <w:pPr>
        <w:ind w:left="0" w:right="0" w:firstLine="560"/>
        <w:spacing w:before="450" w:after="450" w:line="312" w:lineRule="auto"/>
      </w:pPr>
      <w:r>
        <w:rPr>
          <w:rFonts w:ascii="宋体" w:hAnsi="宋体" w:eastAsia="宋体" w:cs="宋体"/>
          <w:color w:val="000"/>
          <w:sz w:val="28"/>
          <w:szCs w:val="28"/>
        </w:rPr>
        <w:t xml:space="preserve">三、兼顾兼容，处理好各种相关工作</w:t>
      </w:r>
    </w:p>
    <w:p>
      <w:pPr>
        <w:ind w:left="0" w:right="0" w:firstLine="560"/>
        <w:spacing w:before="450" w:after="450" w:line="312" w:lineRule="auto"/>
      </w:pPr>
      <w:r>
        <w:rPr>
          <w:rFonts w:ascii="宋体" w:hAnsi="宋体" w:eastAsia="宋体" w:cs="宋体"/>
          <w:color w:val="000"/>
          <w:sz w:val="28"/>
          <w:szCs w:val="28"/>
        </w:rPr>
        <w:t xml:space="preserve">李继凯作为高校教师，始终注意处理好教学和科研的关系，在切实提高教学水平的同时，也要保持科研竞争实力。并将自己几乎所有的科研成果都能在教学实践中得到合理、有效的转化及应用。这方面的实例很多。比如，他能够将研究文学大家（如鲁迅、郭沫若、茅盾和张爱玲等）的研究成果贯穿到本科教学、研究生教学中，引起学生的浓厚兴趣和深入思考；再如，他将研究新文学心理内涵的系列成果，列为选修课，对文科基地班的同学及其指导的历届研究生都产生了重要的影响。所著《新文学的心理分析》《全人视境中的观照——鲁迅与茅盾比较论》、《20世纪中国文学的文化创造》等，也都转化为选修课的教材或参考书，发挥了重要的作用。能够将教学、科研都搞好不易，能够将教学、科研及管理这“高校三角”把握平衡且相当出色则更难。李继凯在这方面做出了很大努力。作为进入管理系列10多年的工作人员，自然要为学校发展、学科发展尽自己的一份力量。他在2024年至2024年参与学校学科建设和研究生教育管理工作，先后担任学校研究生处和发展规划与“211工程”建设处的负责人，在此期间能够创造性地开展工作，业绩相当突出，个人及单位多次被考评为优秀；在退出行政实职后仍兼任国家社科基金学科计划评审组专家、陕西省学位委员会委员、教育部学位中心博士论文评审专家，以及学校研究生教育督导委员会副主任、校学位委员会委员等，为学校和国家的教育事业奉献了自己的绵薄之力。尤其是在担任教育专业学位教育指导委员会委员的7年里，工作业绩相当突出，得到了教指委领导和同仁的充分肯定。先后为教指委执笔起草、修改的重要文件20多份，参加调研、评估多达30余次。</w:t>
      </w:r>
    </w:p>
    <w:p>
      <w:pPr>
        <w:ind w:left="0" w:right="0" w:firstLine="560"/>
        <w:spacing w:before="450" w:after="450" w:line="312" w:lineRule="auto"/>
      </w:pPr>
      <w:r>
        <w:rPr>
          <w:rFonts w:ascii="宋体" w:hAnsi="宋体" w:eastAsia="宋体" w:cs="宋体"/>
          <w:color w:val="000"/>
          <w:sz w:val="28"/>
          <w:szCs w:val="28"/>
        </w:rPr>
        <w:t xml:space="preserve">四、尊师重教，在探究中传承教育精神</w:t>
      </w:r>
    </w:p>
    <w:p>
      <w:pPr>
        <w:ind w:left="0" w:right="0" w:firstLine="560"/>
        <w:spacing w:before="450" w:after="450" w:line="312" w:lineRule="auto"/>
      </w:pPr>
      <w:r>
        <w:rPr>
          <w:rFonts w:ascii="宋体" w:hAnsi="宋体" w:eastAsia="宋体" w:cs="宋体"/>
          <w:color w:val="000"/>
          <w:sz w:val="28"/>
          <w:szCs w:val="28"/>
        </w:rPr>
        <w:t xml:space="preserve">李继凯能够尊敬师长，在师承过程中传承着他们的教师传统和教育精神；还能够积极探究教育，在理论和实践结合的研究方面贡献出重教兴教的学术成果。他已为一些师长撰写了带有纪念性和学术性的文章，如《导师的来信》（发表于《中国研究生》）、《学者个性化的追求》（收入《黄曼君学术与人生》，华中师范大学出版社2024年版）、《追思实践性教育家吴奔星先生》（中华读书报2024年4月）、《为学位教育奉献力量》（收入《易竹贤先生八十寿辰纪念文集》，武汉大学出版社2024年3月版）等。不断思考和探究教育相关问题，其实恰是真正关切教育并对教育忠诚的具体体现。这也体现在自己的示范和引导学生尤其是研究生的过程之中。他还撰写、发表了《鲁迅与高校的结缘》《中国现当代文学与研究生教育》《西部现当代文学学科建设刍议》《优化高校文科研究生学术环境的要素》《教育硕士应成为文学选修课的生力军》等近20篇教育研究类论文，同时还指导博士生、硕士生研究现当代作家与高等教育，业已取得系列成果，如周惠的《陕西师范大学与鲁迅研究》，冯超的《郭沫若与高等教育》、赵克艳的《“新国学”建构与人文教育》等，皆已公开发表。其间尤其能够长期关注学科建设、学术研究对培养优秀学生的重要作用，思考与教学密切相关的一系列学术问题，如从方法角度探讨文学史的建构，并撰写了《方法、眼光及现代文学史建构》，发表在权威期刊《文学评论》上；为了引起学生对文学阅读感受的重视，撰写了《缺乏感受性的文学评论》；为了引导专业、学科建设，积极建言献策，还撰写了《西部现当代文学学科建设刍议》《自主办学与学科建设》《适度肯定与强化改革》等。在积极思考教育问题的同时，积极从事具有创造性的教育实践，惟其如此才能更好地传承、弘扬“师范”精神。</w:t>
      </w:r>
    </w:p>
    <w:p>
      <w:pPr>
        <w:ind w:left="0" w:right="0" w:firstLine="560"/>
        <w:spacing w:before="450" w:after="450" w:line="312" w:lineRule="auto"/>
      </w:pPr>
      <w:r>
        <w:rPr>
          <w:rFonts w:ascii="黑体" w:hAnsi="黑体" w:eastAsia="黑体" w:cs="黑体"/>
          <w:color w:val="000000"/>
          <w:sz w:val="36"/>
          <w:szCs w:val="36"/>
          <w:b w:val="1"/>
          <w:bCs w:val="1"/>
        </w:rPr>
        <w:t xml:space="preserve">第二篇：李继山同志生平简介</w:t>
      </w:r>
    </w:p>
    <w:p>
      <w:pPr>
        <w:ind w:left="0" w:right="0" w:firstLine="560"/>
        <w:spacing w:before="450" w:after="450" w:line="312" w:lineRule="auto"/>
      </w:pPr>
      <w:r>
        <w:rPr>
          <w:rFonts w:ascii="宋体" w:hAnsi="宋体" w:eastAsia="宋体" w:cs="宋体"/>
          <w:color w:val="000"/>
          <w:sz w:val="28"/>
          <w:szCs w:val="28"/>
        </w:rPr>
        <w:t xml:space="preserve">李继山同志生平简介</w:t>
      </w:r>
    </w:p>
    <w:p>
      <w:pPr>
        <w:ind w:left="0" w:right="0" w:firstLine="560"/>
        <w:spacing w:before="450" w:after="450" w:line="312" w:lineRule="auto"/>
      </w:pPr>
      <w:r>
        <w:rPr>
          <w:rFonts w:ascii="宋体" w:hAnsi="宋体" w:eastAsia="宋体" w:cs="宋体"/>
          <w:color w:val="000"/>
          <w:sz w:val="28"/>
          <w:szCs w:val="28"/>
        </w:rPr>
        <w:t xml:space="preserve">李继山同志，因病医治无效，于2024年元月25日凌晨4时18分逝世，享年68岁。</w:t>
      </w:r>
    </w:p>
    <w:p>
      <w:pPr>
        <w:ind w:left="0" w:right="0" w:firstLine="560"/>
        <w:spacing w:before="450" w:after="450" w:line="312" w:lineRule="auto"/>
      </w:pPr>
      <w:r>
        <w:rPr>
          <w:rFonts w:ascii="宋体" w:hAnsi="宋体" w:eastAsia="宋体" w:cs="宋体"/>
          <w:color w:val="000"/>
          <w:sz w:val="28"/>
          <w:szCs w:val="28"/>
        </w:rPr>
        <w:t xml:space="preserve">李继山同志患病多年，他以顽强的毅力，坚持自身锻炼，游览名山大川，拜庙住寺，清扫庭院，料理庙政，寻医问药，自疗疾病。去年入秋以来，病情加重，其家人子女、竭尽全力悉心关照，精心护理，上北京赴香港去三亚多方邀请专家诊治尽力医治。在他有病期间亲朋好友、乡里乡亲也前来关照探视，总盼他能早日康复，健康长寿。怎奈药石无效，无力回天，他在谈笑间，远离尘世、驾鹤西游。</w:t>
      </w:r>
    </w:p>
    <w:p>
      <w:pPr>
        <w:ind w:left="0" w:right="0" w:firstLine="560"/>
        <w:spacing w:before="450" w:after="450" w:line="312" w:lineRule="auto"/>
      </w:pPr>
      <w:r>
        <w:rPr>
          <w:rFonts w:ascii="宋体" w:hAnsi="宋体" w:eastAsia="宋体" w:cs="宋体"/>
          <w:color w:val="000"/>
          <w:sz w:val="28"/>
          <w:szCs w:val="28"/>
        </w:rPr>
        <w:t xml:space="preserve">李继山同志是榆阳区刘千河乡殷家墕村人，生于1945年11月21日。李继山同志的父亲英年早逝，他作为长子，在18岁时就离校返乡，承担起家庭生活的重担，一入社会就上要孝敬七旬祖父，下要照顾六个年幼的弟弟和妹妹。在那困难的岁月里，他一边劳动，一边学习，辛勤劳作，认真做人，乡里乡亲非常信赖他，在二十岁就选他为生产大队会计，一干就是十二年。由于他勤奋好学，人品极佳，村里、公社推荐他转为人民公派教员。转为公派教员后分配在刘千河中学从事教学工作，在教学岗位上一干就是二十八年，多次被评为优秀教师，桃李遍及乡里乡外。年至六十对光荣退休，离开工作岗又和老伴办起了农牧场，养猪喂养、植树造林，从事农业科技试验示范，为农民致富奔小康做出了表率。李继山同志在1996年至2024年间全身心地投入在金龙实业有限公司，参与了公司《榆林金龙宾馆》、《金龙大酒店》、《定边县金龙酒店》、《米脂县金龙大酒店》和榆林红山《金龙电厂》的建设。年过七旬的老人为</w:t>
      </w:r>
    </w:p>
    <w:p>
      <w:pPr>
        <w:ind w:left="0" w:right="0" w:firstLine="560"/>
        <w:spacing w:before="450" w:after="450" w:line="312" w:lineRule="auto"/>
      </w:pPr>
      <w:r>
        <w:rPr>
          <w:rFonts w:ascii="宋体" w:hAnsi="宋体" w:eastAsia="宋体" w:cs="宋体"/>
          <w:color w:val="000"/>
          <w:sz w:val="28"/>
          <w:szCs w:val="28"/>
        </w:rPr>
        <w:t xml:space="preserve">公司的发展倾入心血，做出了卓越的贡献。</w:t>
      </w:r>
    </w:p>
    <w:p>
      <w:pPr>
        <w:ind w:left="0" w:right="0" w:firstLine="560"/>
        <w:spacing w:before="450" w:after="450" w:line="312" w:lineRule="auto"/>
      </w:pPr>
      <w:r>
        <w:rPr>
          <w:rFonts w:ascii="宋体" w:hAnsi="宋体" w:eastAsia="宋体" w:cs="宋体"/>
          <w:color w:val="000"/>
          <w:sz w:val="28"/>
          <w:szCs w:val="28"/>
        </w:rPr>
        <w:t xml:space="preserve">李继山同志心底善良，为人真诚、热心公益，扶贫济困、堪为楷模。在她有生之年先后修建、捐资捐物120余万元，新建村里九天圣母娘娘庙；修建村里戏台、与孔会；重建香严寺乐楼一座；新修乡村里公路4公里；历年捐款资助农村困难户大学生20余、捐资达20余万元。</w:t>
      </w:r>
    </w:p>
    <w:p>
      <w:pPr>
        <w:ind w:left="0" w:right="0" w:firstLine="560"/>
        <w:spacing w:before="450" w:after="450" w:line="312" w:lineRule="auto"/>
      </w:pPr>
      <w:r>
        <w:rPr>
          <w:rFonts w:ascii="宋体" w:hAnsi="宋体" w:eastAsia="宋体" w:cs="宋体"/>
          <w:color w:val="000"/>
          <w:sz w:val="28"/>
          <w:szCs w:val="28"/>
        </w:rPr>
        <w:t xml:space="preserve">李继山同志一生中，本质真善，公道正派，生活简朴、乐于助人、始终保持农民本色，在农村是好农民、在教师岗位是优秀教师、在企业是好管家。他无论在什么岗位上和任何环境下都能和同时、乡亲相处融融、本色本分。所到之处都享有很威望、获得一片赞誉的口碑。李继山同志出身贫寒，自学成材。自理自强，上敬父母，下教弟妹、爱戴妻子，关照相邻，救济贫困，他是人间英模。他对儿女从严教导、以父亲博大、宽厚的胸怀影响着儿女们为人、为事、处处立命。更为自己、为社会培养出了一双好儿女。</w:t>
      </w:r>
    </w:p>
    <w:p>
      <w:pPr>
        <w:ind w:left="0" w:right="0" w:firstLine="560"/>
        <w:spacing w:before="450" w:after="450" w:line="312" w:lineRule="auto"/>
      </w:pPr>
      <w:r>
        <w:rPr>
          <w:rFonts w:ascii="宋体" w:hAnsi="宋体" w:eastAsia="宋体" w:cs="宋体"/>
          <w:color w:val="000"/>
          <w:sz w:val="28"/>
          <w:szCs w:val="28"/>
        </w:rPr>
        <w:t xml:space="preserve">斯人已逝、风范长存。他的品德、言行、作风将永远铭记在我的心中。李继山同志、安息吧！</w:t>
      </w:r>
    </w:p>
    <w:p>
      <w:pPr>
        <w:ind w:left="0" w:right="0" w:firstLine="560"/>
        <w:spacing w:before="450" w:after="450" w:line="312" w:lineRule="auto"/>
      </w:pPr>
      <w:r>
        <w:rPr>
          <w:rFonts w:ascii="黑体" w:hAnsi="黑体" w:eastAsia="黑体" w:cs="黑体"/>
          <w:color w:val="000000"/>
          <w:sz w:val="36"/>
          <w:szCs w:val="36"/>
          <w:b w:val="1"/>
          <w:bCs w:val="1"/>
        </w:rPr>
        <w:t xml:space="preserve">第三篇：王继贵教授</w:t>
      </w:r>
    </w:p>
    <w:p>
      <w:pPr>
        <w:ind w:left="0" w:right="0" w:firstLine="560"/>
        <w:spacing w:before="450" w:after="450" w:line="312" w:lineRule="auto"/>
      </w:pPr>
      <w:r>
        <w:rPr>
          <w:rFonts w:ascii="宋体" w:hAnsi="宋体" w:eastAsia="宋体" w:cs="宋体"/>
          <w:color w:val="000"/>
          <w:sz w:val="28"/>
          <w:szCs w:val="28"/>
        </w:rPr>
        <w:t xml:space="preserve">王继贵教授</w:t>
      </w:r>
    </w:p>
    <w:p>
      <w:pPr>
        <w:ind w:left="0" w:right="0" w:firstLine="560"/>
        <w:spacing w:before="450" w:after="450" w:line="312" w:lineRule="auto"/>
      </w:pPr>
      <w:r>
        <w:rPr>
          <w:rFonts w:ascii="宋体" w:hAnsi="宋体" w:eastAsia="宋体" w:cs="宋体"/>
          <w:color w:val="000"/>
          <w:sz w:val="28"/>
          <w:szCs w:val="28"/>
        </w:rPr>
        <w:t xml:space="preserve">1957年8月分配至湖南医学院附二医院工作至今；1972年9月至1977年9月担任检验科副主任；1977年9月至2024年9月担任检验科主任共24年；1988年9月至1989年10月赴美国Yale大学医学院LaboratoryMedicine进修一年；1985年在附二院晋升为副主任检验师，副教授；1993年在附二院晋升为主任检验师；曾任检验科主任、教研室主任。1989年10月起至今，一直担任临床检验和专业英语的教学工作；社会兼职：中华医学会理事，全国检验学会委员，湖南省医学会常务理事，湖南省检验学会主任委员，中华检验医学杂志编委，医学|教育网搜集整理中国医师杂志常务编委，医学临床研究杂志编委。现任湖南省医学会常务理事、湖南省检验专业委员会荣誉主任委员、《中国医师杂志》常务编委、《医学临床研究》编委、《江西医学检验杂志》和《武警医学杂志》等特邀编委。1992年享受政府特殊津贴，1999年被卫生部授予“全国卫生系统先进工作者”称号。公开发表学术论文100余篇，主编、参编专著10多部，多项科研成果获省医药卫生科技进步奖。</w:t>
      </w:r>
    </w:p>
    <w:p>
      <w:pPr>
        <w:ind w:left="0" w:right="0" w:firstLine="560"/>
        <w:spacing w:before="450" w:after="450" w:line="312" w:lineRule="auto"/>
      </w:pPr>
      <w:r>
        <w:rPr>
          <w:rFonts w:ascii="宋体" w:hAnsi="宋体" w:eastAsia="宋体" w:cs="宋体"/>
          <w:color w:val="000"/>
          <w:sz w:val="28"/>
          <w:szCs w:val="28"/>
        </w:rPr>
        <w:t xml:space="preserve">一直从事医学检验，专长生化检验，建立了Hb分析技术，嗜铬细胞瘤全套检查方法，微量白蛋白检查技术等十余项，获省厅科技成果奖两项。享受政府特殊津贴。</w:t>
      </w:r>
    </w:p>
    <w:p>
      <w:pPr>
        <w:ind w:left="0" w:right="0" w:firstLine="560"/>
        <w:spacing w:before="450" w:after="450" w:line="312" w:lineRule="auto"/>
      </w:pPr>
      <w:r>
        <w:rPr>
          <w:rFonts w:ascii="黑体" w:hAnsi="黑体" w:eastAsia="黑体" w:cs="黑体"/>
          <w:color w:val="000000"/>
          <w:sz w:val="36"/>
          <w:szCs w:val="36"/>
          <w:b w:val="1"/>
          <w:bCs w:val="1"/>
        </w:rPr>
        <w:t xml:space="preserve">第四篇：自我鉴定—李大凯</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我是信息系0915班的XXX，专业是软件技术（五年制大专），四年在学校学习，第五年是毕业实习！</w:t>
      </w:r>
    </w:p>
    <w:p>
      <w:pPr>
        <w:ind w:left="0" w:right="0" w:firstLine="560"/>
        <w:spacing w:before="450" w:after="450" w:line="312" w:lineRule="auto"/>
      </w:pPr>
      <w:r>
        <w:rPr>
          <w:rFonts w:ascii="宋体" w:hAnsi="宋体" w:eastAsia="宋体" w:cs="宋体"/>
          <w:color w:val="000"/>
          <w:sz w:val="28"/>
          <w:szCs w:val="28"/>
        </w:rPr>
        <w:t xml:space="preserve">四年的学校生涯，积极遵守学校及班级的各项规章制度，在班级里曾担任过体育委员和综合布线的技能选手，作为班级的班干部和老师的助手，对待每一份任务认真负责，在老师的培育下，学习到更多的处事方式方法，促进我如何更好的引领和掌握为班级集体走向一个更好的学习气氛和积极完成老师布置作业的优良指标！让我懂得如何做好班级和老师的助手！</w:t>
      </w:r>
    </w:p>
    <w:p>
      <w:pPr>
        <w:ind w:left="0" w:right="0" w:firstLine="560"/>
        <w:spacing w:before="450" w:after="450" w:line="312" w:lineRule="auto"/>
      </w:pPr>
      <w:r>
        <w:rPr>
          <w:rFonts w:ascii="宋体" w:hAnsi="宋体" w:eastAsia="宋体" w:cs="宋体"/>
          <w:color w:val="000"/>
          <w:sz w:val="28"/>
          <w:szCs w:val="28"/>
        </w:rPr>
        <w:t xml:space="preserve">课堂上认真听讲，积极完成老师布置的练习与操作，软件技术是一门既是枯燥难学，也是繁多的必修课，其中NIIT、一级B是需要考级取得证书的毕业硬性要求之一，对于Java语言、PS、CAD制图、网络综合布线、GUI数据库与界面设计，操作系统等等软件应用的操作，及掌握基本简单项目的编程操作的练习考核！</w:t>
      </w:r>
    </w:p>
    <w:p>
      <w:pPr>
        <w:ind w:left="0" w:right="0" w:firstLine="560"/>
        <w:spacing w:before="450" w:after="450" w:line="312" w:lineRule="auto"/>
      </w:pPr>
      <w:r>
        <w:rPr>
          <w:rFonts w:ascii="宋体" w:hAnsi="宋体" w:eastAsia="宋体" w:cs="宋体"/>
          <w:color w:val="000"/>
          <w:sz w:val="28"/>
          <w:szCs w:val="28"/>
        </w:rPr>
        <w:t xml:space="preserve">性格沉稳开朗的我，和同学接触友谊挺好的，主动愿意分享</w:t>
      </w:r>
    </w:p>
    <w:p>
      <w:pPr>
        <w:ind w:left="0" w:right="0" w:firstLine="560"/>
        <w:spacing w:before="450" w:after="450" w:line="312" w:lineRule="auto"/>
      </w:pPr>
      <w:r>
        <w:rPr>
          <w:rFonts w:ascii="宋体" w:hAnsi="宋体" w:eastAsia="宋体" w:cs="宋体"/>
          <w:color w:val="000"/>
          <w:sz w:val="28"/>
          <w:szCs w:val="28"/>
        </w:rPr>
        <w:t xml:space="preserve">自己的喜悦，大伙娱乐的时候都会叫上我一起，当班级活动的时刻就是我和好朋友快乐的天堂！当然劳动中我很勤劳，积极参加班级的劳动卫生打扫。同时也积极完成学校组织的各项活动！</w:t>
      </w:r>
    </w:p>
    <w:p>
      <w:pPr>
        <w:ind w:left="0" w:right="0" w:firstLine="560"/>
        <w:spacing w:before="450" w:after="450" w:line="312" w:lineRule="auto"/>
      </w:pPr>
      <w:r>
        <w:rPr>
          <w:rFonts w:ascii="宋体" w:hAnsi="宋体" w:eastAsia="宋体" w:cs="宋体"/>
          <w:color w:val="000"/>
          <w:sz w:val="28"/>
          <w:szCs w:val="28"/>
        </w:rPr>
        <w:t xml:space="preserve">进入毕业实习的我，工作上和我的专业非常对口，运用到在学校时学习到的网络综合布线，要比在学校里面学习到内容更加深入和实用，对我这种基础马马虎虎的实习生来说，有着很大压迫感和朦胧，经过公司的系统培训后，慢慢地了解一些并且融入了工作中，在工作中认识了很多同事，都是些前辈，平时给了我不少的指导和帮助，感到非常幸运在这样环境里面，感谢这些前辈的帮助，使我顺利的工作！为了增加自我的能力，工作的空余学会了驾驶，让自己有更多的升值空间！</w:t>
      </w:r>
    </w:p>
    <w:p>
      <w:pPr>
        <w:ind w:left="0" w:right="0" w:firstLine="560"/>
        <w:spacing w:before="450" w:after="450" w:line="312" w:lineRule="auto"/>
      </w:pPr>
      <w:r>
        <w:rPr>
          <w:rFonts w:ascii="宋体" w:hAnsi="宋体" w:eastAsia="宋体" w:cs="宋体"/>
          <w:color w:val="000"/>
          <w:sz w:val="28"/>
          <w:szCs w:val="28"/>
        </w:rPr>
        <w:t xml:space="preserve">时间飞逝，转眼五年的大专生活，让我收获不少，懂得了很多，磨练了更多的能力，感谢伴随身边的友谊，当困难的时刻给予帮助！让自己为将来的我打下良好的基础，理想在心里踊跃着，期待着圆梦的那一刻！</w:t>
      </w:r>
    </w:p>
    <w:p>
      <w:pPr>
        <w:ind w:left="0" w:right="0" w:firstLine="560"/>
        <w:spacing w:before="450" w:after="450" w:line="312" w:lineRule="auto"/>
      </w:pPr>
      <w:r>
        <w:rPr>
          <w:rFonts w:ascii="黑体" w:hAnsi="黑体" w:eastAsia="黑体" w:cs="黑体"/>
          <w:color w:val="000000"/>
          <w:sz w:val="36"/>
          <w:szCs w:val="36"/>
          <w:b w:val="1"/>
          <w:bCs w:val="1"/>
        </w:rPr>
        <w:t xml:space="preserve">第五篇：仲凯简介</w:t>
      </w:r>
    </w:p>
    <w:p>
      <w:pPr>
        <w:ind w:left="0" w:right="0" w:firstLine="560"/>
        <w:spacing w:before="450" w:after="450" w:line="312" w:lineRule="auto"/>
      </w:pPr>
      <w:r>
        <w:rPr>
          <w:rFonts w:ascii="宋体" w:hAnsi="宋体" w:eastAsia="宋体" w:cs="宋体"/>
          <w:color w:val="000"/>
          <w:sz w:val="28"/>
          <w:szCs w:val="28"/>
        </w:rPr>
        <w:t xml:space="preserve">惠州仲恺高新区</w:t>
      </w:r>
    </w:p>
    <w:p>
      <w:pPr>
        <w:ind w:left="0" w:right="0" w:firstLine="560"/>
        <w:spacing w:before="450" w:after="450" w:line="312" w:lineRule="auto"/>
      </w:pPr>
      <w:r>
        <w:rPr>
          <w:rFonts w:ascii="宋体" w:hAnsi="宋体" w:eastAsia="宋体" w:cs="宋体"/>
          <w:color w:val="000"/>
          <w:sz w:val="28"/>
          <w:szCs w:val="28"/>
        </w:rPr>
        <w:t xml:space="preserve">惠州位于广东省东南部，珠江三角洲东北端，南临南海大亚湾，与深圳、香港毗邻，是中国大陆除深圳外距离香港最近的城市，也是著名侨乡，属珠三角经济。</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全国文明城市之一，在古代即有“岭南名郡”“粤东门户”、“半城山色半城湖”之称。当前的惠州政通人和，蓄势待发。把惠州建设成为文明生态城市，并逐步夺取“中国人居奖”、“联合国人居环境奖”以及“国际花园城市”的荣誉称号。风景绮丽、城市文明的惠州，正以更加开放的怀抱欢迎四方宾客，精彩等你来!关于仲恺高新区是1992年经国务院批准成立的全国56家国家级高新技术产业开发区之一，位于珠江三角洲东部、惠州市惠城区，南靠深圳，西接东莞，区内有深、惠河、广惠、莞惠高速公路和京</w:t>
      </w:r>
    </w:p>
    <w:p>
      <w:pPr>
        <w:ind w:left="0" w:right="0" w:firstLine="560"/>
        <w:spacing w:before="450" w:after="450" w:line="312" w:lineRule="auto"/>
      </w:pPr>
      <w:r>
        <w:rPr>
          <w:rFonts w:ascii="宋体" w:hAnsi="宋体" w:eastAsia="宋体" w:cs="宋体"/>
          <w:color w:val="000"/>
          <w:sz w:val="28"/>
          <w:szCs w:val="28"/>
        </w:rPr>
        <w:t xml:space="preserve">九、惠澳铁路通过，地理位置十分优越，交通非常便利。建区17年来，仲恺高新区吸引了索尼、西门子、LG、住友、施奈德、可口可乐、加拿大铝业等世界500强和TCL、德赛、华阳、富绅、亿纬等国内外知名企业在内的490多家企业落户，主要产品有彩电、手机、音响、激光头、激光视盘机、汽车导航系统、高能环保电池等，已经形成了以电子信息、新能源、光电一体化为主导的高新技术产业体系。2024年以来，仲恺高新区陆续被认定为 国家电子信息产业基地、国家（惠州）视听产品产业园、国家火</w:t>
      </w:r>
    </w:p>
    <w:p>
      <w:pPr>
        <w:ind w:left="0" w:right="0" w:firstLine="560"/>
        <w:spacing w:before="450" w:after="450" w:line="312" w:lineRule="auto"/>
      </w:pPr>
      <w:r>
        <w:rPr>
          <w:rFonts w:ascii="宋体" w:hAnsi="宋体" w:eastAsia="宋体" w:cs="宋体"/>
          <w:color w:val="000"/>
          <w:sz w:val="28"/>
          <w:szCs w:val="28"/>
        </w:rPr>
        <w:t xml:space="preserve">炬计划惠州仲恺激光头产业基地、广东省火炬计划高能环保电池特色产业基地、广东省知识产权试点园区以及广东省教育部产学研结合惠州仲恺高新区产业化基地，并通过国家环境管理体系认证。2024年，全区预计实现工业总产值636亿元，同比增长2%；工业增加值122亿元，同比增长2.3% ；出口额57亿美元，同比增长1.6% ；税收12.1亿元，同比增长1.8% ；净利润11.7亿元，同比增长1.7%。在全</w:t>
      </w:r>
    </w:p>
    <w:p>
      <w:pPr>
        <w:ind w:left="0" w:right="0" w:firstLine="560"/>
        <w:spacing w:before="450" w:after="450" w:line="312" w:lineRule="auto"/>
      </w:pPr>
      <w:r>
        <w:rPr>
          <w:rFonts w:ascii="宋体" w:hAnsi="宋体" w:eastAsia="宋体" w:cs="宋体"/>
          <w:color w:val="000"/>
          <w:sz w:val="28"/>
          <w:szCs w:val="28"/>
        </w:rPr>
        <w:t xml:space="preserve">球金融风暴中实现了经济总量的逆势增长，高新区引进了以美国科锐光电公司目和龙旗（上海）控股集团项目为代表的多个高科技高成长性高附加值项目，并大力推进总部经济区、仲恺大道商业区改造、科技创业服务中心、TCL液晶产业园等重点项目建设，以重大项目拉动产业链条发展，争当惠州市整体经济社会发展排头兵。2024年2月，惠州市委、市政府出台了《关于进一步推动惠州仲恺高新技术产业开发区发展的决定》，赋予仲恺高新区行使市一级经济管理权限和县（区）一级行政管理权限，建立高新区一级财政管理体制。将仲恺高新科技产业园、东江高新科技产业园、惠南高新科技产业园、留学人才发展基地4个园区及陈江、惠环、沥林、潼侨、潼湖5个镇（街道）纳入管理范围。仲恺高新区面积由原来的 12.9平方公里扩大至320平方公里，人口由原来的近15万增加到近50万，地域面扩大了近25倍，人口数量扩大了3倍以上。管理范围和权限的扩大将带动仲恺高新区体制机制的改革创新和新一轮经济大发展，仲恺高新区由此进入了一个崭新的史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2024-11-22T18:56:01+08:00</dcterms:created>
  <dcterms:modified xsi:type="dcterms:W3CDTF">2024-11-22T18:56:01+08:00</dcterms:modified>
</cp:coreProperties>
</file>

<file path=docProps/custom.xml><?xml version="1.0" encoding="utf-8"?>
<Properties xmlns="http://schemas.openxmlformats.org/officeDocument/2006/custom-properties" xmlns:vt="http://schemas.openxmlformats.org/officeDocument/2006/docPropsVTypes"/>
</file>