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外兴趣小组活动总结数学课外兴趣小组活动总结小学数学课外兴趣小组是教学活动课程的一种组织形式、它是数学教学工作不可缺少的一部分。一、组织灵活多样的兴趣小组学科教学是班级授课制，教学目标面对全体学生，教学过程按照统一的大纲和教材...</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第一篇：数学课外兴趣小组活动总结</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的计算法则和运算性质，并根据运算顺序解答四步以内的四则式题，在小组活动中可以应用计算法则和运算性质进行巧算。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 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w:t>
      </w:r>
    </w:p>
    <w:p>
      <w:pPr>
        <w:ind w:left="0" w:right="0" w:firstLine="560"/>
        <w:spacing w:before="450" w:after="450" w:line="312" w:lineRule="auto"/>
      </w:pPr>
      <w:r>
        <w:rPr>
          <w:rFonts w:ascii="宋体" w:hAnsi="宋体" w:eastAsia="宋体" w:cs="宋体"/>
          <w:color w:val="000"/>
          <w:sz w:val="28"/>
          <w:szCs w:val="28"/>
        </w:rPr>
        <w:t xml:space="preserve">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岳吉小学 韩秀芬</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一年级数学课外兴趣小组活动总结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组织兴趣小组要挖掘内部因素，使学生的学习兴趣保持长久 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二年级数学课外辅导总结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w:t>
      </w:r>
    </w:p>
    <w:p>
      <w:pPr>
        <w:ind w:left="0" w:right="0" w:firstLine="560"/>
        <w:spacing w:before="450" w:after="450" w:line="312" w:lineRule="auto"/>
      </w:pPr>
      <w:r>
        <w:rPr>
          <w:rFonts w:ascii="宋体" w:hAnsi="宋体" w:eastAsia="宋体" w:cs="宋体"/>
          <w:color w:val="000"/>
          <w:sz w:val="28"/>
          <w:szCs w:val="28"/>
        </w:rPr>
        <w:t xml:space="preserve">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 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 学生的学习兴趣如果只停留在表面的猎奇，是不能持久的，只有转向内部动力才能长久保持。</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第四篇：数学课外兴趣小组活动总结</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w:t>
      </w:r>
    </w:p>
    <w:p>
      <w:pPr>
        <w:ind w:left="0" w:right="0" w:firstLine="560"/>
        <w:spacing w:before="450" w:after="450" w:line="312" w:lineRule="auto"/>
      </w:pPr>
      <w:r>
        <w:rPr>
          <w:rFonts w:ascii="宋体" w:hAnsi="宋体" w:eastAsia="宋体" w:cs="宋体"/>
          <w:color w:val="000"/>
          <w:sz w:val="28"/>
          <w:szCs w:val="28"/>
        </w:rPr>
        <w:t xml:space="preserve">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宋体" w:hAnsi="宋体" w:eastAsia="宋体" w:cs="宋体"/>
          <w:color w:val="000"/>
          <w:sz w:val="28"/>
          <w:szCs w:val="28"/>
        </w:rPr>
        <w:t xml:space="preserve">数学兴趣小组工作总结 按照期初制定的数学兴趣小组计划，在一学期中我们组织开展了七、八年级的竞赛辅导，通过数学兴趣小组的学习，同学们的学习兴趣得到了提高，我们的学生的知识面得到了拓展，能力得到加强，我们的老师也得到了再学习的机会。下面就这一学期数学兴趣小组的所得作一次小结：</w:t>
      </w:r>
    </w:p>
    <w:p>
      <w:pPr>
        <w:ind w:left="0" w:right="0" w:firstLine="560"/>
        <w:spacing w:before="450" w:after="450" w:line="312" w:lineRule="auto"/>
      </w:pPr>
      <w:r>
        <w:rPr>
          <w:rFonts w:ascii="宋体" w:hAnsi="宋体" w:eastAsia="宋体" w:cs="宋体"/>
          <w:color w:val="000"/>
          <w:sz w:val="28"/>
          <w:szCs w:val="28"/>
        </w:rPr>
        <w:t xml:space="preserve">一、培养了学生的对数学的兴趣。</w:t>
      </w:r>
    </w:p>
    <w:p>
      <w:pPr>
        <w:ind w:left="0" w:right="0" w:firstLine="560"/>
        <w:spacing w:before="450" w:after="450" w:line="312" w:lineRule="auto"/>
      </w:pPr>
      <w:r>
        <w:rPr>
          <w:rFonts w:ascii="宋体" w:hAnsi="宋体" w:eastAsia="宋体" w:cs="宋体"/>
          <w:color w:val="000"/>
          <w:sz w:val="28"/>
          <w:szCs w:val="28"/>
        </w:rPr>
        <w:t xml:space="preserve">我们给参加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这次的兴趣小组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四、给老师一个学习的一机会。</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竞赛辅导要出成绩不是一朝一夕的事情。我们将本着一切为学生，为学校的工作的思想更加努力地工作，使我们的学生的素质更好地得到提高，也使我们的数学兴趣小组能逐步成长。</w:t>
      </w:r>
    </w:p>
    <w:p>
      <w:pPr>
        <w:ind w:left="0" w:right="0" w:firstLine="560"/>
        <w:spacing w:before="450" w:after="450" w:line="312" w:lineRule="auto"/>
      </w:pPr>
      <w:r>
        <w:rPr>
          <w:rFonts w:ascii="宋体" w:hAnsi="宋体" w:eastAsia="宋体" w:cs="宋体"/>
          <w:color w:val="000"/>
          <w:sz w:val="28"/>
          <w:szCs w:val="28"/>
        </w:rPr>
        <w:t xml:space="preserve">2024学年第二学期四年级数学兴趣小组总结</w:t>
      </w:r>
    </w:p>
    <w:p>
      <w:pPr>
        <w:ind w:left="0" w:right="0" w:firstLine="560"/>
        <w:spacing w:before="450" w:after="450" w:line="312" w:lineRule="auto"/>
      </w:pPr>
      <w:r>
        <w:rPr>
          <w:rFonts w:ascii="宋体" w:hAnsi="宋体" w:eastAsia="宋体" w:cs="宋体"/>
          <w:color w:val="000"/>
          <w:sz w:val="28"/>
          <w:szCs w:val="28"/>
        </w:rPr>
        <w:t xml:space="preserve">通过这次数学兴趣小组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黑体" w:hAnsi="黑体" w:eastAsia="黑体" w:cs="黑体"/>
          <w:color w:val="000000"/>
          <w:sz w:val="36"/>
          <w:szCs w:val="36"/>
          <w:b w:val="1"/>
          <w:bCs w:val="1"/>
        </w:rPr>
        <w:t xml:space="preserve">第五篇：课外兴趣小组活动总结（范文模版）</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每周一次。遇到有特殊情况择日进行，不轻易暂停。参加成员坚持自愿报名，考试遴选，确保参加学员的水平，激发学生的责任感和荣誉感。精心制定活动计划，保证兴趣小组的深度、广度和密度。小组活动主要有三方面：（1）重视基础训练，对色彩、构图，抓住难点强化训练，解决课堂中难以解决的问题。（2）指导学生参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二、切实的学习计划</w:t>
      </w:r>
    </w:p>
    <w:p>
      <w:pPr>
        <w:ind w:left="0" w:right="0" w:firstLine="560"/>
        <w:spacing w:before="450" w:after="450" w:line="312" w:lineRule="auto"/>
      </w:pPr>
      <w:r>
        <w:rPr>
          <w:rFonts w:ascii="宋体" w:hAnsi="宋体" w:eastAsia="宋体" w:cs="宋体"/>
          <w:color w:val="000"/>
          <w:sz w:val="28"/>
          <w:szCs w:val="28"/>
        </w:rPr>
        <w:t xml:space="preserve">在美术兴趣小组成立初，培养学生在绘画上的创造能力和想象能力，注意以兴趣引导他们渐渐对绘画有一定的认识和了解。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三、多样的教学方法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美术书中有关这类的内容有了一个明确的认识；另一方面，让他们从中体验到绘画所带来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四、长足的奋斗目标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做出很大的努力，勤于思考，大胆实践，最大限度地调动学生的积极性，将美术兴趣小组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2024-11-23T04:01:19+08:00</dcterms:created>
  <dcterms:modified xsi:type="dcterms:W3CDTF">2024-11-23T04:01:19+08:00</dcterms:modified>
</cp:coreProperties>
</file>

<file path=docProps/custom.xml><?xml version="1.0" encoding="utf-8"?>
<Properties xmlns="http://schemas.openxmlformats.org/officeDocument/2006/custom-properties" xmlns:vt="http://schemas.openxmlformats.org/officeDocument/2006/docPropsVTypes"/>
</file>