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广东省中学高级教师资格条件</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第一篇：广东省中学高级教师资格条件第一篇 广东省中学高级教师资格条件评定标准：中学高级教师须遵守宪法和法律，忠实执行党的教育方针、政策，具有良好的思想政治素质和师德；具有系统、坚实的基础理论和专业知识，并具有一定广度的相关学科知识；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第一篇：广东省中学高级教师资格条件</w:t>
      </w:r>
    </w:p>
    <w:p>
      <w:pPr>
        <w:ind w:left="0" w:right="0" w:firstLine="560"/>
        <w:spacing w:before="450" w:after="450" w:line="312" w:lineRule="auto"/>
      </w:pPr>
      <w:r>
        <w:rPr>
          <w:rFonts w:ascii="宋体" w:hAnsi="宋体" w:eastAsia="宋体" w:cs="宋体"/>
          <w:color w:val="000"/>
          <w:sz w:val="28"/>
          <w:szCs w:val="28"/>
        </w:rPr>
        <w:t xml:space="preserve">第一篇 广东省中学高级教师资格条件</w:t>
      </w:r>
    </w:p>
    <w:p>
      <w:pPr>
        <w:ind w:left="0" w:right="0" w:firstLine="560"/>
        <w:spacing w:before="450" w:after="450" w:line="312" w:lineRule="auto"/>
      </w:pPr>
      <w:r>
        <w:rPr>
          <w:rFonts w:ascii="宋体" w:hAnsi="宋体" w:eastAsia="宋体" w:cs="宋体"/>
          <w:color w:val="000"/>
          <w:sz w:val="28"/>
          <w:szCs w:val="28"/>
        </w:rPr>
        <w:t xml:space="preserve">评定标准：中学高级教师须遵守宪法和法律，忠实执行党的教育方针、政策，具有良好的思想政治素质和师德；具有系统、坚实的基础理论和专业知识，并具有一定广度的相关学科知识；教育教学水平高、能力强，胜任初中或高中循环教学，熟练掌握教育教学的基本功，掌握现代化的教学手段和教育技巧，在面向全体学生，提高教育教学质量、培养学生具有创新精神和实践能力为重点的全面发展的基本素质、培优转差等方面取得显著成绩；积极参与继续教育，不断追踪教育科研信息，独立开展或组织教研活动，具有教育教学课题研究和试验的能力，并取得突出的成果，指导和培养青年教师有成效，是学校的骨干教师。第一条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盲聋哑学校中学部、工读学校、成人中等教育机构及省、市、县教研室、电化教育机构和校外教育机构在职在岗并取得中学教师资格证书的中学教师、教研员和电教教师。第二条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(一)年度考核基本称职及如下者，或因工作失职而引发事故造成损失，体罚学生或变相体罚学生者，延迟1年申报。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(三)受党纪、政纪处分者，或违反《中华人民共和国教师法》有关规定者，视情节轻重，延迟3年以上申报。第三条学历、资历条件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(一)获博士学位，取得中学一级教师资格后，受聘中学一级教师职务2年以上。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(二)获大学本科毕业以上学历或学士以上学位，取得中学一级教师资格后，受聘中学一教师职务5年以上。</w:t>
      </w:r>
    </w:p>
    <w:p>
      <w:pPr>
        <w:ind w:left="0" w:right="0" w:firstLine="560"/>
        <w:spacing w:before="450" w:after="450" w:line="312" w:lineRule="auto"/>
      </w:pPr>
      <w:r>
        <w:rPr>
          <w:rFonts w:ascii="宋体" w:hAnsi="宋体" w:eastAsia="宋体" w:cs="宋体"/>
          <w:color w:val="000"/>
          <w:sz w:val="28"/>
          <w:szCs w:val="28"/>
        </w:rPr>
        <w:t xml:space="preserve">(三)大学专科毕业，从事专业技术工作20年以上，取得中学一级教师资格后，受聘中学一级教师职务5年以上。</w:t>
      </w:r>
    </w:p>
    <w:p>
      <w:pPr>
        <w:ind w:left="0" w:right="0" w:firstLine="560"/>
        <w:spacing w:before="450" w:after="450" w:line="312" w:lineRule="auto"/>
      </w:pPr>
      <w:r>
        <w:rPr>
          <w:rFonts w:ascii="宋体" w:hAnsi="宋体" w:eastAsia="宋体" w:cs="宋体"/>
          <w:color w:val="000"/>
          <w:sz w:val="28"/>
          <w:szCs w:val="28"/>
        </w:rPr>
        <w:t xml:space="preserve">(四)确有真才实学，任现职期间教育教学业绩显著，贡献突出，虽未具备上述学历，但取得中学一级教师资格后，受聘中学一级教师职务5年以上；或具备上述学历（学位），取得中学一级教师资格后，受聘中学一级教师职务3年以上，同时具备下列三项条件者，可破格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1、教育教学经验丰富，教学水平高，业绩显著。在全市范围内有影响，是县的学科带头人或把关教师(附县以上教育部门出具的证明材料)。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2、获省级以上荣誉称号，或论文、教育科研成果获省级二等以上奖励，或论文、教育科研成果获由省教育主管部门主办的省各科教研会一等奖。</w:t>
      </w:r>
    </w:p>
    <w:p>
      <w:pPr>
        <w:ind w:left="0" w:right="0" w:firstLine="560"/>
        <w:spacing w:before="450" w:after="450" w:line="312" w:lineRule="auto"/>
      </w:pPr>
      <w:r>
        <w:rPr>
          <w:rFonts w:ascii="宋体" w:hAnsi="宋体" w:eastAsia="宋体" w:cs="宋体"/>
          <w:color w:val="000"/>
          <w:sz w:val="28"/>
          <w:szCs w:val="28"/>
        </w:rPr>
        <w:t xml:space="preserve">3、独立从事中学教育、教学某—方面的科学研究或教学改革，写出理论联系实际、具有较高水平的教育教学论文或专著，并在省级以上刊物发表2篇以上，或公开出版专著1部。第四条继续教育条件</w:t>
      </w:r>
    </w:p>
    <w:p>
      <w:pPr>
        <w:ind w:left="0" w:right="0" w:firstLine="560"/>
        <w:spacing w:before="450" w:after="450" w:line="312" w:lineRule="auto"/>
      </w:pPr>
      <w:r>
        <w:rPr>
          <w:rFonts w:ascii="宋体" w:hAnsi="宋体" w:eastAsia="宋体" w:cs="宋体"/>
          <w:color w:val="000"/>
          <w:sz w:val="28"/>
          <w:szCs w:val="28"/>
        </w:rPr>
        <w:t xml:space="preserve">掌握本学科教育教学发展动态，追踪本学科的科研信息，坚持有目的、有计划地自学和进修提高，参加继续教育，达到《广东省中小学教师继续教育规定》的要求，并提交完成继续教育的有效证明。第五条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10节以上(职中专业课教师可减少2节)，班主任6节以上，学校中层干部4节以上，校级领导至少担任一个教学班的学科教学；教研员、电教教师有计划地深入学校调查研究、指导教学每年不少于：县级100天、市级70天、省级40天，每年听课、评课40节，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次学科小循环教学、或担任初三或高三把关教师3年以上；德育教师从事德育工作5年以上；职中专业课教师指导和参与一个实习场所的建设或者设计革新实验手段或开设新实验项目；教研员、电教教师承担—项市级以上教育教学课题研究试验。</w:t>
      </w:r>
    </w:p>
    <w:p>
      <w:pPr>
        <w:ind w:left="0" w:right="0" w:firstLine="560"/>
        <w:spacing w:before="450" w:after="450" w:line="312" w:lineRule="auto"/>
      </w:pPr>
      <w:r>
        <w:rPr>
          <w:rFonts w:ascii="宋体" w:hAnsi="宋体" w:eastAsia="宋体" w:cs="宋体"/>
          <w:color w:val="000"/>
          <w:sz w:val="28"/>
          <w:szCs w:val="28"/>
        </w:rPr>
        <w:t xml:space="preserve">(三)每年承担一次科组或级组公开课；教研员、电教教师每年一次公开课，并主讲一次培训课或组织一次经验交流会（附有关证明材料）。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其中德育教师转化5人以上（附学校证明材料）；教研员推广具有实效的教研成果一项以上；电教教师进行过教学单元以上的系列电教软件的编制。(五)开设选修课或知识讲座，正确指导教师开展教育教学教研活动，培养年轻教师。第六条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1）积极实施素质教育：重视培养学生的创新精神和实践能力，学生在各方面得到良好发展，整体素质有明显提高；（2）教育效果显著：所教班级形成良好的班风、学风，培优转差成绩显著；担任班主任的班级被评为校级以上的先进班级、或本人被评为校级以上先进教师；（3）教学效果显著：所教班级学生参加初中会考或毕业水平考试或高中会考合格率、优秀率超过县的平均水平。</w:t>
      </w:r>
    </w:p>
    <w:p>
      <w:pPr>
        <w:ind w:left="0" w:right="0" w:firstLine="560"/>
        <w:spacing w:before="450" w:after="450" w:line="312" w:lineRule="auto"/>
      </w:pPr>
      <w:r>
        <w:rPr>
          <w:rFonts w:ascii="宋体" w:hAnsi="宋体" w:eastAsia="宋体" w:cs="宋体"/>
          <w:color w:val="000"/>
          <w:sz w:val="28"/>
          <w:szCs w:val="28"/>
        </w:rPr>
        <w:t xml:space="preserve">(二)职中专业课教师所教班级学生专业知识扎实，实践能力得到提高。根据教学大纲要求编写有一定质量的职业教育讲义（提供自编讲义原件并由学校盖章证明）。</w:t>
      </w:r>
    </w:p>
    <w:p>
      <w:pPr>
        <w:ind w:left="0" w:right="0" w:firstLine="560"/>
        <w:spacing w:before="450" w:after="450" w:line="312" w:lineRule="auto"/>
      </w:pPr>
      <w:r>
        <w:rPr>
          <w:rFonts w:ascii="宋体" w:hAnsi="宋体" w:eastAsia="宋体" w:cs="宋体"/>
          <w:color w:val="000"/>
          <w:sz w:val="28"/>
          <w:szCs w:val="28"/>
        </w:rPr>
        <w:t xml:space="preserve">(三)德育教师面向全体学生，培养有独立能力的学生干部，转化后进生效果显著，学生犯罪率为零。班级或者学校被评为3次校级或2次镇级或1次县级先进班（校）、或者本人被评为县级以上先进班主任或德育先进工作者。</w:t>
      </w:r>
    </w:p>
    <w:p>
      <w:pPr>
        <w:ind w:left="0" w:right="0" w:firstLine="560"/>
        <w:spacing w:before="450" w:after="450" w:line="312" w:lineRule="auto"/>
      </w:pPr>
      <w:r>
        <w:rPr>
          <w:rFonts w:ascii="宋体" w:hAnsi="宋体" w:eastAsia="宋体" w:cs="宋体"/>
          <w:color w:val="000"/>
          <w:sz w:val="28"/>
          <w:szCs w:val="28"/>
        </w:rPr>
        <w:t xml:space="preserve">(四)教研员开展教研活动成绩突出，成为当地学科带头人或教学科研骨干，推广学科教学改革成果一项以上，并取得明显效果，有计划地培训教学骨干，在提高教师业务素质方面成绩显著。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五)电教教师开展电化教学成绩突出，成为当地电化教学的带头人或电教科研骨干，推广教学改革一项以上，取得明显成效，按照电化教育教学应用与研究的需要，自编培训教材（附培训教材原件并由单位盖章证明），培训电教人员或教师效果明显。</w:t>
      </w:r>
    </w:p>
    <w:p>
      <w:pPr>
        <w:ind w:left="0" w:right="0" w:firstLine="560"/>
        <w:spacing w:before="450" w:after="450" w:line="312" w:lineRule="auto"/>
      </w:pPr>
      <w:r>
        <w:rPr>
          <w:rFonts w:ascii="宋体" w:hAnsi="宋体" w:eastAsia="宋体" w:cs="宋体"/>
          <w:color w:val="000"/>
          <w:sz w:val="28"/>
          <w:szCs w:val="28"/>
        </w:rPr>
        <w:t xml:space="preserve">(六)校级领导在具备本条(一)至(三)款之一外，并在管理能力水平、工作业绩(政绩)方面，经上级主管部门考核评估成绩良好(附县以上教育人事部门评估意见)。第七条论文、论著条件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任现职期间，独立撰写教育教学论文（著作），具备下列条件之一：(一)出版学科教育教学著作1部(主笔或第一作者)。</w:t>
      </w:r>
    </w:p>
    <w:p>
      <w:pPr>
        <w:ind w:left="0" w:right="0" w:firstLine="560"/>
        <w:spacing w:before="450" w:after="450" w:line="312" w:lineRule="auto"/>
      </w:pPr>
      <w:r>
        <w:rPr>
          <w:rFonts w:ascii="宋体" w:hAnsi="宋体" w:eastAsia="宋体" w:cs="宋体"/>
          <w:color w:val="000"/>
          <w:sz w:val="28"/>
          <w:szCs w:val="28"/>
        </w:rPr>
        <w:t xml:space="preserve">(二)论文2篇(独立完成)，其中1篇专业论文在县级以上刊物发表或县级以上学术会议上宣读（附主办单位的证明材料）。第八条附则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(一)凡符合上述条件规定，提交第一、二、三、四、五、六、七条规定的材料者，可申报中学高级教师资格，并按规定程序送评，否则，各级人事(职改)部门不予受理，评委会不予评审。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具备申报中学高级教师资格相对应的学历、资历条件，从事小学（幼儿园）教育教学工作成绩显著，对基础教育、学前教育的研究成果突出、贡献较大的小学（幼儿园）教师、教师员，并具备下列三项条件者，可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1、教育教学经验丰富，教学水平高，业绩突出，在全县范围内有影响，是县骨干教师（附县以上教育部门的证明材料）。</w:t>
      </w:r>
    </w:p>
    <w:p>
      <w:pPr>
        <w:ind w:left="0" w:right="0" w:firstLine="560"/>
        <w:spacing w:before="450" w:after="450" w:line="312" w:lineRule="auto"/>
      </w:pPr>
      <w:r>
        <w:rPr>
          <w:rFonts w:ascii="宋体" w:hAnsi="宋体" w:eastAsia="宋体" w:cs="宋体"/>
          <w:color w:val="000"/>
          <w:sz w:val="28"/>
          <w:szCs w:val="28"/>
        </w:rPr>
        <w:t xml:space="preserve">2、获得市以上荣誉称号，或者论文、教育科研成果、优秀课例获得市级二等以上奖励。</w:t>
      </w:r>
    </w:p>
    <w:p>
      <w:pPr>
        <w:ind w:left="0" w:right="0" w:firstLine="560"/>
        <w:spacing w:before="450" w:after="450" w:line="312" w:lineRule="auto"/>
      </w:pPr>
      <w:r>
        <w:rPr>
          <w:rFonts w:ascii="宋体" w:hAnsi="宋体" w:eastAsia="宋体" w:cs="宋体"/>
          <w:color w:val="000"/>
          <w:sz w:val="28"/>
          <w:szCs w:val="28"/>
        </w:rPr>
        <w:t xml:space="preserve">3、独立从事小学（幼儿园）教育、教学某一方面的科学研究并取得显著成效，写出理论联系实际、具有较高水平并在市级以上刊物发表或市级学术会议宣读（附主办单位的证明材料）的教育教学论文2篇以上。</w:t>
      </w:r>
    </w:p>
    <w:p>
      <w:pPr>
        <w:ind w:left="0" w:right="0" w:firstLine="560"/>
        <w:spacing w:before="450" w:after="450" w:line="312" w:lineRule="auto"/>
      </w:pPr>
      <w:r>
        <w:rPr>
          <w:rFonts w:ascii="宋体" w:hAnsi="宋体" w:eastAsia="宋体" w:cs="宋体"/>
          <w:color w:val="000"/>
          <w:sz w:val="28"/>
          <w:szCs w:val="28"/>
        </w:rPr>
        <w:t xml:space="preserve">(三)本资格条件词(语)特定解释： I、凡贯有“以上”的，均含本级。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w:t>
      </w:r>
    </w:p>
    <w:p>
      <w:pPr>
        <w:ind w:left="0" w:right="0" w:firstLine="560"/>
        <w:spacing w:before="450" w:after="450" w:line="312" w:lineRule="auto"/>
      </w:pPr>
      <w:r>
        <w:rPr>
          <w:rFonts w:ascii="宋体" w:hAnsi="宋体" w:eastAsia="宋体" w:cs="宋体"/>
          <w:color w:val="000"/>
          <w:sz w:val="28"/>
          <w:szCs w:val="28"/>
        </w:rPr>
        <w:t xml:space="preserve">3、第一条“适用范围”：(1)成人中等教育机构：包括成人初级中学、成人高级中学、成人职业高级中学和经批准定为初中或高中建制的成人教育中心或乡镇成人文化技术学校；(2)电化教育机构：含省、市、县级电化教育馆(站)；(3)教研室：含省、市、县级教研室；(4)校外教育机构：含少(青)年宫、少年之家、少年科技站；(5)取得中学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初级职业学校担任实习指导教师；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款执行；(2)原国家教委主考的《高中教师专业合格证书》比照本科学历、《初中教师专业合格证书》比照专科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班主任工作年限—般5年以上”：其中德育教师10年以上，职中专业课教师3年，图、音、体、生、劳技、电教、计算机教师，因学校工作安排的原因，凭学校证明，可减免班主任年限，获得博士学位者担任班主任工作3年以上。担任班主任年限按从教以来累加计算，年级组长、团队干部、政教(德育)主任、分管德育的校领导可按班主任计算；副班主任年限不能计算为班主任年限。教研员、电教教师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8、第五条中“校级公开课”：指由本学科全体教师、教导处、教研室、校领导参加的公开课；德育教师可举行德育公开课或主题班会课。</w:t>
      </w:r>
    </w:p>
    <w:p>
      <w:pPr>
        <w:ind w:left="0" w:right="0" w:firstLine="560"/>
        <w:spacing w:before="450" w:after="450" w:line="312" w:lineRule="auto"/>
      </w:pPr>
      <w:r>
        <w:rPr>
          <w:rFonts w:ascii="宋体" w:hAnsi="宋体" w:eastAsia="宋体" w:cs="宋体"/>
          <w:color w:val="000"/>
          <w:sz w:val="28"/>
          <w:szCs w:val="28"/>
        </w:rPr>
        <w:t xml:space="preserve">9、第六条中“校级领导”：指学校的正、副校长，正、副书记。</w:t>
      </w:r>
    </w:p>
    <w:p>
      <w:pPr>
        <w:ind w:left="0" w:right="0" w:firstLine="560"/>
        <w:spacing w:before="450" w:after="450" w:line="312" w:lineRule="auto"/>
      </w:pPr>
      <w:r>
        <w:rPr>
          <w:rFonts w:ascii="宋体" w:hAnsi="宋体" w:eastAsia="宋体" w:cs="宋体"/>
          <w:color w:val="000"/>
          <w:sz w:val="28"/>
          <w:szCs w:val="28"/>
        </w:rPr>
        <w:t xml:space="preserve">10、省、市级以上荣誉称号：包括省、市级以上的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11、省级论文、教育科研成果奖：指省社会科学奖和自然科学奖、省教育促进会和教育学会的教育创新成果奖、省黄华奖。市级论文、教育科研成果奖、优秀课例奖：指市级社会科学奖、自然科学奖、教育创新成果奖，以及市级教育主管部门主办的各学科教研会教育科研奖、优秀论文奖、优秀课例奖。</w:t>
      </w:r>
    </w:p>
    <w:p>
      <w:pPr>
        <w:ind w:left="0" w:right="0" w:firstLine="560"/>
        <w:spacing w:before="450" w:after="450" w:line="312" w:lineRule="auto"/>
      </w:pPr>
      <w:r>
        <w:rPr>
          <w:rFonts w:ascii="宋体" w:hAnsi="宋体" w:eastAsia="宋体" w:cs="宋体"/>
          <w:color w:val="000"/>
          <w:sz w:val="28"/>
          <w:szCs w:val="28"/>
        </w:rPr>
        <w:t xml:space="preserve">12、省、市、县级以上刊物：指各种公开发行的刊物(ISSN或CN刊物)以及由省级、市、县级教育主管部门和省级、市、县级教育科研机构主办的刊物。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13、市、县级以上学术会议：指由市级、县级以上教育部门各学科教研会举办的学术会议。</w:t>
      </w:r>
    </w:p>
    <w:p>
      <w:pPr>
        <w:ind w:left="0" w:right="0" w:firstLine="560"/>
        <w:spacing w:before="450" w:after="450" w:line="312" w:lineRule="auto"/>
      </w:pPr>
      <w:r>
        <w:rPr>
          <w:rFonts w:ascii="宋体" w:hAnsi="宋体" w:eastAsia="宋体" w:cs="宋体"/>
          <w:color w:val="000"/>
          <w:sz w:val="28"/>
          <w:szCs w:val="28"/>
        </w:rPr>
        <w:t xml:space="preserve">14、第一条及附则：根据中央职称改革工作领导小组《关于转发国家教育委员会中小学教师职务言行条例等文件的通知》（职改字［1986］第112号）中“中学教师职务试试行条例”第三章第十三条规定：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为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第二篇：广东省小学高级教师资格条件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政治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成人初等教育机构以及省、市、县教研室和校外教育机构在职在岗并取得小学、幼儿园教师资格证书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（一）获硕士学位后，从事专业技术工作2年以上，或获得硕士学位前后从事专业技术工作累计3年以上。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（二）研究生班毕业或获得双学士学位，取得小学（幼儿园）一级教师资格后，从事专业技术工作2年以上；未取得小学（幼儿园）一级教师资格的，从事专业技术工作4年以上。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（三）获大学本科毕业以上学历或学士以上学位，取得小学（幼儿园）一级教 师资格后，从事专业技术工作3年以上；未取得小学（幼儿园）一级教师资格的，从事专业技术工作5年以上。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（四）大学专科毕业，取得小学（幼儿园）一级教师资格后，从事专业技术工 作4年以上；未取得小学（幼儿园）一级教师资格的，从事专业技术工作8年以上。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（五）中专毕业的，从事教学工作15年以上，或取得小学（幼儿园）一级教师 资格后，从事教学工作6年以上。</w:t>
      </w:r>
    </w:p>
    <w:p>
      <w:pPr>
        <w:ind w:left="0" w:right="0" w:firstLine="560"/>
        <w:spacing w:before="450" w:after="450" w:line="312" w:lineRule="auto"/>
      </w:pPr>
      <w:r>
        <w:rPr>
          <w:rFonts w:ascii="宋体" w:hAnsi="宋体" w:eastAsia="宋体" w:cs="宋体"/>
          <w:color w:val="000"/>
          <w:sz w:val="28"/>
          <w:szCs w:val="28"/>
        </w:rPr>
        <w:t xml:space="preserve">（六）确有真才实学，任现职期间教育教学业绩显著，贡献突出，具备上述学历，受聘小学（幼儿园）一级教师职务3年以上，并具备下列三项条件者，可破格申报小学（幼儿园）高级教师资格：</w:t>
      </w:r>
    </w:p>
    <w:p>
      <w:pPr>
        <w:ind w:left="0" w:right="0" w:firstLine="560"/>
        <w:spacing w:before="450" w:after="450" w:line="312" w:lineRule="auto"/>
      </w:pPr>
      <w:r>
        <w:rPr>
          <w:rFonts w:ascii="宋体" w:hAnsi="宋体" w:eastAsia="宋体" w:cs="宋体"/>
          <w:color w:val="000"/>
          <w:sz w:val="28"/>
          <w:szCs w:val="28"/>
        </w:rPr>
        <w:t xml:space="preserve">1、教育教学成绩显著，在全县范围内有影响，是县的骨干教师（附县以上教育部门出具的证明材料）。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w:t>
      </w:r>
    </w:p>
    <w:p>
      <w:pPr>
        <w:ind w:left="0" w:right="0" w:firstLine="560"/>
        <w:spacing w:before="450" w:after="450" w:line="312" w:lineRule="auto"/>
      </w:pPr>
      <w:r>
        <w:rPr>
          <w:rFonts w:ascii="宋体" w:hAnsi="宋体" w:eastAsia="宋体" w:cs="宋体"/>
          <w:color w:val="000"/>
          <w:sz w:val="28"/>
          <w:szCs w:val="28"/>
        </w:rPr>
        <w:t xml:space="preserve">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从教以来担任班主任工作年限一般3年以上。任现职期间，具备下列专业技术 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w:t>
      </w:r>
    </w:p>
    <w:p>
      <w:pPr>
        <w:ind w:left="0" w:right="0" w:firstLine="560"/>
        <w:spacing w:before="450" w:after="450" w:line="312" w:lineRule="auto"/>
      </w:pPr>
      <w:r>
        <w:rPr>
          <w:rFonts w:ascii="宋体" w:hAnsi="宋体" w:eastAsia="宋体" w:cs="宋体"/>
          <w:color w:val="000"/>
          <w:sz w:val="28"/>
          <w:szCs w:val="28"/>
        </w:rPr>
        <w:t xml:space="preserve">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（一）教育教学效果显著:所教班级形成良好的班风、学风，学生在德、智、体、美等方面得到全面的、主动的、生动活泼的发展，尤其具备良好的行为习惯和心理素质。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教学效果显著：在相当条件下，所教班级学生成绩与上学年相比或与其他班级相比有显著进步，合格率、优秀率明显提高。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（三）款之一外，在管理能力水平、工作业绩（政绩）方面，经上级主管部门考核评估成绩良好（附乡镇以上教育人事部门评估意见）。</w:t>
      </w:r>
    </w:p>
    <w:p>
      <w:pPr>
        <w:ind w:left="0" w:right="0" w:firstLine="560"/>
        <w:spacing w:before="450" w:after="450" w:line="312" w:lineRule="auto"/>
      </w:pPr>
      <w:r>
        <w:rPr>
          <w:rFonts w:ascii="宋体" w:hAnsi="宋体" w:eastAsia="宋体" w:cs="宋体"/>
          <w:color w:val="000"/>
          <w:sz w:val="28"/>
          <w:szCs w:val="28"/>
        </w:rPr>
        <w:t xml:space="preserve">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w:t>
      </w:r>
    </w:p>
    <w:p>
      <w:pPr>
        <w:ind w:left="0" w:right="0" w:firstLine="560"/>
        <w:spacing w:before="450" w:after="450" w:line="312" w:lineRule="auto"/>
      </w:pPr>
      <w:r>
        <w:rPr>
          <w:rFonts w:ascii="宋体" w:hAnsi="宋体" w:eastAsia="宋体" w:cs="宋体"/>
          <w:color w:val="000"/>
          <w:sz w:val="28"/>
          <w:szCs w:val="28"/>
        </w:rPr>
        <w:t xml:space="preserve">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成人初等教育机构：包括农民业余小学、职工业余小学和经批准定为中心小学建制的成人教育中心或乡镇成人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4.第三条“学历、资历条件”；（1）取得本专业或相近专业后续学历人员，比照第（一）、（二）、（三）、（四）款执行；（2）原国家教委主考的《小学教师专业合格证书》比照中师学历执行。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主班工作年限一般3年以上”，其中电教、计算机、健康教育课教师，因学校工作安排的原因，凭学校证明，可减免班主任年限，幼儿园教师担任主班工作5年以上，获得硕士学位者担任班主任工作3年以上。担任班主任年限按从教以来累加计算，少先队辅导员、年级组长、政教（德育）主任、分管德育的校领导可按班主任计算。副班主任年限3年折算为班主任年限2年。教研员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8.第五条中“小循环教学”：指小学1—3年级、4—6年级教学，或小学1—2年级、3—4年级、5—6年级教学。</w:t>
      </w:r>
    </w:p>
    <w:p>
      <w:pPr>
        <w:ind w:left="0" w:right="0" w:firstLine="560"/>
        <w:spacing w:before="450" w:after="450" w:line="312" w:lineRule="auto"/>
      </w:pPr>
      <w:r>
        <w:rPr>
          <w:rFonts w:ascii="宋体" w:hAnsi="宋体" w:eastAsia="宋体" w:cs="宋体"/>
          <w:color w:val="000"/>
          <w:sz w:val="28"/>
          <w:szCs w:val="28"/>
        </w:rPr>
        <w:t xml:space="preserve">9.第五条中“校级公开课”：指由本学科全体教师及中层干部、校领导参加的公开课。</w:t>
      </w:r>
    </w:p>
    <w:p>
      <w:pPr>
        <w:ind w:left="0" w:right="0" w:firstLine="560"/>
        <w:spacing w:before="450" w:after="450" w:line="312" w:lineRule="auto"/>
      </w:pPr>
      <w:r>
        <w:rPr>
          <w:rFonts w:ascii="宋体" w:hAnsi="宋体" w:eastAsia="宋体" w:cs="宋体"/>
          <w:color w:val="000"/>
          <w:sz w:val="28"/>
          <w:szCs w:val="28"/>
        </w:rPr>
        <w:t xml:space="preserve">10.第六条中“校级领导”：指小学（幼儿园）的正副校（园）长，正、副书记。11.市级以上荣誉称号：包括市级以上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12.论文、教育科研成果奖：指市级以上社会科学奖和自然科学奖、教育创新成 4 果奖，以及市级以上教育主管部门主办的各学科教研会奖。</w:t>
      </w:r>
    </w:p>
    <w:p>
      <w:pPr>
        <w:ind w:left="0" w:right="0" w:firstLine="560"/>
        <w:spacing w:before="450" w:after="450" w:line="312" w:lineRule="auto"/>
      </w:pPr>
      <w:r>
        <w:rPr>
          <w:rFonts w:ascii="宋体" w:hAnsi="宋体" w:eastAsia="宋体" w:cs="宋体"/>
          <w:color w:val="000"/>
          <w:sz w:val="28"/>
          <w:szCs w:val="28"/>
        </w:rPr>
        <w:t xml:space="preserve">13.省、市、县级以上刊物：指各种公开发行的刊物（ISSN或CN刊物）以及由省级、市级、县级教育主管部门或省级、市级、县级教育科研机构主办的刊物。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14.县级以上教研会议：指由县级以上教育部门各学科教研会举办的学术会议。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第五篇：广东省小学幼儿园高级教师资格条件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本资格条件适用于我省小学、幼儿园、盲聋哑学校小学部和弱智儿童学校（班）、**初等教育机构以及省、市、县教研室和校外教育机构在职在岗并取得小学、幼儿园教师资格的小学、幼儿园教师和教研员。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（一）考核基本称职及以下者，或因工作失职而引发事故造成损失，体罚学生或变相 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（一）获硕士学位，实际从事小学（幼儿园）教育教学工作3年以上。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（二）获大学本科毕业以上学历或学士以上学位，取得小学（幼儿园）一级教师资格后，受聘小学（幼儿园）一级教师职务4年以上。</w:t>
      </w:r>
    </w:p>
    <w:p>
      <w:pPr>
        <w:ind w:left="0" w:right="0" w:firstLine="560"/>
        <w:spacing w:before="450" w:after="450" w:line="312" w:lineRule="auto"/>
      </w:pPr>
      <w:r>
        <w:rPr>
          <w:rFonts w:ascii="宋体" w:hAnsi="宋体" w:eastAsia="宋体" w:cs="宋体"/>
          <w:color w:val="000"/>
          <w:sz w:val="28"/>
          <w:szCs w:val="28"/>
        </w:rPr>
        <w:t xml:space="preserve">（三）大学专科毕业，取得小学（幼儿园）一级教师资格后，受聘小学（幼儿园）一级教师职务5年以上。</w:t>
      </w:r>
    </w:p>
    <w:p>
      <w:pPr>
        <w:ind w:left="0" w:right="0" w:firstLine="560"/>
        <w:spacing w:before="450" w:after="450" w:line="312" w:lineRule="auto"/>
      </w:pPr>
      <w:r>
        <w:rPr>
          <w:rFonts w:ascii="宋体" w:hAnsi="宋体" w:eastAsia="宋体" w:cs="宋体"/>
          <w:color w:val="000"/>
          <w:sz w:val="28"/>
          <w:szCs w:val="28"/>
        </w:rPr>
        <w:t xml:space="preserve">（四）中专毕业，取得小学（幼儿园）一级教师资格后，受聘小学（幼儿园）一级教师职务6年以上。</w:t>
      </w:r>
    </w:p>
    <w:p>
      <w:pPr>
        <w:ind w:left="0" w:right="0" w:firstLine="560"/>
        <w:spacing w:before="450" w:after="450" w:line="312" w:lineRule="auto"/>
      </w:pPr>
      <w:r>
        <w:rPr>
          <w:rFonts w:ascii="宋体" w:hAnsi="宋体" w:eastAsia="宋体" w:cs="宋体"/>
          <w:color w:val="000"/>
          <w:sz w:val="28"/>
          <w:szCs w:val="28"/>
        </w:rPr>
        <w:t xml:space="preserve">（五）确有真才实学，任现职期间教育教学业绩显著，贡献突出，具备上述学历，受聘小学（幼儿园）一级教师职务3年以上，并具备下列三项条件者，可破格申报小学（幼儿园）高级教师资格： 1.教育教学成绩显著，在全县范围内有影响，是县的骨干教师（附县以上教育部门出具的证明材料）。2.获市级以上荣誉称号，或教育教学论文、教研科研成果获市级二等以上奖励。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w:t>
      </w:r>
    </w:p>
    <w:p>
      <w:pPr>
        <w:ind w:left="0" w:right="0" w:firstLine="560"/>
        <w:spacing w:before="450" w:after="450" w:line="312" w:lineRule="auto"/>
      </w:pPr>
      <w:r>
        <w:rPr>
          <w:rFonts w:ascii="宋体" w:hAnsi="宋体" w:eastAsia="宋体" w:cs="宋体"/>
          <w:color w:val="000"/>
          <w:sz w:val="28"/>
          <w:szCs w:val="28"/>
        </w:rPr>
        <w:t xml:space="preserve">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的班风、学风，学生在德、智、体、美等方面得到全面的、主动的、生动活泼的发展，尤其具备良好的行为习惯和心理素质。教学效果显著：在相当条件下，所教班级学生成绩与上学年相比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对培养学生良好卫生习惯效果较好（附学校证明）；在学生常见病防治工作中，矫治率在50％以上，发病率有所下降（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（三）款之一外，并在管理能力水平、工作业绩（政绩）方面，经上级主管部门考核评估成绩良好（附乡镇以上教育人事部门评估意见）。第七条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 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 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2.市级以上：指地级市以上，含地级市。县级以上：含县、县级市、县级区。3.第一条“适用范围”：（1）**初等教育机构：包括农民业余小学、职工业余小学和经</w:t>
      </w:r>
    </w:p>
    <w:p>
      <w:pPr>
        <w:ind w:left="0" w:right="0" w:firstLine="560"/>
        <w:spacing w:before="450" w:after="450" w:line="312" w:lineRule="auto"/>
      </w:pPr>
      <w:r>
        <w:rPr>
          <w:rFonts w:ascii="宋体" w:hAnsi="宋体" w:eastAsia="宋体" w:cs="宋体"/>
          <w:color w:val="000"/>
          <w:sz w:val="28"/>
          <w:szCs w:val="28"/>
        </w:rPr>
        <w:t xml:space="preserve">批准定为中心小学建制的**教育中心或乡镇**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2025-01-19T08:28:02+08:00</dcterms:created>
  <dcterms:modified xsi:type="dcterms:W3CDTF">2025-01-19T08:28:02+08:00</dcterms:modified>
</cp:coreProperties>
</file>

<file path=docProps/custom.xml><?xml version="1.0" encoding="utf-8"?>
<Properties xmlns="http://schemas.openxmlformats.org/officeDocument/2006/custom-properties" xmlns:vt="http://schemas.openxmlformats.org/officeDocument/2006/docPropsVTypes"/>
</file>