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三残儿童保障制度</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三残儿童保障制度三残儿童保障制度残疾人平等参与社会生活之人权已成为现代文明社会的基本共识，而教育则是残疾人通往享有平等人权社会的必由之路，因此，为了帮助残疾儿童这群弱势群体，让他们健康、快乐成长，我校根据实际情况制定了如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第一篇：三残儿童保障制度</w:t>
      </w:r>
    </w:p>
    <w:p>
      <w:pPr>
        <w:ind w:left="0" w:right="0" w:firstLine="560"/>
        <w:spacing w:before="450" w:after="450" w:line="312" w:lineRule="auto"/>
      </w:pPr>
      <w:r>
        <w:rPr>
          <w:rFonts w:ascii="宋体" w:hAnsi="宋体" w:eastAsia="宋体" w:cs="宋体"/>
          <w:color w:val="000"/>
          <w:sz w:val="28"/>
          <w:szCs w:val="28"/>
        </w:rPr>
        <w:t xml:space="preserve">三残儿童保障制度</w:t>
      </w:r>
    </w:p>
    <w:p>
      <w:pPr>
        <w:ind w:left="0" w:right="0" w:firstLine="560"/>
        <w:spacing w:before="450" w:after="450" w:line="312" w:lineRule="auto"/>
      </w:pPr>
      <w:r>
        <w:rPr>
          <w:rFonts w:ascii="宋体" w:hAnsi="宋体" w:eastAsia="宋体" w:cs="宋体"/>
          <w:color w:val="000"/>
          <w:sz w:val="28"/>
          <w:szCs w:val="28"/>
        </w:rPr>
        <w:t xml:space="preserve">残疾人平等参与社会生活之人权已成为现代文明社会的基本共识，而教育则是残疾人通往享有平等人权社会的必由之路，因此，为了帮助残疾儿童这群弱势群体，让他们健康、快乐成长，我校根据实际情况制定了如下制度：</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其文明程度的窗口，而不是可有可无或施舍。儿童是祖国的花朵，残疾儿童同样是祖国的花朵。因此，社会、家庭要转变观念与认识，在残疾儿童受教育的问题上应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法制宣传与管理。从《宪法》、《义务教育法》、《残疾人保障法》、《残疾人教育条例》到《教育基本法》，无一不渗透着对残疾人教育的关怀与具体要求，学校应加大法制宣传力度，加强对学龄儿童的管理，切实采取有效措施，充分保障残疾儿童接受教员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三、加强师资培训。继续抓好随班就读，加强师资培训，增强教师对残疾儿童的关爱意识，不歧视残疾儿童，并寻找对残疾儿童进行教育教学的有效方法。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四、制定有效措施。学校根据《义务教育法》、《残疾人保障法》及《残疾人教育条例》等条例，结合实际情况，制定一系列具体措施，以保证“残疾儿童入学工作”顺利进行。</w:t>
      </w:r>
    </w:p>
    <w:p>
      <w:pPr>
        <w:ind w:left="0" w:right="0" w:firstLine="560"/>
        <w:spacing w:before="450" w:after="450" w:line="312" w:lineRule="auto"/>
      </w:pPr>
      <w:r>
        <w:rPr>
          <w:rFonts w:ascii="宋体" w:hAnsi="宋体" w:eastAsia="宋体" w:cs="宋体"/>
          <w:color w:val="000"/>
          <w:sz w:val="28"/>
          <w:szCs w:val="28"/>
        </w:rPr>
        <w:t xml:space="preserve">移民初中</w:t>
      </w:r>
    </w:p>
    <w:p>
      <w:pPr>
        <w:ind w:left="0" w:right="0" w:firstLine="560"/>
        <w:spacing w:before="450" w:after="450" w:line="312" w:lineRule="auto"/>
      </w:pPr>
      <w:r>
        <w:rPr>
          <w:rFonts w:ascii="黑体" w:hAnsi="黑体" w:eastAsia="黑体" w:cs="黑体"/>
          <w:color w:val="000000"/>
          <w:sz w:val="36"/>
          <w:szCs w:val="36"/>
          <w:b w:val="1"/>
          <w:bCs w:val="1"/>
        </w:rPr>
        <w:t xml:space="preserve">第二篇：“三残儿童”保障制度云台小学</w:t>
      </w:r>
    </w:p>
    <w:p>
      <w:pPr>
        <w:ind w:left="0" w:right="0" w:firstLine="560"/>
        <w:spacing w:before="450" w:after="450" w:line="312" w:lineRule="auto"/>
      </w:pPr>
      <w:r>
        <w:rPr>
          <w:rFonts w:ascii="宋体" w:hAnsi="宋体" w:eastAsia="宋体" w:cs="宋体"/>
          <w:color w:val="000"/>
          <w:sz w:val="28"/>
          <w:szCs w:val="28"/>
        </w:rPr>
        <w:t xml:space="preserve">云台小学“三残”儿童入学保障制度</w:t>
      </w:r>
    </w:p>
    <w:p>
      <w:pPr>
        <w:ind w:left="0" w:right="0" w:firstLine="560"/>
        <w:spacing w:before="450" w:after="450" w:line="312" w:lineRule="auto"/>
      </w:pPr>
      <w:r>
        <w:rPr>
          <w:rFonts w:ascii="宋体" w:hAnsi="宋体" w:eastAsia="宋体" w:cs="宋体"/>
          <w:color w:val="000"/>
          <w:sz w:val="28"/>
          <w:szCs w:val="28"/>
        </w:rPr>
        <w:t xml:space="preserve">残疾人平等参加社会生活的权利已成为现代文明社会的基本共识，而教育则是残疾人通往享有平等人权社会的必由之路。为此，为了帮助残疾儿童这群弱势群体，让他们健康、快乐的成长，我校根据《残疾儿童入学保障制度》制定如下工作计划：</w:t>
      </w:r>
    </w:p>
    <w:p>
      <w:pPr>
        <w:ind w:left="0" w:right="0" w:firstLine="560"/>
        <w:spacing w:before="450" w:after="450" w:line="312" w:lineRule="auto"/>
      </w:pPr>
      <w:r>
        <w:rPr>
          <w:rFonts w:ascii="宋体" w:hAnsi="宋体" w:eastAsia="宋体" w:cs="宋体"/>
          <w:color w:val="000"/>
          <w:sz w:val="28"/>
          <w:szCs w:val="28"/>
        </w:rPr>
        <w:t xml:space="preserve">一、转变观念和认识。特殊教育是衡量一个国家与社会的政治教育、文化、经济、科技、卫生保健、福利等水平的重要标志之一，是国家及文明程度的窗口，而不是可有可无或施舍。儿童是祖国的花朵，残疾儿童同样是祖国的花朵。因此，社会、家庭要转变观念与认识，在残疾儿童受教育的问题上要一视同仁，学校更不应该有先后、多寡、厚薄之别。</w:t>
      </w:r>
    </w:p>
    <w:p>
      <w:pPr>
        <w:ind w:left="0" w:right="0" w:firstLine="560"/>
        <w:spacing w:before="450" w:after="450" w:line="312" w:lineRule="auto"/>
      </w:pPr>
      <w:r>
        <w:rPr>
          <w:rFonts w:ascii="宋体" w:hAnsi="宋体" w:eastAsia="宋体" w:cs="宋体"/>
          <w:color w:val="000"/>
          <w:sz w:val="28"/>
          <w:szCs w:val="28"/>
        </w:rPr>
        <w:t xml:space="preserve">二、加强宣传与管理。从《宪法》、《义务教育法》、《残疾人保障法》、《残疾人教育条例》到《教育基本法》，无一不渗透着对残疾人教育的关怀与具体要求，学校应加大法制宣传力度，加强对学龄儿童的管理，切实采取有效措施，充分保障残疾儿童有受教育的权利。</w:t>
      </w:r>
    </w:p>
    <w:p>
      <w:pPr>
        <w:ind w:left="0" w:right="0" w:firstLine="560"/>
        <w:spacing w:before="450" w:after="450" w:line="312" w:lineRule="auto"/>
      </w:pPr>
      <w:r>
        <w:rPr>
          <w:rFonts w:ascii="宋体" w:hAnsi="宋体" w:eastAsia="宋体" w:cs="宋体"/>
          <w:color w:val="000"/>
          <w:sz w:val="28"/>
          <w:szCs w:val="28"/>
        </w:rPr>
        <w:t xml:space="preserve">三、加强师资培训。继续抓好随班就读工作，搞好师资培训，增强教师对残疾儿童的关爱意识，不歧视残疾儿童，并寻找对残疾儿童教育的有效方法。</w:t>
      </w:r>
    </w:p>
    <w:p>
      <w:pPr>
        <w:ind w:left="0" w:right="0" w:firstLine="560"/>
        <w:spacing w:before="450" w:after="450" w:line="312" w:lineRule="auto"/>
      </w:pPr>
      <w:r>
        <w:rPr>
          <w:rFonts w:ascii="宋体" w:hAnsi="宋体" w:eastAsia="宋体" w:cs="宋体"/>
          <w:color w:val="000"/>
          <w:sz w:val="28"/>
          <w:szCs w:val="28"/>
        </w:rPr>
        <w:t xml:space="preserve">四、制定有效措施。学校根据《宪法》、《义务教育法》、《残疾人保障法》、《残疾人教育条例》结合学校实际情况，制定一系列有效措施，经保证残疾儿童入学工作顺利进行。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第四篇：三残儿童计划</w:t>
      </w:r>
    </w:p>
    <w:p>
      <w:pPr>
        <w:ind w:left="0" w:right="0" w:firstLine="560"/>
        <w:spacing w:before="450" w:after="450" w:line="312" w:lineRule="auto"/>
      </w:pPr>
      <w:r>
        <w:rPr>
          <w:rFonts w:ascii="宋体" w:hAnsi="宋体" w:eastAsia="宋体" w:cs="宋体"/>
          <w:color w:val="000"/>
          <w:sz w:val="28"/>
          <w:szCs w:val="28"/>
        </w:rPr>
        <w:t xml:space="preserve">庆马小学“三残”儿童入学工作计划</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