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体质健康测试总结（5篇）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体质健康测试总结2024年XX中学学生体质健康测试工作总结为贯彻落实学校体育“健康第一”的指导思想，切实加强学校体育工作的具体体现，我校十分重视《学生体质健康标准》实施和测试工作，在2024年下旬对全校学生进行了体育项目测试，并将...</w:t>
      </w:r>
    </w:p>
    <w:p>
      <w:pPr>
        <w:ind w:left="0" w:right="0" w:firstLine="560"/>
        <w:spacing w:before="450" w:after="450" w:line="312" w:lineRule="auto"/>
      </w:pPr>
      <w:r>
        <w:rPr>
          <w:rFonts w:ascii="黑体" w:hAnsi="黑体" w:eastAsia="黑体" w:cs="黑体"/>
          <w:color w:val="000000"/>
          <w:sz w:val="36"/>
          <w:szCs w:val="36"/>
          <w:b w:val="1"/>
          <w:bCs w:val="1"/>
        </w:rPr>
        <w:t xml:space="preserve">第一篇：体质健康测试总结</w:t>
      </w:r>
    </w:p>
    <w:p>
      <w:pPr>
        <w:ind w:left="0" w:right="0" w:firstLine="560"/>
        <w:spacing w:before="450" w:after="450" w:line="312" w:lineRule="auto"/>
      </w:pPr>
      <w:r>
        <w:rPr>
          <w:rFonts w:ascii="宋体" w:hAnsi="宋体" w:eastAsia="宋体" w:cs="宋体"/>
          <w:color w:val="000"/>
          <w:sz w:val="28"/>
          <w:szCs w:val="28"/>
        </w:rPr>
        <w:t xml:space="preserve">2024年XX中学学生体质健康测试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100米、立定跳远、仰卧起坐、肺活量、50*8米、跳绳、1000米和800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学生对耐力项目的测试有偷懒的现象，导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三、数据整理上报数据整理上报数据整理上报数据整理上报 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