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州城街道教育办公室职称评审方案（5篇范文）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州城街道教育办公室职称评审方案州城街道教育办公室2024年教师职称推荐评审工作实施方案为做好今年教师职称推荐评审工作，根据市教育局《关于认真做好2024年全市中专和中小学教师职称评聘工作的通知》（泰教发〔2024〕49号）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第一篇：州城街道教育办公室职称评审方案</w:t>
      </w:r>
    </w:p>
    <w:p>
      <w:pPr>
        <w:ind w:left="0" w:right="0" w:firstLine="560"/>
        <w:spacing w:before="450" w:after="450" w:line="312" w:lineRule="auto"/>
      </w:pPr>
      <w:r>
        <w:rPr>
          <w:rFonts w:ascii="宋体" w:hAnsi="宋体" w:eastAsia="宋体" w:cs="宋体"/>
          <w:color w:val="000"/>
          <w:sz w:val="28"/>
          <w:szCs w:val="28"/>
        </w:rPr>
        <w:t xml:space="preserve">州城街道教育办公室</w:t>
      </w:r>
    </w:p>
    <w:p>
      <w:pPr>
        <w:ind w:left="0" w:right="0" w:firstLine="560"/>
        <w:spacing w:before="450" w:after="450" w:line="312" w:lineRule="auto"/>
      </w:pPr>
      <w:r>
        <w:rPr>
          <w:rFonts w:ascii="宋体" w:hAnsi="宋体" w:eastAsia="宋体" w:cs="宋体"/>
          <w:color w:val="000"/>
          <w:sz w:val="28"/>
          <w:szCs w:val="28"/>
        </w:rPr>
        <w:t xml:space="preserve">2024年教师职称推荐评审工作实施方案</w:t>
      </w:r>
    </w:p>
    <w:p>
      <w:pPr>
        <w:ind w:left="0" w:right="0" w:firstLine="560"/>
        <w:spacing w:before="450" w:after="450" w:line="312" w:lineRule="auto"/>
      </w:pPr>
      <w:r>
        <w:rPr>
          <w:rFonts w:ascii="宋体" w:hAnsi="宋体" w:eastAsia="宋体" w:cs="宋体"/>
          <w:color w:val="000"/>
          <w:sz w:val="28"/>
          <w:szCs w:val="28"/>
        </w:rPr>
        <w:t xml:space="preserve">为做好今年教师职称推荐评审工作，根据市教育局《关于认真做好2024年全市中专和中小学教师职称评聘工作的通知》（泰教发〔2024〕49号）精神和《东平县教育局2024年教师职称推荐评审工作指导意见》，结合我街道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提高教育教学质量，办好东平人民满意教育”为目标，以教育教学实绩为标尺，积极稳妥地深化教师职称推荐评审工作，激励师德高尚、业绩突出、群众公认的优秀教师干事创业，充分调动各层面教师教育教学工作的积极性，全面提高教育教学质量，推动全街道教育事业又好又快发展。</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根据泰教发〔2024〕49号文件规定，教师职称评审范围是：“在各级各类学校和教育行政部门所属教研室、电教馆及少年宫等教育机构中专门从事教育教学工作的教师和专职教研员。各级各类学校中不直接从事教学工作的专职管理和后勤服务人员，各级教育行政部门所属的其他事业单位的工作人员，不能申报教师职称。”</w:t>
      </w:r>
    </w:p>
    <w:p>
      <w:pPr>
        <w:ind w:left="0" w:right="0" w:firstLine="560"/>
        <w:spacing w:before="450" w:after="450" w:line="312" w:lineRule="auto"/>
      </w:pPr>
      <w:r>
        <w:rPr>
          <w:rFonts w:ascii="宋体" w:hAnsi="宋体" w:eastAsia="宋体" w:cs="宋体"/>
          <w:color w:val="000"/>
          <w:sz w:val="28"/>
          <w:szCs w:val="28"/>
        </w:rPr>
        <w:t xml:space="preserve">（一）可以申报人员</w:t>
      </w:r>
    </w:p>
    <w:p>
      <w:pPr>
        <w:ind w:left="0" w:right="0" w:firstLine="560"/>
        <w:spacing w:before="450" w:after="450" w:line="312" w:lineRule="auto"/>
      </w:pPr>
      <w:r>
        <w:rPr>
          <w:rFonts w:ascii="宋体" w:hAnsi="宋体" w:eastAsia="宋体" w:cs="宋体"/>
          <w:color w:val="000"/>
          <w:sz w:val="28"/>
          <w:szCs w:val="28"/>
        </w:rPr>
        <w:t xml:space="preserve">1、根据泰教发〔2024〕49号文件“坚持向教学第一线和农村教师倾斜的原则”，在教学一线且2024—2024学年度业绩考核位于本单位前三分之二的或男50周岁以上、女45周岁（截止到2024年11月底）以上位于单位前五分之四的，方可参加申报。“一线教师”，指2024年春季开学以来一直任课，且总的教学工作量不低于每周4课时（按授课时数计算，不含早读、自习、课外指导等）。</w:t>
      </w:r>
    </w:p>
    <w:p>
      <w:pPr>
        <w:ind w:left="0" w:right="0" w:firstLine="560"/>
        <w:spacing w:before="450" w:after="450" w:line="312" w:lineRule="auto"/>
      </w:pPr>
      <w:r>
        <w:rPr>
          <w:rFonts w:ascii="宋体" w:hAnsi="宋体" w:eastAsia="宋体" w:cs="宋体"/>
          <w:color w:val="000"/>
          <w:sz w:val="28"/>
          <w:szCs w:val="28"/>
        </w:rPr>
        <w:t xml:space="preserve">2、期间休国家法定假期的教师，符合申报范围、条件的可以申报。</w:t>
      </w:r>
    </w:p>
    <w:p>
      <w:pPr>
        <w:ind w:left="0" w:right="0" w:firstLine="560"/>
        <w:spacing w:before="450" w:after="450" w:line="312" w:lineRule="auto"/>
      </w:pPr>
      <w:r>
        <w:rPr>
          <w:rFonts w:ascii="宋体" w:hAnsi="宋体" w:eastAsia="宋体" w:cs="宋体"/>
          <w:color w:val="000"/>
          <w:sz w:val="28"/>
          <w:szCs w:val="28"/>
        </w:rPr>
        <w:t xml:space="preserve">3、借调人员回原单位（编制单位）参加申报，现工作单位向其原单位如实提供相关工作实绩情况。</w:t>
      </w:r>
    </w:p>
    <w:p>
      <w:pPr>
        <w:ind w:left="0" w:right="0" w:firstLine="560"/>
        <w:spacing w:before="450" w:after="450" w:line="312" w:lineRule="auto"/>
      </w:pPr>
      <w:r>
        <w:rPr>
          <w:rFonts w:ascii="宋体" w:hAnsi="宋体" w:eastAsia="宋体" w:cs="宋体"/>
          <w:color w:val="000"/>
          <w:sz w:val="28"/>
          <w:szCs w:val="28"/>
        </w:rPr>
        <w:t xml:space="preserve">4、符合条件的专职教研员可以申报。</w:t>
      </w:r>
    </w:p>
    <w:p>
      <w:pPr>
        <w:ind w:left="0" w:right="0" w:firstLine="560"/>
        <w:spacing w:before="450" w:after="450" w:line="312" w:lineRule="auto"/>
      </w:pPr>
      <w:r>
        <w:rPr>
          <w:rFonts w:ascii="宋体" w:hAnsi="宋体" w:eastAsia="宋体" w:cs="宋体"/>
          <w:color w:val="000"/>
          <w:sz w:val="28"/>
          <w:szCs w:val="28"/>
        </w:rPr>
        <w:t xml:space="preserve">（二）不得申报人员</w:t>
      </w:r>
    </w:p>
    <w:p>
      <w:pPr>
        <w:ind w:left="0" w:right="0" w:firstLine="560"/>
        <w:spacing w:before="450" w:after="450" w:line="312" w:lineRule="auto"/>
      </w:pPr>
      <w:r>
        <w:rPr>
          <w:rFonts w:ascii="宋体" w:hAnsi="宋体" w:eastAsia="宋体" w:cs="宋体"/>
          <w:color w:val="000"/>
          <w:sz w:val="28"/>
          <w:szCs w:val="28"/>
        </w:rPr>
        <w:t xml:space="preserve">1、不符合申报范围、条件的不得申报。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各级各类学校教师上学年工作实绩（年度考核成绩）按考核单位进行比较，处于后三分之一的不得申报（计算人数时，采取四舍五入的办法，下同）。其中，男年满50周岁、女年满45岁的教师（截止到2024年11月底），工作实绩处于本考核单位后五分之一的不得申报。</w:t>
      </w:r>
    </w:p>
    <w:p>
      <w:pPr>
        <w:ind w:left="0" w:right="0" w:firstLine="560"/>
        <w:spacing w:before="450" w:after="450" w:line="312" w:lineRule="auto"/>
      </w:pPr>
      <w:r>
        <w:rPr>
          <w:rFonts w:ascii="宋体" w:hAnsi="宋体" w:eastAsia="宋体" w:cs="宋体"/>
          <w:color w:val="000"/>
          <w:sz w:val="28"/>
          <w:szCs w:val="28"/>
        </w:rPr>
        <w:t xml:space="preserve">三、成立专家委员会和监督委员会</w:t>
      </w:r>
    </w:p>
    <w:p>
      <w:pPr>
        <w:ind w:left="0" w:right="0" w:firstLine="560"/>
        <w:spacing w:before="450" w:after="450" w:line="312" w:lineRule="auto"/>
      </w:pPr>
      <w:r>
        <w:rPr>
          <w:rFonts w:ascii="宋体" w:hAnsi="宋体" w:eastAsia="宋体" w:cs="宋体"/>
          <w:color w:val="000"/>
          <w:sz w:val="28"/>
          <w:szCs w:val="28"/>
        </w:rPr>
        <w:t xml:space="preserve">专家委员会由外单位聘请，监督委员会从各单位推荐人员中抽签产生。</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（一）讲授展示课（说课）</w:t>
      </w:r>
    </w:p>
    <w:p>
      <w:pPr>
        <w:ind w:left="0" w:right="0" w:firstLine="560"/>
        <w:spacing w:before="450" w:after="450" w:line="312" w:lineRule="auto"/>
      </w:pPr>
      <w:r>
        <w:rPr>
          <w:rFonts w:ascii="宋体" w:hAnsi="宋体" w:eastAsia="宋体" w:cs="宋体"/>
          <w:color w:val="000"/>
          <w:sz w:val="28"/>
          <w:szCs w:val="28"/>
        </w:rPr>
        <w:t xml:space="preserve">组织申报职称的教师按正常教学计划讲授课堂教学展示课，由专家委员会成员参加听课、作出评价，并根据打分情况确定等级（优秀、良好、一般）。由专家委员会成员填写评价意见表并签名，当场公示。</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专家委员会进行综合评价时，主要依据以下几个方面的情况： 1、2024—2024学年工作业绩。在各项评价依据中，教学质量和工作实绩是主要评价指标，对在工作中做出突出成绩的首先保证推荐。</w:t>
      </w:r>
    </w:p>
    <w:p>
      <w:pPr>
        <w:ind w:left="0" w:right="0" w:firstLine="560"/>
        <w:spacing w:before="450" w:after="450" w:line="312" w:lineRule="auto"/>
      </w:pPr>
      <w:r>
        <w:rPr>
          <w:rFonts w:ascii="宋体" w:hAnsi="宋体" w:eastAsia="宋体" w:cs="宋体"/>
          <w:color w:val="000"/>
          <w:sz w:val="28"/>
          <w:szCs w:val="28"/>
        </w:rPr>
        <w:t xml:space="preserve">2、任现职以来（以聘书时间为准，下同）的综合获奖、教学获奖。对荣誉进行评价时，应重综合荣誉、教学荣誉，重荣誉档次。</w:t>
      </w:r>
    </w:p>
    <w:p>
      <w:pPr>
        <w:ind w:left="0" w:right="0" w:firstLine="560"/>
        <w:spacing w:before="450" w:after="450" w:line="312" w:lineRule="auto"/>
      </w:pPr>
      <w:r>
        <w:rPr>
          <w:rFonts w:ascii="宋体" w:hAnsi="宋体" w:eastAsia="宋体" w:cs="宋体"/>
          <w:color w:val="000"/>
          <w:sz w:val="28"/>
          <w:szCs w:val="28"/>
        </w:rPr>
        <w:t xml:space="preserve">3、任现职以来的年度考核。</w:t>
      </w:r>
    </w:p>
    <w:p>
      <w:pPr>
        <w:ind w:left="0" w:right="0" w:firstLine="560"/>
        <w:spacing w:before="450" w:after="450" w:line="312" w:lineRule="auto"/>
      </w:pPr>
      <w:r>
        <w:rPr>
          <w:rFonts w:ascii="宋体" w:hAnsi="宋体" w:eastAsia="宋体" w:cs="宋体"/>
          <w:color w:val="000"/>
          <w:sz w:val="28"/>
          <w:szCs w:val="28"/>
        </w:rPr>
        <w:t xml:space="preserve">4、展示课评价情况。</w:t>
      </w:r>
    </w:p>
    <w:p>
      <w:pPr>
        <w:ind w:left="0" w:right="0" w:firstLine="560"/>
        <w:spacing w:before="450" w:after="450" w:line="312" w:lineRule="auto"/>
      </w:pPr>
      <w:r>
        <w:rPr>
          <w:rFonts w:ascii="宋体" w:hAnsi="宋体" w:eastAsia="宋体" w:cs="宋体"/>
          <w:color w:val="000"/>
          <w:sz w:val="28"/>
          <w:szCs w:val="28"/>
        </w:rPr>
        <w:t xml:space="preserve">5、论文论著。</w:t>
      </w:r>
    </w:p>
    <w:p>
      <w:pPr>
        <w:ind w:left="0" w:right="0" w:firstLine="560"/>
        <w:spacing w:before="450" w:after="450" w:line="312" w:lineRule="auto"/>
      </w:pPr>
      <w:r>
        <w:rPr>
          <w:rFonts w:ascii="宋体" w:hAnsi="宋体" w:eastAsia="宋体" w:cs="宋体"/>
          <w:color w:val="000"/>
          <w:sz w:val="28"/>
          <w:szCs w:val="28"/>
        </w:rPr>
        <w:t xml:space="preserve">同等条件下，坚持几个优先推荐：对长期担任班主任工作并取得突出成绩的优先推荐；2024年8月底以前任教的教师，凡有在农村或相对薄弱学校任教经历的优先推荐；有援疆经历的优先推荐；对取得学士学位晋升中级、取得硕士及其以上学位晋升高级教师职务的优先推荐；按市教育局规定应优先推荐的其他情形。</w:t>
      </w:r>
    </w:p>
    <w:p>
      <w:pPr>
        <w:ind w:left="0" w:right="0" w:firstLine="560"/>
        <w:spacing w:before="450" w:after="450" w:line="312" w:lineRule="auto"/>
      </w:pPr>
      <w:r>
        <w:rPr>
          <w:rFonts w:ascii="宋体" w:hAnsi="宋体" w:eastAsia="宋体" w:cs="宋体"/>
          <w:color w:val="000"/>
          <w:sz w:val="28"/>
          <w:szCs w:val="28"/>
        </w:rPr>
        <w:t xml:space="preserve">专家委员会进行综合评价后，提出推荐名单。</w:t>
      </w:r>
    </w:p>
    <w:p>
      <w:pPr>
        <w:ind w:left="0" w:right="0" w:firstLine="560"/>
        <w:spacing w:before="450" w:after="450" w:line="312" w:lineRule="auto"/>
      </w:pPr>
      <w:r>
        <w:rPr>
          <w:rFonts w:ascii="宋体" w:hAnsi="宋体" w:eastAsia="宋体" w:cs="宋体"/>
          <w:color w:val="000"/>
          <w:sz w:val="28"/>
          <w:szCs w:val="28"/>
        </w:rPr>
        <w:t xml:space="preserve">（三）确定推荐人选名单</w:t>
      </w:r>
    </w:p>
    <w:p>
      <w:pPr>
        <w:ind w:left="0" w:right="0" w:firstLine="560"/>
        <w:spacing w:before="450" w:after="450" w:line="312" w:lineRule="auto"/>
      </w:pPr>
      <w:r>
        <w:rPr>
          <w:rFonts w:ascii="宋体" w:hAnsi="宋体" w:eastAsia="宋体" w:cs="宋体"/>
          <w:color w:val="000"/>
          <w:sz w:val="28"/>
          <w:szCs w:val="28"/>
        </w:rPr>
        <w:t xml:space="preserve">教育办公室根据专家委员会提出的推荐名单，综合考虑申报人的品德、业绩、工作能力和工作态度，确定推荐人选，张榜公布推荐结果。对违反教师职业道德、教师行为“十不准”规定，以及对创建文明行业造成不良影响受到处理的人员，实行“一票否决”。</w:t>
      </w:r>
    </w:p>
    <w:p>
      <w:pPr>
        <w:ind w:left="0" w:right="0" w:firstLine="560"/>
        <w:spacing w:before="450" w:after="450" w:line="312" w:lineRule="auto"/>
      </w:pPr>
      <w:r>
        <w:rPr>
          <w:rFonts w:ascii="宋体" w:hAnsi="宋体" w:eastAsia="宋体" w:cs="宋体"/>
          <w:color w:val="000"/>
          <w:sz w:val="28"/>
          <w:szCs w:val="28"/>
        </w:rPr>
        <w:t xml:space="preserve">（四）审核上报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1、教育办公室组织整理填报有关申报材料。</w:t>
      </w:r>
    </w:p>
    <w:p>
      <w:pPr>
        <w:ind w:left="0" w:right="0" w:firstLine="560"/>
        <w:spacing w:before="450" w:after="450" w:line="312" w:lineRule="auto"/>
      </w:pPr>
      <w:r>
        <w:rPr>
          <w:rFonts w:ascii="宋体" w:hAnsi="宋体" w:eastAsia="宋体" w:cs="宋体"/>
          <w:color w:val="000"/>
          <w:sz w:val="28"/>
          <w:szCs w:val="28"/>
        </w:rPr>
        <w:t xml:space="preserve">2、教育办公室对申报材料进一步进行核实，重点审查其申报材料、证书和证明等是否真实、齐全，内容格式等方面是否符合规定要求；教案、填表等有关材料是否由申报人本人书写等。</w:t>
      </w:r>
    </w:p>
    <w:p>
      <w:pPr>
        <w:ind w:left="0" w:right="0" w:firstLine="560"/>
        <w:spacing w:before="450" w:after="450" w:line="312" w:lineRule="auto"/>
      </w:pPr>
      <w:r>
        <w:rPr>
          <w:rFonts w:ascii="宋体" w:hAnsi="宋体" w:eastAsia="宋体" w:cs="宋体"/>
          <w:color w:val="000"/>
          <w:sz w:val="28"/>
          <w:szCs w:val="28"/>
        </w:rPr>
        <w:t xml:space="preserve">3、公示申报人员的申报材料及有关情况（在教办和被推荐人所在学校公示），公示期7个工作日。学校（单位）在该申报人《教师职称评审表》的“推荐意见”栏中填写推荐意见，并签字、加盖单位公章。</w:t>
      </w:r>
    </w:p>
    <w:p>
      <w:pPr>
        <w:ind w:left="0" w:right="0" w:firstLine="560"/>
        <w:spacing w:before="450" w:after="450" w:line="312" w:lineRule="auto"/>
      </w:pPr>
      <w:r>
        <w:rPr>
          <w:rFonts w:ascii="宋体" w:hAnsi="宋体" w:eastAsia="宋体" w:cs="宋体"/>
          <w:color w:val="000"/>
          <w:sz w:val="28"/>
          <w:szCs w:val="28"/>
        </w:rPr>
        <w:t xml:space="preserve">4、组织填写《“六公开”监督卡》。</w:t>
      </w:r>
    </w:p>
    <w:p>
      <w:pPr>
        <w:ind w:left="0" w:right="0" w:firstLine="560"/>
        <w:spacing w:before="450" w:after="450" w:line="312" w:lineRule="auto"/>
      </w:pPr>
      <w:r>
        <w:rPr>
          <w:rFonts w:ascii="宋体" w:hAnsi="宋体" w:eastAsia="宋体" w:cs="宋体"/>
          <w:color w:val="000"/>
          <w:sz w:val="28"/>
          <w:szCs w:val="28"/>
        </w:rPr>
        <w:t xml:space="preserve">5、将领导小组名单、公示的《一览表》、工作总结等一并报县教育局。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加强领导。教育办公室成立由教办主任任组长的教师职务推荐评审工作领导小组，具体负责本单位教师职称推荐评审工作。各单位要准确把握上级政策和意图，做好正面宣传和解释工作，树立正确导向。</w:t>
      </w:r>
    </w:p>
    <w:p>
      <w:pPr>
        <w:ind w:left="0" w:right="0" w:firstLine="560"/>
        <w:spacing w:before="450" w:after="450" w:line="312" w:lineRule="auto"/>
      </w:pPr>
      <w:r>
        <w:rPr>
          <w:rFonts w:ascii="宋体" w:hAnsi="宋体" w:eastAsia="宋体" w:cs="宋体"/>
          <w:color w:val="000"/>
          <w:sz w:val="28"/>
          <w:szCs w:val="28"/>
        </w:rPr>
        <w:t xml:space="preserve">（二）严肃工作纪律。对违反规定程序及弄虚作假、营私舞弊的直接责任人及其相关责任人员，严格按照《中共山东省纪律检查委员山东省监察厅山东省人事厅印发〈关于处理专业技术职务评聘工作中违反政策纪律问题的暂行规定〉的通知》（鲁人职〔1994〕9号）严肃处理。对弄虚作假的申报人一经查实，取消其申报资格，5年内不准申报职称评审。对推荐名单有异议查实的，不予推荐、呈报，取消该名额，并追究有关人员责任。对把关不严、报送假材料的单位予以通报批评。</w:t>
      </w:r>
    </w:p>
    <w:p>
      <w:pPr>
        <w:ind w:left="0" w:right="0" w:firstLine="560"/>
        <w:spacing w:before="450" w:after="450" w:line="312" w:lineRule="auto"/>
      </w:pPr>
      <w:r>
        <w:rPr>
          <w:rFonts w:ascii="宋体" w:hAnsi="宋体" w:eastAsia="宋体" w:cs="宋体"/>
          <w:color w:val="000"/>
          <w:sz w:val="28"/>
          <w:szCs w:val="28"/>
        </w:rPr>
        <w:t xml:space="preserve">（三）保持社会稳定。各单位主要负责同志是职称评审稳定工作第一责任人，要精心组织，正面引导，观察动态，化解矛盾，确保把优秀教师推出来、确保教师队伍稳定。评审工作中，凡有政策规定的按政策规定执行，没有政策规定的，提交教代会讨论、表决通过后执行。凡因工作不力，出现集体上访、聚众闹事等问题的，严肃追究单位负责同志责任。</w:t>
      </w:r>
    </w:p>
    <w:p>
      <w:pPr>
        <w:ind w:left="0" w:right="0" w:firstLine="560"/>
        <w:spacing w:before="450" w:after="450" w:line="312" w:lineRule="auto"/>
      </w:pPr>
      <w:r>
        <w:rPr>
          <w:rFonts w:ascii="宋体" w:hAnsi="宋体" w:eastAsia="宋体" w:cs="宋体"/>
          <w:color w:val="000"/>
          <w:sz w:val="28"/>
          <w:szCs w:val="28"/>
        </w:rPr>
        <w:t xml:space="preserve">2024.11.21  ３</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 语言艺术 多媒体 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w:t>
      </w:r>
    </w:p>
    <w:p>
      <w:pPr>
        <w:ind w:left="0" w:right="0" w:firstLine="560"/>
        <w:spacing w:before="450" w:after="450" w:line="312" w:lineRule="auto"/>
      </w:pPr>
      <w:r>
        <w:rPr>
          <w:rFonts w:ascii="宋体" w:hAnsi="宋体" w:eastAsia="宋体" w:cs="宋体"/>
          <w:color w:val="000"/>
          <w:sz w:val="28"/>
          <w:szCs w:val="28"/>
        </w:rPr>
        <w:t xml:space="preserve">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 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w:t>
      </w:r>
    </w:p>
    <w:p>
      <w:pPr>
        <w:ind w:left="0" w:right="0" w:firstLine="560"/>
        <w:spacing w:before="450" w:after="450" w:line="312" w:lineRule="auto"/>
      </w:pPr>
      <w:r>
        <w:rPr>
          <w:rFonts w:ascii="宋体" w:hAnsi="宋体" w:eastAsia="宋体" w:cs="宋体"/>
          <w:color w:val="000"/>
          <w:sz w:val="28"/>
          <w:szCs w:val="28"/>
        </w:rPr>
        <w:t xml:space="preserve">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w:t>
      </w:r>
    </w:p>
    <w:p>
      <w:pPr>
        <w:ind w:left="0" w:right="0" w:firstLine="560"/>
        <w:spacing w:before="450" w:after="450" w:line="312" w:lineRule="auto"/>
      </w:pPr>
      <w:r>
        <w:rPr>
          <w:rFonts w:ascii="宋体" w:hAnsi="宋体" w:eastAsia="宋体" w:cs="宋体"/>
          <w:color w:val="000"/>
          <w:sz w:val="28"/>
          <w:szCs w:val="28"/>
        </w:rPr>
        <w:t xml:space="preserve">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实际生活语言艺术多媒体感情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w:t>
      </w:r>
    </w:p>
    <w:p>
      <w:pPr>
        <w:ind w:left="0" w:right="0" w:firstLine="560"/>
        <w:spacing w:before="450" w:after="450" w:line="312" w:lineRule="auto"/>
      </w:pPr>
      <w:r>
        <w:rPr>
          <w:rFonts w:ascii="宋体" w:hAnsi="宋体" w:eastAsia="宋体" w:cs="宋体"/>
          <w:color w:val="000"/>
          <w:sz w:val="28"/>
          <w:szCs w:val="28"/>
        </w:rPr>
        <w:t xml:space="preserve">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w:t>
      </w:r>
    </w:p>
    <w:p>
      <w:pPr>
        <w:ind w:left="0" w:right="0" w:firstLine="560"/>
        <w:spacing w:before="450" w:after="450" w:line="312" w:lineRule="auto"/>
      </w:pPr>
      <w:r>
        <w:rPr>
          <w:rFonts w:ascii="宋体" w:hAnsi="宋体" w:eastAsia="宋体" w:cs="宋体"/>
          <w:color w:val="000"/>
          <w:sz w:val="28"/>
          <w:szCs w:val="28"/>
        </w:rPr>
        <w:t xml:space="preserve">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w:t>
      </w:r>
    </w:p>
    <w:p>
      <w:pPr>
        <w:ind w:left="0" w:right="0" w:firstLine="560"/>
        <w:spacing w:before="450" w:after="450" w:line="312" w:lineRule="auto"/>
      </w:pPr>
      <w:r>
        <w:rPr>
          <w:rFonts w:ascii="宋体" w:hAnsi="宋体" w:eastAsia="宋体" w:cs="宋体"/>
          <w:color w:val="000"/>
          <w:sz w:val="28"/>
          <w:szCs w:val="28"/>
        </w:rPr>
        <w:t xml:space="preserve">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w:t>
      </w:r>
    </w:p>
    <w:p>
      <w:pPr>
        <w:ind w:left="0" w:right="0" w:firstLine="560"/>
        <w:spacing w:before="450" w:after="450" w:line="312" w:lineRule="auto"/>
      </w:pPr>
      <w:r>
        <w:rPr>
          <w:rFonts w:ascii="宋体" w:hAnsi="宋体" w:eastAsia="宋体" w:cs="宋体"/>
          <w:color w:val="000"/>
          <w:sz w:val="28"/>
          <w:szCs w:val="28"/>
        </w:rPr>
        <w:t xml:space="preserve">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第四篇：最新小学职称评审方案</w:t>
      </w:r>
    </w:p>
    <w:p>
      <w:pPr>
        <w:ind w:left="0" w:right="0" w:firstLine="560"/>
        <w:spacing w:before="450" w:after="450" w:line="312" w:lineRule="auto"/>
      </w:pPr>
      <w:r>
        <w:rPr>
          <w:rFonts w:ascii="宋体" w:hAnsi="宋体" w:eastAsia="宋体" w:cs="宋体"/>
          <w:color w:val="000"/>
          <w:sz w:val="28"/>
          <w:szCs w:val="28"/>
        </w:rPr>
        <w:t xml:space="preserve">教师中级职称考核量化评审方案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学校成立以校长为组长、主管副校长为副组长、其他校委会成员及教师代表组成学校职评考核评审领导小组，负责学校职评考核评审工作的组织、考核、审查和推荐。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4.校长三年任期内请长假未超过一学年的（不包括一学年），不得参评。</w:t>
      </w:r>
    </w:p>
    <w:p>
      <w:pPr>
        <w:ind w:left="0" w:right="0" w:firstLine="560"/>
        <w:spacing w:before="450" w:after="450" w:line="312" w:lineRule="auto"/>
      </w:pPr>
      <w:r>
        <w:rPr>
          <w:rFonts w:ascii="宋体" w:hAnsi="宋体" w:eastAsia="宋体" w:cs="宋体"/>
          <w:color w:val="000"/>
          <w:sz w:val="28"/>
          <w:szCs w:val="28"/>
        </w:rPr>
        <w:t xml:space="preserve">5.各类资格证书、继续教育培训必须符合《延安市中小学教师职称评审工作的安排意见》规定的条件。</w:t>
      </w:r>
    </w:p>
    <w:p>
      <w:pPr>
        <w:ind w:left="0" w:right="0" w:firstLine="560"/>
        <w:spacing w:before="450" w:after="450" w:line="312" w:lineRule="auto"/>
      </w:pPr>
      <w:r>
        <w:rPr>
          <w:rFonts w:ascii="宋体" w:hAnsi="宋体" w:eastAsia="宋体" w:cs="宋体"/>
          <w:color w:val="000"/>
          <w:sz w:val="28"/>
          <w:szCs w:val="28"/>
        </w:rPr>
        <w:t xml:space="preserve">6.任现职达到规定年限。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1.坚持公正、公平、公开的原则，严格规程操作。2.突出任现职年限，考虑工作教龄，兼顾工作能力、业绩及学校任职、班主任工作、参与学校教科研工作情况、学历达标、乡下任职等，确保职称评审不留死角。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刘志丹红军小学教师中级职称考核量化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县教育局名额分配、依据先考虑任职年限（就是任职年限长的教师先参评，当年限一样无法确认时再看教龄）、再看教龄（就是教龄长的教师先参评，当教龄一样无法确认时再算分）、最后计算分数的办法进行推荐、上报。</w:t>
      </w:r>
    </w:p>
    <w:p>
      <w:pPr>
        <w:ind w:left="0" w:right="0" w:firstLine="560"/>
        <w:spacing w:before="450" w:after="450" w:line="312" w:lineRule="auto"/>
      </w:pPr>
      <w:r>
        <w:rPr>
          <w:rFonts w:ascii="宋体" w:hAnsi="宋体" w:eastAsia="宋体" w:cs="宋体"/>
          <w:color w:val="000"/>
          <w:sz w:val="28"/>
          <w:szCs w:val="28"/>
        </w:rPr>
        <w:t xml:space="preserve">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凡是当学年在学校担任校长（书记）、副校长、处室主任（工会主席）、副主任（少队辅导员）、教研组长、年级组长（备课组长）分别计：5、4、3、2、1、0.5分。</w:t>
      </w:r>
    </w:p>
    <w:p>
      <w:pPr>
        <w:ind w:left="0" w:right="0" w:firstLine="560"/>
        <w:spacing w:before="450" w:after="450" w:line="312" w:lineRule="auto"/>
      </w:pPr>
      <w:r>
        <w:rPr>
          <w:rFonts w:ascii="宋体" w:hAnsi="宋体" w:eastAsia="宋体" w:cs="宋体"/>
          <w:color w:val="000"/>
          <w:sz w:val="28"/>
          <w:szCs w:val="28"/>
        </w:rPr>
        <w:t xml:space="preserve">说明：若有级别变化，实行对应赋分。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2.凡是担任下班老师满一学年的，计0.5分。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凡是当学年学校量化排名1-5名计3分，6-10名计2分，11-15名计1分，16-20名计0.5分。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2.县上按照量化排名授予的学科带头人、教学能手只享受骨干教师绩效工资，不再得分。</w:t>
      </w:r>
    </w:p>
    <w:p>
      <w:pPr>
        <w:ind w:left="0" w:right="0" w:firstLine="560"/>
        <w:spacing w:before="450" w:after="450" w:line="312" w:lineRule="auto"/>
      </w:pPr>
      <w:r>
        <w:rPr>
          <w:rFonts w:ascii="宋体" w:hAnsi="宋体" w:eastAsia="宋体" w:cs="宋体"/>
          <w:color w:val="000"/>
          <w:sz w:val="28"/>
          <w:szCs w:val="28"/>
        </w:rPr>
        <w:t xml:space="preserve">3.学校组织的质量检测、各类考核、民主测评不再列入。</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w:t>
      </w:r>
    </w:p>
    <w:p>
      <w:pPr>
        <w:ind w:left="0" w:right="0" w:firstLine="560"/>
        <w:spacing w:before="450" w:after="450" w:line="312" w:lineRule="auto"/>
      </w:pPr>
      <w:r>
        <w:rPr>
          <w:rFonts w:ascii="宋体" w:hAnsi="宋体" w:eastAsia="宋体" w:cs="宋体"/>
          <w:color w:val="000"/>
          <w:sz w:val="28"/>
          <w:szCs w:val="28"/>
        </w:rPr>
        <w:t xml:space="preserve">3.如果出现等级奖励，以上赋分为一等（包括特等）得分，每降一个等次减0.1分。</w:t>
      </w:r>
    </w:p>
    <w:p>
      <w:pPr>
        <w:ind w:left="0" w:right="0" w:firstLine="560"/>
        <w:spacing w:before="450" w:after="450" w:line="312" w:lineRule="auto"/>
      </w:pPr>
      <w:r>
        <w:rPr>
          <w:rFonts w:ascii="宋体" w:hAnsi="宋体" w:eastAsia="宋体" w:cs="宋体"/>
          <w:color w:val="000"/>
          <w:sz w:val="28"/>
          <w:szCs w:val="28"/>
        </w:rPr>
        <w:t xml:space="preserve">4.校内加分：（1）必须是学校给教师颁发了荣誉证书的；（2）涉及到学生的，只指团体奖，不包括学生个人奖。</w:t>
      </w:r>
    </w:p>
    <w:p>
      <w:pPr>
        <w:ind w:left="0" w:right="0" w:firstLine="560"/>
        <w:spacing w:before="450" w:after="450" w:line="312" w:lineRule="auto"/>
      </w:pPr>
      <w:r>
        <w:rPr>
          <w:rFonts w:ascii="宋体" w:hAnsi="宋体" w:eastAsia="宋体" w:cs="宋体"/>
          <w:color w:val="000"/>
          <w:sz w:val="28"/>
          <w:szCs w:val="28"/>
        </w:rPr>
        <w:t xml:space="preserve">(七)教育科研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（九）基层工作与工作岗位 1.有基层工作经历，计1分。</w:t>
      </w:r>
    </w:p>
    <w:p>
      <w:pPr>
        <w:ind w:left="0" w:right="0" w:firstLine="560"/>
        <w:spacing w:before="450" w:after="450" w:line="312" w:lineRule="auto"/>
      </w:pPr>
      <w:r>
        <w:rPr>
          <w:rFonts w:ascii="宋体" w:hAnsi="宋体" w:eastAsia="宋体" w:cs="宋体"/>
          <w:color w:val="000"/>
          <w:sz w:val="28"/>
          <w:szCs w:val="28"/>
        </w:rPr>
        <w:t xml:space="preserve">2.教学一线（指学校管理岗位和代课教师）、教辅人员（管理员）分别计1、0.5分，其他人员不计分。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2.此方案解释权归刘志丹红军小学职称评审领导小组。</w:t>
      </w:r>
    </w:p>
    <w:p>
      <w:pPr>
        <w:ind w:left="0" w:right="0" w:firstLine="560"/>
        <w:spacing w:before="450" w:after="450" w:line="312" w:lineRule="auto"/>
      </w:pPr>
      <w:r>
        <w:rPr>
          <w:rFonts w:ascii="宋体" w:hAnsi="宋体" w:eastAsia="宋体" w:cs="宋体"/>
          <w:color w:val="000"/>
          <w:sz w:val="28"/>
          <w:szCs w:val="28"/>
        </w:rPr>
        <w:t xml:space="preserve">二0一四年十一月十日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第五篇：学校职称评审方案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2024年教师职称评审方案</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学校成立以校长为组长、教导主任为副组长、其他校委会成员及教师代表组成学校职称评审领导小组，负责学校职称评审工作的组织、考核、审查和推荐。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领导小组: 组长: 副组长: 成员: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4.各类资格证书、继续教育培训必须符合相关文件规定的条件。</w:t>
      </w:r>
    </w:p>
    <w:p>
      <w:pPr>
        <w:ind w:left="0" w:right="0" w:firstLine="560"/>
        <w:spacing w:before="450" w:after="450" w:line="312" w:lineRule="auto"/>
      </w:pPr>
      <w:r>
        <w:rPr>
          <w:rFonts w:ascii="宋体" w:hAnsi="宋体" w:eastAsia="宋体" w:cs="宋体"/>
          <w:color w:val="000"/>
          <w:sz w:val="28"/>
          <w:szCs w:val="28"/>
        </w:rPr>
        <w:t xml:space="preserve">5.任现职达到规定年限。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1.采取教师自评与学校审核相结合的办法进行评审。2.教师自评：就是教师根据自己评审职称提供的相关材料对照《金沙县水头学校2024年教师职称评审方案》进行自评，计算出自己的得分，报送评审领导小组。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职称职数再依据先考虑任职年限（就是任职年限长的教师先参评，当年限一样无法确认时再看教龄）、再看教龄（就是教龄长的教师先参评，当教龄一样无法确认时再算分）、最后计算分数的办法进行推荐、上报。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凡是当学年在学校担任校长、副校长、教导主任、总务主任、工会主席、少队辅导员、教研组长、妇女主任计：1分。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凡是上学年学校绩效考核量化排名1-3名计3分，4-6名计2分，7-10名计1分，11-20名计0.5分。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2.此方案解释权归金沙县水头学校职称评审领导小组。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二0一六年九月十一日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2024-11-22T16:31:18+08:00</dcterms:created>
  <dcterms:modified xsi:type="dcterms:W3CDTF">2024-11-22T16:31:18+08:00</dcterms:modified>
</cp:coreProperties>
</file>

<file path=docProps/custom.xml><?xml version="1.0" encoding="utf-8"?>
<Properties xmlns="http://schemas.openxmlformats.org/officeDocument/2006/custom-properties" xmlns:vt="http://schemas.openxmlformats.org/officeDocument/2006/docPropsVTypes"/>
</file>