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2024年家具工作总结优质7篇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多数职场人知道记录工作总结，可以加深自己的经验，提升工作能力，工作总结的意义不仅是对我们的工作进行复盘，更重要的是我们可以借此提升自己的归纳能力，小编今天就为您带来了2024年家具工作总结优质7篇，相信一定会对你有所帮助。2024年家具工作...</w:t>
      </w:r>
    </w:p>
    <w:p>
      <w:pPr>
        <w:ind w:left="0" w:right="0" w:firstLine="560"/>
        <w:spacing w:before="450" w:after="450" w:line="312" w:lineRule="auto"/>
      </w:pPr>
      <w:r>
        <w:rPr>
          <w:rFonts w:ascii="宋体" w:hAnsi="宋体" w:eastAsia="宋体" w:cs="宋体"/>
          <w:color w:val="000"/>
          <w:sz w:val="28"/>
          <w:szCs w:val="28"/>
        </w:rPr>
        <w:t xml:space="preserve">多数职场人知道记录工作总结，可以加深自己的经验，提升工作能力，工作总结的意义不仅是对我们的工作进行复盘，更重要的是我们可以借此提升自己的归纳能力，小编今天就为您带来了2024年家具工作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2024年家具工作总结篇1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2024年家具工作总结篇2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2024年家具工作总结篇3</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2024年家具工作总结篇4</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2024年家具工作总结篇5</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年，愿所有的泪水与挫折，成为过往，让我们进入新的一年一20××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增强服务意识，增强团队意识，积极主动地把工作做到点上，落实到实处，我将尽我最大的能力减轻老板的压力。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展望20××年，我会更加努力，认真负责的对待每一笔业务，也力争赢得机会去寻求更多的客户，争取开更多的大单！20××年，或许有些紧张，但我愿以百倍努力迎接你！20××年。愿幸运与阳光洒满前程。</w:t>
      </w:r>
    </w:p>
    <w:p>
      <w:pPr>
        <w:ind w:left="0" w:right="0" w:firstLine="560"/>
        <w:spacing w:before="450" w:after="450" w:line="312" w:lineRule="auto"/>
      </w:pPr>
      <w:r>
        <w:rPr>
          <w:rFonts w:ascii="宋体" w:hAnsi="宋体" w:eastAsia="宋体" w:cs="宋体"/>
          <w:color w:val="000"/>
          <w:sz w:val="28"/>
          <w:szCs w:val="28"/>
        </w:rPr>
        <w:t xml:space="preserve">2024年家具工作总结篇6</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2024年家具工作总结篇7</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