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我省全面启动教师资格考试改革</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第一篇：我省全面启动教师资格考试改革我省全面启动教师资格考试改革》我省全面启动教师资格考试改革》我省两年内完成教师资格定期注册首次注册工作 》省教育厅安排部署教师资格考试与定期注册制度改革工作 》甘肃高考本科三批征集志愿》嘉峪关4名教师荣...</w:t>
      </w:r>
    </w:p>
    <w:p>
      <w:pPr>
        <w:ind w:left="0" w:right="0" w:firstLine="560"/>
        <w:spacing w:before="450" w:after="450" w:line="312" w:lineRule="auto"/>
      </w:pPr>
      <w:r>
        <w:rPr>
          <w:rFonts w:ascii="黑体" w:hAnsi="黑体" w:eastAsia="黑体" w:cs="黑体"/>
          <w:color w:val="000000"/>
          <w:sz w:val="36"/>
          <w:szCs w:val="36"/>
          <w:b w:val="1"/>
          <w:bCs w:val="1"/>
        </w:rPr>
        <w:t xml:space="preserve">第一篇：我省全面启动教师资格考试改革</w:t>
      </w:r>
    </w:p>
    <w:p>
      <w:pPr>
        <w:ind w:left="0" w:right="0" w:firstLine="560"/>
        <w:spacing w:before="450" w:after="450" w:line="312" w:lineRule="auto"/>
      </w:pPr>
      <w:r>
        <w:rPr>
          <w:rFonts w:ascii="宋体" w:hAnsi="宋体" w:eastAsia="宋体" w:cs="宋体"/>
          <w:color w:val="000"/>
          <w:sz w:val="28"/>
          <w:szCs w:val="28"/>
        </w:rPr>
        <w:t xml:space="preserve">我省全面启动教师资格考试改革</w:t>
      </w:r>
    </w:p>
    <w:p>
      <w:pPr>
        <w:ind w:left="0" w:right="0" w:firstLine="560"/>
        <w:spacing w:before="450" w:after="450" w:line="312" w:lineRule="auto"/>
      </w:pPr>
      <w:r>
        <w:rPr>
          <w:rFonts w:ascii="宋体" w:hAnsi="宋体" w:eastAsia="宋体" w:cs="宋体"/>
          <w:color w:val="000"/>
          <w:sz w:val="28"/>
          <w:szCs w:val="28"/>
        </w:rPr>
        <w:t xml:space="preserve">》我省全面启动教师资格考试改革</w:t>
      </w:r>
    </w:p>
    <w:p>
      <w:pPr>
        <w:ind w:left="0" w:right="0" w:firstLine="560"/>
        <w:spacing w:before="450" w:after="450" w:line="312" w:lineRule="auto"/>
      </w:pPr>
      <w:r>
        <w:rPr>
          <w:rFonts w:ascii="宋体" w:hAnsi="宋体" w:eastAsia="宋体" w:cs="宋体"/>
          <w:color w:val="000"/>
          <w:sz w:val="28"/>
          <w:szCs w:val="28"/>
        </w:rPr>
        <w:t xml:space="preserve">》我省两年内完成教师资格定期注册首次注册工作 》省教育厅安排部署教师资格考试与定期注册制度改革工作 》甘肃高考本科三批征集志愿</w:t>
      </w:r>
    </w:p>
    <w:p>
      <w:pPr>
        <w:ind w:left="0" w:right="0" w:firstLine="560"/>
        <w:spacing w:before="450" w:after="450" w:line="312" w:lineRule="auto"/>
      </w:pPr>
      <w:r>
        <w:rPr>
          <w:rFonts w:ascii="宋体" w:hAnsi="宋体" w:eastAsia="宋体" w:cs="宋体"/>
          <w:color w:val="000"/>
          <w:sz w:val="28"/>
          <w:szCs w:val="28"/>
        </w:rPr>
        <w:t xml:space="preserve">》嘉峪关4名教师荣获全国希望工程园丁奖</w:t>
      </w:r>
    </w:p>
    <w:p>
      <w:pPr>
        <w:ind w:left="0" w:right="0" w:firstLine="560"/>
        <w:spacing w:before="450" w:after="450" w:line="312" w:lineRule="auto"/>
      </w:pPr>
      <w:r>
        <w:rPr>
          <w:rFonts w:ascii="宋体" w:hAnsi="宋体" w:eastAsia="宋体" w:cs="宋体"/>
          <w:color w:val="000"/>
          <w:sz w:val="28"/>
          <w:szCs w:val="28"/>
        </w:rPr>
        <w:t xml:space="preserve">》省教育厅对2024年中小学幼儿园特级教师人选再次公示 【要闻速览】</w:t>
      </w:r>
    </w:p>
    <w:p>
      <w:pPr>
        <w:ind w:left="0" w:right="0" w:firstLine="560"/>
        <w:spacing w:before="450" w:after="450" w:line="312" w:lineRule="auto"/>
      </w:pPr>
      <w:r>
        <w:rPr>
          <w:rFonts w:ascii="宋体" w:hAnsi="宋体" w:eastAsia="宋体" w:cs="宋体"/>
          <w:color w:val="000"/>
          <w:sz w:val="28"/>
          <w:szCs w:val="28"/>
        </w:rPr>
        <w:t xml:space="preserve">※我省全面改革教师资格证制度------今年秋季，我省教师资格考试将实行全国统考。2024年秋季学期及其以后入学的师范教育类专业学生和全日制教育硕士，申请教师资格须参加教师资格考试。教师资格证制度改革的内容包括：中小学教师资格考试由原来笔试加教育教学能力测试改为笔试加面试；笔试试题原来由我省自考办命题，教学能力测试由各市州、县区命题，现改为笔试、面试题目来自教育部考试中心题库，笔试主要考查教育学和心理学理论知识，面试主要考查职业认知、心理素质、仪表仪态、言语表达、思想品质等教师基本素养和教学设计、教学实施、教学评价等教学基本技能。考试科目由过去全省统考《教育学》《教育心理学》两科，改为体现各学段学科特点的考试科目。考试成绩笔试成绩由教育部统一划定合格线，面试成绩由省教育厅划定合格线。根据甘肃省过渡政策，2024年秋季学期前入学的全日制普通高校师范教育类专业学生、全日制教育硕士仍可申请直接认定与所学专业学段相应的教师资格。※我省两年内完成教师资格定期注册首次注册工作------我省中小学教师资格定期注册制度今年秋天全面实行。作为我省教师资格定期注册首次注册的试点，兰州市城关区、榆中县教师将于2024年下半年全部首次注册。我省教师资格定期注册的首次注册工作按照“试点先行、分批推进”的原则，计划用两年的时间完成。2024年下半年，兰州市城关区、榆中县进行我省教师资格定期注册首次注册的试点，2024年上半年在兰州市全市范围试点；2024下年在全省范围内开展教师资格定期注册的首次注册，2024年完成全省的首次注册工作。※省教育厅安排部署教师资格考试与定期注册制度改革工作------8月13日下午，教育部召开视频会议，安排部署今年全国教师资格考试与定期注册制度改革工作。在随后进行的甘肃省教师资格考试与定期注册制度改革视频工作会上，省高校工委书记、省教育厅副厅长、省教育考试院院长王智平要求，要积极稳妥、有效有序推地进我省的教师资格考试与与定期注册改革试点工作，确保考试与注册各项工作顺利实施。王智平指出，这项工作旨在建立体系开放、标准统一、认定规范、管理科学的教师职业准入制度和管理制度，严把教师入口关，提高教师职业地位和社会地位，建设一支高素质、专业化的教师队伍，逐步形成“国标、省考、县管、校用”的教师科学选拔和管理使用机制。王智平强调，要统一思想，充分认识教师资格考试与定期注册制度改革的重要意义；要吃透政策，准确把握我省教师资格考试与定期注册制度改革的主要政策点；要强化管理，扎实稳步推进教师资格考试与定期注册制度改革各项工作。</w:t>
      </w:r>
    </w:p>
    <w:p>
      <w:pPr>
        <w:ind w:left="0" w:right="0" w:firstLine="560"/>
        <w:spacing w:before="450" w:after="450" w:line="312" w:lineRule="auto"/>
      </w:pPr>
      <w:r>
        <w:rPr>
          <w:rFonts w:ascii="宋体" w:hAnsi="宋体" w:eastAsia="宋体" w:cs="宋体"/>
          <w:color w:val="000"/>
          <w:sz w:val="28"/>
          <w:szCs w:val="28"/>
        </w:rPr>
        <w:t xml:space="preserve">※李晶与厅机关第五党支部年轻党员谈心------8月12日，省教育厅机关第五党支部举行了“修身与效能”谈心活动。教育厅总督学李晶指出，落实“三严三实”，重在落实身边的人，落实身边的事。首先要树立远大志向和坚定信念，关注生命、热爱生活、体现责任，把有限的生命投入到无限的为人民服务之中，体现人生价值。其次要勇于创新、善于驾驭、精准发力。要从实际出发谋划事业和工作，使顶层设计和基层需求深入融合，提高工作效能。三要立德树人、反躬自省、遵纪守法。四要防微杜渐、心存敬畏、不碰底线。在工作和生活中自觉做到慎权、慎独、慎微、慎友“四慎”。李晶勉励各位年轻党员要牢牢把握人生发展“能力、为人、机遇”三要素，修身养心，早日成长。（厅机关五支部）※甘肃高考本科三批征集志愿------8月13日晚8时，全省普通高等学校招生本科三批J段（普通类及民族班）和K段（预科、民语类、中职对口招生等）进行征集志愿。与本科一批、二批不同的是，本科三批参加征集志愿的院校较多，且在线下30分征集的院校也较多。总体来看，公办院校的独立学院征集志愿的分数要求较高，民办学校征集志愿的分数相对较低，省内院校中，兰州财经大学长青学院、兰州交通大学博文学院、兰州理工大学技术工程学院3所院校参加了征集志愿。其中，兰州财经大学长青学院电子商务、旅游管理、酒店管理3个专业征集33人，要求在378分以上可填报。兰州交通大学博文学院、兰州理工大学技术工程学院只面向中职生征集志愿。（兰州晨报）</w:t>
      </w:r>
    </w:p>
    <w:p>
      <w:pPr>
        <w:ind w:left="0" w:right="0" w:firstLine="560"/>
        <w:spacing w:before="450" w:after="450" w:line="312" w:lineRule="auto"/>
      </w:pPr>
      <w:r>
        <w:rPr>
          <w:rFonts w:ascii="宋体" w:hAnsi="宋体" w:eastAsia="宋体" w:cs="宋体"/>
          <w:color w:val="000"/>
          <w:sz w:val="28"/>
          <w:szCs w:val="28"/>
        </w:rPr>
        <w:t xml:space="preserve">※省教育厅对2024年中小学幼儿园特级教师人选再次公示------经甘肃省中小学、幼儿园特级教师评审委员会评审，省教育厅于2024年3月5日至2024年3月14日，对拟确定的2024年中小学幼儿园特级教师人选进行了公示并提交省政府常务会议审定。根据第89次省政府常务会议精神，将审议原则通过的特级教师人选，予以再次公示，接受广大教师、教育工作者和社会各界监督。如发现有关问题，可通过电话、来信、面谈等形式反映。公示时间为8月13日8月22日，监督电话：0931—8820648。※教育部：中小学心理辅导室至少配备一名辅导教师------为切实发挥心理辅导室在提高全体学生心理素质，预防和解决学生心理行为问题中的重要作用，近日，教育部印发《中小学心理辅导室建设指南》，明确心理辅导室至少应配备一名专职或兼职心理健康教育教师，并逐步增大专职人员配比。（中国教育报）【市州动态】</w:t>
      </w:r>
    </w:p>
    <w:p>
      <w:pPr>
        <w:ind w:left="0" w:right="0" w:firstLine="560"/>
        <w:spacing w:before="450" w:after="450" w:line="312" w:lineRule="auto"/>
      </w:pPr>
      <w:r>
        <w:rPr>
          <w:rFonts w:ascii="宋体" w:hAnsi="宋体" w:eastAsia="宋体" w:cs="宋体"/>
          <w:color w:val="000"/>
          <w:sz w:val="28"/>
          <w:szCs w:val="28"/>
        </w:rPr>
        <w:t xml:space="preserve">※陇南市教育局采取六项措施推进教育精准扶贫工作------陇南市教育局结合教育工作实际，根据省委、省政府《关于扎实推进精准扶贫工作的意见》和市委市政府要求，研究制定了《关于精准扶贫教育支持计划的实施方案》，强化六项工作措施，推进教育精准扶贫工作。一是大力改善农村学校办学条件，二是强化农村师资队伍建设，三是进一步加强贫困学生资助工作，四是认真实施贫困地区专项招生计划，五是积极开展农村劳动力技能培训，六是深入开展双联行动。（陇南市教育局）</w:t>
      </w:r>
    </w:p>
    <w:p>
      <w:pPr>
        <w:ind w:left="0" w:right="0" w:firstLine="560"/>
        <w:spacing w:before="450" w:after="450" w:line="312" w:lineRule="auto"/>
      </w:pPr>
      <w:r>
        <w:rPr>
          <w:rFonts w:ascii="宋体" w:hAnsi="宋体" w:eastAsia="宋体" w:cs="宋体"/>
          <w:color w:val="000"/>
          <w:sz w:val="28"/>
          <w:szCs w:val="28"/>
        </w:rPr>
        <w:t xml:space="preserve">※嘉峪关4名教师荣获全国希望工程园丁奖------嘉峪关4名乡村小学教师日前荣获“2024中国名师联盟·希望工程园丁奖”。“中国名师联盟·希望工程园丁奖”由中国青少年发展基金会和中国名师联盟共同发起设立，旨在对长期默默坚守在全国乡村一线教育事业中的优秀教师进行表彰，鼓励更多的教师投身乡村教育事业。此次嘉峪关市文殊镇河口小学教师罗建荣、新城镇野麻湾小学教师陶建兵、文殊镇中心小学教师王海霞、峪泉镇安远沟小学教师王文婷荣获“2024中国名师联盟·希望工程园丁奖”。（甘肃日报）【高校风采】</w:t>
      </w:r>
    </w:p>
    <w:p>
      <w:pPr>
        <w:ind w:left="0" w:right="0" w:firstLine="560"/>
        <w:spacing w:before="450" w:after="450" w:line="312" w:lineRule="auto"/>
      </w:pPr>
      <w:r>
        <w:rPr>
          <w:rFonts w:ascii="宋体" w:hAnsi="宋体" w:eastAsia="宋体" w:cs="宋体"/>
          <w:color w:val="000"/>
          <w:sz w:val="28"/>
          <w:szCs w:val="28"/>
        </w:rPr>
        <w:t xml:space="preserve">※中国高等教育学会保卫学专业委员会年度学术会议在河西学院召开------8月13日，中国高等教育学会保卫学专业委员会2024-2024年度研究课题结题暨学术工作会议在河西学院召开。来自北京大学、清华大学、复旦大学、武汉大学等三十余所国内知名高校的近60名高校保卫学专家及保卫处处长参加会议。会议对学会2024-2024年度的15项立项课题进行了结题验收，与会专家共同分享和交流了近年来高校保卫学的创新成果，共同探讨了新常态下高校安全保卫工作的新挑战、新任务。（河西学院）【手机党建】</w:t>
      </w:r>
    </w:p>
    <w:p>
      <w:pPr>
        <w:ind w:left="0" w:right="0" w:firstLine="560"/>
        <w:spacing w:before="450" w:after="450" w:line="312" w:lineRule="auto"/>
      </w:pPr>
      <w:r>
        <w:rPr>
          <w:rFonts w:ascii="宋体" w:hAnsi="宋体" w:eastAsia="宋体" w:cs="宋体"/>
          <w:color w:val="000"/>
          <w:sz w:val="28"/>
          <w:szCs w:val="28"/>
        </w:rPr>
        <w:t xml:space="preserve">※什么是政治的明白人？------领导干部作为党和国家事业的中坚力量，政治头脑是否清醒、政治立场是否坚定，是衡量其能否担当大任、肩负重托的首要标准。总书记向县委书记们提出的四点要求中，第一点就是“做政治的明白人”。什么是政治的明白人？简而言之，就是对党绝对忠诚，“心中有党、心中有民、心中有责、心中有戒”，坚定自觉地同党中央在思想上政治上行动上保持高度一致。如何做政治的明白人？就是要坚定理想信念不动摇，明辨大是大非不糊涂，始终明白“为了谁、依靠谁、我是谁”，始终把党和人民放在心中最高位置，自觉践行社会主义核心价值观，自觉执行党的纪律和规矩，做信念坚定、为民服务、勤政务实、敢于担当、清正廉洁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第二篇：我省全面启动2024年学前教育宣传月活动</w:t>
      </w:r>
    </w:p>
    <w:p>
      <w:pPr>
        <w:ind w:left="0" w:right="0" w:firstLine="560"/>
        <w:spacing w:before="450" w:after="450" w:line="312" w:lineRule="auto"/>
      </w:pPr>
      <w:r>
        <w:rPr>
          <w:rFonts w:ascii="宋体" w:hAnsi="宋体" w:eastAsia="宋体" w:cs="宋体"/>
          <w:color w:val="000"/>
          <w:sz w:val="28"/>
          <w:szCs w:val="28"/>
        </w:rPr>
        <w:t xml:space="preserve">我省全面启动2024年学前教育宣传月活动</w:t>
      </w:r>
    </w:p>
    <w:p>
      <w:pPr>
        <w:ind w:left="0" w:right="0" w:firstLine="560"/>
        <w:spacing w:before="450" w:after="450" w:line="312" w:lineRule="auto"/>
      </w:pPr>
      <w:r>
        <w:rPr>
          <w:rFonts w:ascii="宋体" w:hAnsi="宋体" w:eastAsia="宋体" w:cs="宋体"/>
          <w:color w:val="000"/>
          <w:sz w:val="28"/>
          <w:szCs w:val="28"/>
        </w:rPr>
        <w:t xml:space="preserve">5月22日，浙江省暨杭州市2024年学前教育宣传月启动仪式在杭州市安华幼儿园举行，标志着我省学前教育宣传月活动全面启动。省教育厅副厅长韩平参加活动。</w:t>
      </w:r>
    </w:p>
    <w:p>
      <w:pPr>
        <w:ind w:left="0" w:right="0" w:firstLine="560"/>
        <w:spacing w:before="450" w:after="450" w:line="312" w:lineRule="auto"/>
      </w:pPr>
      <w:r>
        <w:rPr>
          <w:rFonts w:ascii="宋体" w:hAnsi="宋体" w:eastAsia="宋体" w:cs="宋体"/>
          <w:color w:val="000"/>
          <w:sz w:val="28"/>
          <w:szCs w:val="28"/>
        </w:rPr>
        <w:t xml:space="preserve">宣传月活动期间，省教育厅印制了3万份《指南》宣传手册、《指南》家长宣传册、挂图、海报等宣传资料，面向全省每一所幼儿园免费发放，并将开展形式多样的集中宣传活动，举办 “让科学育儿知识进入千家万户——幼儿园特级教师大讲堂”，通过邀请新闻媒体、展板、标语、宣传册、海报等方式，传播正确育儿理念，宣传科学知识，争取社会支持，深入广泛宣传《指南》。</w:t>
      </w:r>
    </w:p>
    <w:p>
      <w:pPr>
        <w:ind w:left="0" w:right="0" w:firstLine="560"/>
        <w:spacing w:before="450" w:after="450" w:line="312" w:lineRule="auto"/>
      </w:pPr>
      <w:r>
        <w:rPr>
          <w:rFonts w:ascii="宋体" w:hAnsi="宋体" w:eastAsia="宋体" w:cs="宋体"/>
          <w:color w:val="000"/>
          <w:sz w:val="28"/>
          <w:szCs w:val="28"/>
        </w:rPr>
        <w:t xml:space="preserve">活动期间，全省各级各类幼儿园将通过家长会、家长开放日、家园联系栏、发放宣传单、咨询活动等形式，面向家长开展科学育儿宣传活动。通过广泛的宣传，让科学保教的观念和方法深入人心，营造全社会关心重视和支持学前教育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第三篇：贵州正式启动中小学教师资格考试改革试点</w:t>
      </w:r>
    </w:p>
    <w:p>
      <w:pPr>
        <w:ind w:left="0" w:right="0" w:firstLine="560"/>
        <w:spacing w:before="450" w:after="450" w:line="312" w:lineRule="auto"/>
      </w:pPr>
      <w:r>
        <w:rPr>
          <w:rFonts w:ascii="宋体" w:hAnsi="宋体" w:eastAsia="宋体" w:cs="宋体"/>
          <w:color w:val="000"/>
          <w:sz w:val="28"/>
          <w:szCs w:val="28"/>
        </w:rPr>
        <w:t xml:space="preserve">教师资格网络培训视频免费试听：http://edu.21cn.com/kcnet2580/</w:t>
      </w:r>
    </w:p>
    <w:p>
      <w:pPr>
        <w:ind w:left="0" w:right="0" w:firstLine="560"/>
        <w:spacing w:before="450" w:after="450" w:line="312" w:lineRule="auto"/>
      </w:pPr>
      <w:r>
        <w:rPr>
          <w:rFonts w:ascii="宋体" w:hAnsi="宋体" w:eastAsia="宋体" w:cs="宋体"/>
          <w:color w:val="000"/>
          <w:sz w:val="28"/>
          <w:szCs w:val="28"/>
        </w:rPr>
        <w:t xml:space="preserve">9月17日，记者从贵州省教育厅获悉，贵州省日前正式启动中小学教师资格考试和定期注册制度改革试点。</w:t>
      </w:r>
    </w:p>
    <w:p>
      <w:pPr>
        <w:ind w:left="0" w:right="0" w:firstLine="560"/>
        <w:spacing w:before="450" w:after="450" w:line="312" w:lineRule="auto"/>
      </w:pPr>
      <w:r>
        <w:rPr>
          <w:rFonts w:ascii="宋体" w:hAnsi="宋体" w:eastAsia="宋体" w:cs="宋体"/>
          <w:color w:val="000"/>
          <w:sz w:val="28"/>
          <w:szCs w:val="28"/>
        </w:rPr>
        <w:t xml:space="preserve">全国试点的中小学教师资格考试改革要求，今后要申请成为中小学教师须参加全国统一考试,教师资格证要破除“终身制”而改为定期注册,师范毕业生也不再免试获得教师资格。经教育部批准，贵州省今年成为中小学教师资格考试改革的新增试点省份之一。</w:t>
      </w:r>
    </w:p>
    <w:p>
      <w:pPr>
        <w:ind w:left="0" w:right="0" w:firstLine="560"/>
        <w:spacing w:before="450" w:after="450" w:line="312" w:lineRule="auto"/>
      </w:pPr>
      <w:r>
        <w:rPr>
          <w:rFonts w:ascii="宋体" w:hAnsi="宋体" w:eastAsia="宋体" w:cs="宋体"/>
          <w:color w:val="000"/>
          <w:sz w:val="28"/>
          <w:szCs w:val="28"/>
        </w:rPr>
        <w:t xml:space="preserve">从今年下半年开始，贵州省中小学教师资格考试由国家制定教师资格考试标准并统一命题、统一阅卷、统一划定笔试合格线(面试合格线由省划定)。教育部制定并颁布中小学和幼儿园教师专业标准、教师资格考试标准和教师资格考试大纲，国家、省不单独出版和指定教材。</w:t>
      </w:r>
    </w:p>
    <w:p>
      <w:pPr>
        <w:ind w:left="0" w:right="0" w:firstLine="560"/>
        <w:spacing w:before="450" w:after="450" w:line="312" w:lineRule="auto"/>
      </w:pPr>
      <w:r>
        <w:rPr>
          <w:rFonts w:ascii="宋体" w:hAnsi="宋体" w:eastAsia="宋体" w:cs="宋体"/>
          <w:color w:val="000"/>
          <w:sz w:val="28"/>
          <w:szCs w:val="28"/>
        </w:rPr>
        <w:t xml:space="preserve">今后，师范类专业毕业生(2024年后入学)申请教师资格须参加全国教师资格统一考试，不再享受免试的优惠政策。改革试点工作启动前已入学的全日制普通学校师范类专业毕业生，可按原办法认定教师资格。</w:t>
      </w:r>
    </w:p>
    <w:p>
      <w:pPr>
        <w:ind w:left="0" w:right="0" w:firstLine="560"/>
        <w:spacing w:before="450" w:after="450" w:line="312" w:lineRule="auto"/>
      </w:pPr>
      <w:r>
        <w:rPr>
          <w:rFonts w:ascii="宋体" w:hAnsi="宋体" w:eastAsia="宋体" w:cs="宋体"/>
          <w:color w:val="000"/>
          <w:sz w:val="28"/>
          <w:szCs w:val="28"/>
        </w:rPr>
        <w:t xml:space="preserve">全省中小学(包括幼儿园、小学、初中、普通高中和中等职业学校)教师资格实行每5年申请一次定期注册。经注册的教师才可在中小学按照教师资格类别从事教育教学工作，未经注册或达不到注册条件的人员，不能从事教育教学工作。</w:t>
      </w:r>
    </w:p>
    <w:p>
      <w:pPr>
        <w:ind w:left="0" w:right="0" w:firstLine="560"/>
        <w:spacing w:before="450" w:after="450" w:line="312" w:lineRule="auto"/>
      </w:pPr>
      <w:r>
        <w:rPr>
          <w:rFonts w:ascii="宋体" w:hAnsi="宋体" w:eastAsia="宋体" w:cs="宋体"/>
          <w:color w:val="000"/>
          <w:sz w:val="28"/>
          <w:szCs w:val="28"/>
        </w:rPr>
        <w:t xml:space="preserve">贵州省中小学教师资格考试改革试点工作启动时间为2024年秋季。9月16日至22日，考生可在网上报名参加资格考试。贵州省定期注册制度改革采用先行试点、逐步推进的原则进行，2024年下半年在遵义市启动试点工作。</w:t>
      </w:r>
    </w:p>
    <w:p>
      <w:pPr>
        <w:ind w:left="0" w:right="0" w:firstLine="560"/>
        <w:spacing w:before="450" w:after="450" w:line="312" w:lineRule="auto"/>
      </w:pPr>
      <w:r>
        <w:rPr>
          <w:rFonts w:ascii="宋体" w:hAnsi="宋体" w:eastAsia="宋体" w:cs="宋体"/>
          <w:color w:val="000"/>
          <w:sz w:val="28"/>
          <w:szCs w:val="28"/>
        </w:rPr>
        <w:t xml:space="preserve">教师资格网络培训：http://kaoshi.china.com/jiaoshi/wangxiao/</w:t>
      </w:r>
    </w:p>
    <w:p>
      <w:pPr>
        <w:ind w:left="0" w:right="0" w:firstLine="560"/>
        <w:spacing w:before="450" w:after="450" w:line="312" w:lineRule="auto"/>
      </w:pPr>
      <w:r>
        <w:rPr>
          <w:rFonts w:ascii="黑体" w:hAnsi="黑体" w:eastAsia="黑体" w:cs="黑体"/>
          <w:color w:val="000000"/>
          <w:sz w:val="36"/>
          <w:szCs w:val="36"/>
          <w:b w:val="1"/>
          <w:bCs w:val="1"/>
        </w:rPr>
        <w:t xml:space="preserve">第四篇：重庆群团改革试点工作全面启动</w:t>
      </w:r>
    </w:p>
    <w:p>
      <w:pPr>
        <w:ind w:left="0" w:right="0" w:firstLine="560"/>
        <w:spacing w:before="450" w:after="450" w:line="312" w:lineRule="auto"/>
      </w:pPr>
      <w:r>
        <w:rPr>
          <w:rFonts w:ascii="宋体" w:hAnsi="宋体" w:eastAsia="宋体" w:cs="宋体"/>
          <w:color w:val="000"/>
          <w:sz w:val="28"/>
          <w:szCs w:val="28"/>
        </w:rPr>
        <w:t xml:space="preserve">重庆群团改革试点工作全面启动</w:t>
      </w:r>
    </w:p>
    <w:p>
      <w:pPr>
        <w:ind w:left="0" w:right="0" w:firstLine="560"/>
        <w:spacing w:before="450" w:after="450" w:line="312" w:lineRule="auto"/>
      </w:pPr>
      <w:r>
        <w:rPr>
          <w:rFonts w:ascii="宋体" w:hAnsi="宋体" w:eastAsia="宋体" w:cs="宋体"/>
          <w:color w:val="000"/>
          <w:sz w:val="28"/>
          <w:szCs w:val="28"/>
        </w:rPr>
        <w:t xml:space="preserve">重庆市11月20日召开群团工作会议，全面启动群团改革试点工作。重庆市委要求群团组织创新联系服务群众的方式方法，拓宽网上联系服务群众渠道，建立健全联系群众长效机制，努力提高活动实效。</w:t>
      </w:r>
    </w:p>
    <w:p>
      <w:pPr>
        <w:ind w:left="0" w:right="0" w:firstLine="560"/>
        <w:spacing w:before="450" w:after="450" w:line="312" w:lineRule="auto"/>
      </w:pPr>
      <w:r>
        <w:rPr>
          <w:rFonts w:ascii="宋体" w:hAnsi="宋体" w:eastAsia="宋体" w:cs="宋体"/>
          <w:color w:val="000"/>
          <w:sz w:val="28"/>
          <w:szCs w:val="28"/>
        </w:rPr>
        <w:t xml:space="preserve">《重庆群团改革试点方案》要求以工会、共青团、妇联为重点，带动其他群团组织改革；以试点区县为重点，带动其他区县群团组织改革；着眼解决群团组织有人干事、有钱办事、有阵地服务的问题，重点抓好健全组织体系、加强基层基础、改进干部管理等关键领域的改革创新。</w:t>
      </w:r>
    </w:p>
    <w:p>
      <w:pPr>
        <w:ind w:left="0" w:right="0" w:firstLine="560"/>
        <w:spacing w:before="450" w:after="450" w:line="312" w:lineRule="auto"/>
      </w:pPr>
      <w:r>
        <w:rPr>
          <w:rFonts w:ascii="宋体" w:hAnsi="宋体" w:eastAsia="宋体" w:cs="宋体"/>
          <w:color w:val="000"/>
          <w:sz w:val="28"/>
          <w:szCs w:val="28"/>
        </w:rPr>
        <w:t xml:space="preserve">为积极稳妥推进试点工作，重庆市委常委会研究决定，在市总工会、团市委、市妇联三家市级群团机关以及万州、江北、渝北、铜梁、开县、秀山6个区县先行试点半年，明年5月起在全市范围推开，明年年底前全面完成。</w:t>
      </w:r>
    </w:p>
    <w:p>
      <w:pPr>
        <w:ind w:left="0" w:right="0" w:firstLine="560"/>
        <w:spacing w:before="450" w:after="450" w:line="312" w:lineRule="auto"/>
      </w:pPr>
      <w:r>
        <w:rPr>
          <w:rFonts w:ascii="宋体" w:hAnsi="宋体" w:eastAsia="宋体" w:cs="宋体"/>
          <w:color w:val="000"/>
          <w:sz w:val="28"/>
          <w:szCs w:val="28"/>
        </w:rPr>
        <w:t xml:space="preserve">今天上午，重庆市总工会召开机关改革动员部署会，提出努力在优化职能职责、健全组织体系、夯实基层基础、创新工作方法、做好维权服务等方面开展探索实践，破解难题、总结经验、形成制度。</w:t>
      </w:r>
    </w:p>
    <w:p>
      <w:pPr>
        <w:ind w:left="0" w:right="0" w:firstLine="560"/>
        <w:spacing w:before="450" w:after="450" w:line="312" w:lineRule="auto"/>
      </w:pPr>
      <w:r>
        <w:rPr>
          <w:rFonts w:ascii="宋体" w:hAnsi="宋体" w:eastAsia="宋体" w:cs="宋体"/>
          <w:color w:val="000"/>
          <w:sz w:val="28"/>
          <w:szCs w:val="28"/>
        </w:rPr>
        <w:t xml:space="preserve">按照中央审议通过的《重庆市群团改革试点方案》及《重庆市总工会改革试点专项方案》，按照减机构、减编制、转职能、转方式的要求，重庆工会改革试点将从五个方面着力：明确工作主要对象和阵地，着力解决主业特色不够突出的问题；改革市总机关机构设置，强化乡镇（街道）工会建设，加强新领域工会组织建设，着力解决工会组织体系“头重脚轻”的问题；充实区县工会工作力量，配强基层工会带头人队伍，改进工会经费分配办法，增强工会组织广泛性代表性，着力解决基层基础薄弱的问题；下大气力开展网上工作，有效联系和引导相关社会组织，创新工会活动开展机制，着力解决工作方式方法不适应的问题；建立完善职工维权维稳机制，打造服务职工阵地和品牌，做实农民工维权服务工作，着力解决服务职工群众薄弱的问题。</w:t>
      </w:r>
    </w:p>
    <w:p>
      <w:pPr>
        <w:ind w:left="0" w:right="0" w:firstLine="560"/>
        <w:spacing w:before="450" w:after="450" w:line="312" w:lineRule="auto"/>
      </w:pPr>
      <w:r>
        <w:rPr>
          <w:rFonts w:ascii="宋体" w:hAnsi="宋体" w:eastAsia="宋体" w:cs="宋体"/>
          <w:color w:val="000"/>
          <w:sz w:val="28"/>
          <w:szCs w:val="28"/>
        </w:rPr>
        <w:t xml:space="preserve">据悉，这五个方面的改革，涉及内容16个大项、50多个改革分项，既有许多改革点、创新点、加强点，也具有系统性、协调性、整体性，是工会推进改革试点的工作主抓手和突破口。</w:t>
      </w:r>
    </w:p>
    <w:p>
      <w:pPr>
        <w:ind w:left="0" w:right="0" w:firstLine="560"/>
        <w:spacing w:before="450" w:after="450" w:line="312" w:lineRule="auto"/>
      </w:pPr>
      <w:r>
        <w:rPr>
          <w:rFonts w:ascii="宋体" w:hAnsi="宋体" w:eastAsia="宋体" w:cs="宋体"/>
          <w:color w:val="000"/>
          <w:sz w:val="28"/>
          <w:szCs w:val="28"/>
        </w:rPr>
        <w:t xml:space="preserve">重庆市人大常委会副主任、市总工会主席郑洪在会上强调，全市工会要在巩固深化、改进提高、改革创新中不断完善工会体制机制、服务内容、方式方法、评价体系，坚决打赢工会改革试点攻坚战，为打造重庆工会工作的“升级版”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第五篇：东莞全面启动多证合一改革</w:t>
      </w:r>
    </w:p>
    <w:p>
      <w:pPr>
        <w:ind w:left="0" w:right="0" w:firstLine="560"/>
        <w:spacing w:before="450" w:after="450" w:line="312" w:lineRule="auto"/>
      </w:pPr>
      <w:r>
        <w:rPr>
          <w:rFonts w:ascii="宋体" w:hAnsi="宋体" w:eastAsia="宋体" w:cs="宋体"/>
          <w:color w:val="000"/>
          <w:sz w:val="28"/>
          <w:szCs w:val="28"/>
        </w:rPr>
        <w:t xml:space="preserve">东莞市全面启动“多证合一”改革 提升开办企业便利化水平</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以来，东莞充分发挥商改先行优势，在工商登记便利化改革持续发力。东莞先后推出了“全程电子化+网上审批中心”登记改革、企业及个体户简易注销改革、企业“五证合一、一照一码”登记制度改革、个体工商户两证整合改革、粤港澳“银政通”服务等改革措施，营造了大众创业、万众创新的良好氛围。今年1-7月，全市新增11.37万户，同比增长28.8%。截至7月底，全市市场主体已达到91.9万户、企业达到37.9万户，稳居全省地级市首位。2024年12月发布的《2024广东各市开办企业便利度评估报告》，东莞位居全省第二，地级市第一。今年4月27日，东莞因推动工商注册制度便利化工作及时到位、落实事中事后监管等相关政策措施社会反映好，受到国务院通报表彰。</w:t>
      </w:r>
    </w:p>
    <w:p>
      <w:pPr>
        <w:ind w:left="0" w:right="0" w:firstLine="560"/>
        <w:spacing w:before="450" w:after="450" w:line="312" w:lineRule="auto"/>
      </w:pPr>
      <w:r>
        <w:rPr>
          <w:rFonts w:ascii="宋体" w:hAnsi="宋体" w:eastAsia="宋体" w:cs="宋体"/>
          <w:color w:val="000"/>
          <w:sz w:val="28"/>
          <w:szCs w:val="28"/>
        </w:rPr>
        <w:t xml:space="preserve">东莞乘势而上，在提升开放型经济水平、构建科学市场监管体系继续为全国探路。8月22日，市政府召开全市深化商事制度改革构建科学市场监管体系工作会议。会议印发了《关于深化商事制度改革构建科学市场监管体系的实施意见》以及六个配套方案，形成了以“1+6”为核心的科学市场监管政策体系。《东莞市全面推进“多证合一”改革提升开办企业便利化水平工作方案》（以下简称《方案》）</w:t>
      </w:r>
    </w:p>
    <w:p>
      <w:pPr>
        <w:ind w:left="0" w:right="0" w:firstLine="560"/>
        <w:spacing w:before="450" w:after="450" w:line="312" w:lineRule="auto"/>
      </w:pPr>
      <w:r>
        <w:rPr>
          <w:rFonts w:ascii="宋体" w:hAnsi="宋体" w:eastAsia="宋体" w:cs="宋体"/>
          <w:color w:val="000"/>
          <w:sz w:val="28"/>
          <w:szCs w:val="28"/>
        </w:rPr>
        <w:t xml:space="preserve">2作模式。企业可委托合作银行机构网点代为申请全程电子化工商登记业务，通过“银政通”系统报送工商部门审核，登记成功后代办银行同时向企业免费发放具有金融卡功能的电子营业执照。</w:t>
      </w:r>
    </w:p>
    <w:p>
      <w:pPr>
        <w:ind w:left="0" w:right="0" w:firstLine="560"/>
        <w:spacing w:before="450" w:after="450" w:line="312" w:lineRule="auto"/>
      </w:pPr>
      <w:r>
        <w:rPr>
          <w:rFonts w:ascii="宋体" w:hAnsi="宋体" w:eastAsia="宋体" w:cs="宋体"/>
          <w:color w:val="000"/>
          <w:sz w:val="28"/>
          <w:szCs w:val="28"/>
        </w:rPr>
        <w:t xml:space="preserve">（四）强化事中事后监督管理。加强个人身份信息核查力度，实现公民基本信息政务共享，减少冒用他人身份、虚假登记违法犯罪现场的发生。规范集群登记履职履责行为，开展已设集群企业专项规范治理行动，全面梳理企业经营状况，严厉查处虚假申报、逃税骗税等违法违规行为。完善企业信息共享及联合惩戒机制，各有关部门制定企业信息公示和信用约束管理清单“两张清单”，全面归集涉企业信用信息，并通过市企业信息公示系统进行集中公示，对失信企业及其法定代表人（负责人）、相关负责人以及高级管理人员，取消其参加评先评优资格，依法实施市场和行业禁入措施。</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方案》更注重提升群众的获得感。有别于其他地区单一的“多证合一”改革措施，我市改革《方案》并不单纯的追求整合证照的数量，而是将推进“多证合一”改革工作与提升开办企业便利度水平有机结合，简化办事程序，形成改革合力，降低创设企业制度性成本。一是把具有普适性的涉企非许可审批事项，尽量都整合到营业执照上，比如此次整合的住房公积金缴存登记、外商投资企业设立备案、对外贸易经营者备案登记、国际货运代理企业备案、报检企业备案及原产地证申领企业备案登记均属此类；二是把暂时不满足整合条件的登记事项能简化的尽量简化，比如银行开户申请，优化审批流程、压缩审批时限，实现“最多跑一次”办理；三是把可以减掉的坚决减掉，取消公章刻制许可审批，改为备案制管理，公章刻制只跑一次。</w:t>
      </w:r>
    </w:p>
    <w:p>
      <w:pPr>
        <w:ind w:left="0" w:right="0" w:firstLine="560"/>
        <w:spacing w:before="450" w:after="450" w:line="312" w:lineRule="auto"/>
      </w:pPr>
      <w:r>
        <w:rPr>
          <w:rFonts w:ascii="宋体" w:hAnsi="宋体" w:eastAsia="宋体" w:cs="宋体"/>
          <w:color w:val="000"/>
          <w:sz w:val="28"/>
          <w:szCs w:val="28"/>
        </w:rPr>
        <w:t xml:space="preserve">（二）《方案》更注重互联网思维在政务服务中的运用。发挥“互联网+”对效能提升的牵引作用，一方面，拓宽全程电子化登记的深度和广度，推进个体工商户业务的网上办理，让全程电子化覆盖全市95%的市场主体；另一方面，完善市网上办事大厅“一网通”系统，实现涉企证照事项信息填报及共享功能，推动其他审批领域的全程电子化进程。除了业务办理整合到“一网通”系统以外，从办事群众视角切入，利用部门间信息共享，制作企业开办全景式路线图、开通统一网上预约及进度查询服务、将各相关涉企证照部门业务咨询电话逐步整合到12345政府服务热线，提高业务办理的可预期性，让广大企业能够享受到更加精准、更加人性化的服务。</w:t>
      </w:r>
    </w:p>
    <w:p>
      <w:pPr>
        <w:ind w:left="0" w:right="0" w:firstLine="560"/>
        <w:spacing w:before="450" w:after="450" w:line="312" w:lineRule="auto"/>
      </w:pPr>
      <w:r>
        <w:rPr>
          <w:rFonts w:ascii="宋体" w:hAnsi="宋体" w:eastAsia="宋体" w:cs="宋体"/>
          <w:color w:val="000"/>
          <w:sz w:val="28"/>
          <w:szCs w:val="28"/>
        </w:rPr>
        <w:t xml:space="preserve">（三）《方案》更注重前后端改革的无缝对接。在全市构建科学市场监管体系的框架下，做整体制度设计，“放”要放到位、“管”也要跟得上。加强公安、工商、税务、银行等部门间的数据共享，搭建冒用身份信息预警系统，防范冒用身份证违法行为；规范集群登记履职履责行为，严厉查处虚假申报、逃税骗税等违法违规行为；加强部门联合惩戒，对虚假申报地址、冒用他人身份办理营业执照的相关企业和个人纳入重点监管对象，加大打击力度，减少冒用他人身份、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2025-01-31T11:05:46+08:00</dcterms:created>
  <dcterms:modified xsi:type="dcterms:W3CDTF">2025-01-31T11:05:46+08:00</dcterms:modified>
</cp:coreProperties>
</file>

<file path=docProps/custom.xml><?xml version="1.0" encoding="utf-8"?>
<Properties xmlns="http://schemas.openxmlformats.org/officeDocument/2006/custom-properties" xmlns:vt="http://schemas.openxmlformats.org/officeDocument/2006/docPropsVTypes"/>
</file>