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2024年诸城教育十大亮点</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诸城教育十大亮点2024年诸城教育十大亮点一、教育教学质量稳步提升。充分发挥小学生学业质量监测评价作用，深入实施中小学教育质量综合评价改革，加强质量监测评价研究，构建起以学生发展为核心、科学多元的评价体系。高考成绩再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第一篇：2024年诸城教育十大亮点</w:t>
      </w:r>
    </w:p>
    <w:p>
      <w:pPr>
        <w:ind w:left="0" w:right="0" w:firstLine="560"/>
        <w:spacing w:before="450" w:after="450" w:line="312" w:lineRule="auto"/>
      </w:pPr>
      <w:r>
        <w:rPr>
          <w:rFonts w:ascii="宋体" w:hAnsi="宋体" w:eastAsia="宋体" w:cs="宋体"/>
          <w:color w:val="000"/>
          <w:sz w:val="28"/>
          <w:szCs w:val="28"/>
        </w:rPr>
        <w:t xml:space="preserve">2024年诸城教育十大亮点</w:t>
      </w:r>
    </w:p>
    <w:p>
      <w:pPr>
        <w:ind w:left="0" w:right="0" w:firstLine="560"/>
        <w:spacing w:before="450" w:after="450" w:line="312" w:lineRule="auto"/>
      </w:pPr>
      <w:r>
        <w:rPr>
          <w:rFonts w:ascii="宋体" w:hAnsi="宋体" w:eastAsia="宋体" w:cs="宋体"/>
          <w:color w:val="000"/>
          <w:sz w:val="28"/>
          <w:szCs w:val="28"/>
        </w:rPr>
        <w:t xml:space="preserve">一、教育教学质量稳步提升。充分发挥小学生学业质量监测评价作用，深入实施中小学教育质量综合评价改革，加强质量监测评价研究，构建起以学生发展为核心、科学多元的评价体系。高考成绩再创新高，文理重本上线比上年提高14.5个百分点。获得潍坊市政府教学成果奖一等奖7项、二等奖14项、三等奖5项。学科竞赛成绩斐然，在高中数学、物理奥赛中获全国一等奖3个，并获得2块全国决赛银牌。在中学生作文大赛中获全国特等奖1个、一等奖2个、二等奖4个，省级一、二、三等奖116个。职业院校技能大赛斩金夺银，在全国大赛中夺得16枚奖牌, 在全省大赛中夺得13枚奖牌，获奖等次和数量列全省县级第一名。国际化办学迈出新步伐，18名学生被美国宾夕法尼亚大学等海外知名大学录取。</w:t>
      </w:r>
    </w:p>
    <w:p>
      <w:pPr>
        <w:ind w:left="0" w:right="0" w:firstLine="560"/>
        <w:spacing w:before="450" w:after="450" w:line="312" w:lineRule="auto"/>
      </w:pPr>
      <w:r>
        <w:rPr>
          <w:rFonts w:ascii="宋体" w:hAnsi="宋体" w:eastAsia="宋体" w:cs="宋体"/>
          <w:color w:val="000"/>
          <w:sz w:val="28"/>
          <w:szCs w:val="28"/>
        </w:rPr>
        <w:t xml:space="preserve">二、城乡教育优质均衡发展。在首批通过“全国义务教育发展基本均衡县”验收的基础上，全面实施新一轮镇街学校标准化建设及食堂、旱厕改造工程，完成校舍建设项目126 个，改造食堂4 处，改造旱厕94处。加快实施城区学校改造提升工程，投资9600万元，为繁华中学、繁华初中、实验中学、实验初中、龙城中学各新建一栋教学楼。东武学校3栋新教学楼竣工投用。职业院校投资1680万元，新建焊接实训车间，添置实习实训设备391台（套）。投资5000多万元、建筑面积2.1万平方米的全日制民办学校超然中学建成投用。社会各界捐资2100多万元，建成投用龙都大源小学、相州惠发小学、林家村福奥小学等一批优质学校。投资400万元为16所学校建成高清自动录播教室，建成“密州网络教研学院”网校平台，全市所有学校实现“班班通”。市教育局被确定为全省首批教育信息化试点单位。着力推进规范化学校创建，8所学校被评为山东省规范化学校，21所学校被评为潍坊市规范化学校。加强学校少年宫建设，全市完小以上学校全部建成学校少年宫，17处学校“希望乐园”挂牌。深化城乡学校联建，形成共享型、紧密型、互助型、帮扶型四种联建模式，全年安排106名教师参与城乡交流，《大众日报》对我市经验做法予以报道。</w:t>
      </w:r>
    </w:p>
    <w:p>
      <w:pPr>
        <w:ind w:left="0" w:right="0" w:firstLine="560"/>
        <w:spacing w:before="450" w:after="450" w:line="312" w:lineRule="auto"/>
      </w:pPr>
      <w:r>
        <w:rPr>
          <w:rFonts w:ascii="宋体" w:hAnsi="宋体" w:eastAsia="宋体" w:cs="宋体"/>
          <w:color w:val="000"/>
          <w:sz w:val="28"/>
          <w:szCs w:val="28"/>
        </w:rPr>
        <w:t xml:space="preserve">三、学校管理体制更趋科学。将诸城一中、繁华中学、实验中学3所完全中学的初中部剥离，成立具有独立法人资格的市直公办初中，充分激发了办学活力；将密州街道东武学校、大华学校、玉山小学、龙都街道邱家庄子小学、开发区明德学校等5所学校收归市直学校管理，分别并入相应市直学校，设施设备共建共享，教职工统筹调配，教育教学管理深度融合，城区义务教育资源进一步优化，“大班额”现象得到缓解。潍坊市教育局和诸城市人民政府共建皇华镇“乡村教育示范区”，探索推行校长竞聘、教师聘任、经费包干等管理机制，开展三级帮扶联建，有效提升了教育质量和办学效益。</w:t>
      </w:r>
    </w:p>
    <w:p>
      <w:pPr>
        <w:ind w:left="0" w:right="0" w:firstLine="560"/>
        <w:spacing w:before="450" w:after="450" w:line="312" w:lineRule="auto"/>
      </w:pPr>
      <w:r>
        <w:rPr>
          <w:rFonts w:ascii="宋体" w:hAnsi="宋体" w:eastAsia="宋体" w:cs="宋体"/>
          <w:color w:val="000"/>
          <w:sz w:val="28"/>
          <w:szCs w:val="28"/>
        </w:rPr>
        <w:t xml:space="preserve">四、中小学招生秩序更加规范。严格规范义务教育学校招生行为，全面实行“划片招生、就近入学”，严格资格审查，严控新生班额，严格学籍管理，有效杜绝了跨范围择校现象。建成普通教育与职业教育统一的高中阶段招生平台，实现了一次报名、分类选择、多元录取。严格执行“三限”政策，严控择校生比例，有效杜绝了超计划招生。招生过程阳光透明，市纪委、监察局全程参与，确保了招生工作公平、公正，赢得了社会各界的广泛赞誉。</w:t>
      </w:r>
    </w:p>
    <w:p>
      <w:pPr>
        <w:ind w:left="0" w:right="0" w:firstLine="560"/>
        <w:spacing w:before="450" w:after="450" w:line="312" w:lineRule="auto"/>
      </w:pPr>
      <w:r>
        <w:rPr>
          <w:rFonts w:ascii="宋体" w:hAnsi="宋体" w:eastAsia="宋体" w:cs="宋体"/>
          <w:color w:val="000"/>
          <w:sz w:val="28"/>
          <w:szCs w:val="28"/>
        </w:rPr>
        <w:t xml:space="preserve">五、干部教师队伍不断优化。全年招聘新教师216名，其中博士生1名、研究生103名、本科生112名，为85所农村小学“校校引进一名音体美教师”。引进支教大学生39名。完成农村小学校长职级认定，实现全市校长职级全覆盖。公开考选59名第二批义务教育阶段学校校长后备人才，6人考入潍坊市第二批高中阶段学校校长后备人才库。组织教师全员培训21681人次，专项培训1800多人次，邀请20多名专家教授前来举办讲座，选派优秀校长、骨干教师外出学习1140人次。完成全市教师资格首次注册，注册教师8864人。在舜王街道中心学校设立潍坊学院教学实践基地，每年接收30多名师范生前来实习支教。市委、市政府隆重召开第30个教师节庆祝大会，全市597名优秀教师受到各级表彰。另有57人荣获潍坊市见义勇为模范、潍坊市优秀乡村青年教师、诸城市劳动模范等荣誉称号。</w:t>
      </w:r>
    </w:p>
    <w:p>
      <w:pPr>
        <w:ind w:left="0" w:right="0" w:firstLine="560"/>
        <w:spacing w:before="450" w:after="450" w:line="312" w:lineRule="auto"/>
      </w:pPr>
      <w:r>
        <w:rPr>
          <w:rFonts w:ascii="宋体" w:hAnsi="宋体" w:eastAsia="宋体" w:cs="宋体"/>
          <w:color w:val="000"/>
          <w:sz w:val="28"/>
          <w:szCs w:val="28"/>
        </w:rPr>
        <w:t xml:space="preserve">六、素质教育整体全面推进。强化“全国素质教育示范实验区”建设，着力推动教育部“学校课程领导力建设”项目，在2024年度实验区联席工作会议上作典型发言。整体推进“新教育”实验，缔造完美教室，打造理想课堂，开展“高效海量阅读”活动，在全市推广龙源学校“活力教学”模式。市教育局被表彰为山东省校本研究先进单位。举办全国第二届和谐杯小学“七说”说课大赛暨课程整合与学校文化现场展示会、山东省中小学课程与教学改进现场研讨会、潍坊市体育教学现场会、潍坊市小学生写字教学现场会。科技创新教育成绩突出，在机器人大赛、电脑制作、科技创新大赛、信息学奥赛等活动中，获得全国一等奖30项、二等奖26项，山东省一等奖52项；在潍坊市中小学电脑机器人大赛中获得9项冠军，占冠军总数的41%。诸城一中、繁华中学、繁华初中、吕标初中被授予全国青少年信息学奥林匹克竞赛金牌学校。</w:t>
      </w:r>
    </w:p>
    <w:p>
      <w:pPr>
        <w:ind w:left="0" w:right="0" w:firstLine="560"/>
        <w:spacing w:before="450" w:after="450" w:line="312" w:lineRule="auto"/>
      </w:pPr>
      <w:r>
        <w:rPr>
          <w:rFonts w:ascii="宋体" w:hAnsi="宋体" w:eastAsia="宋体" w:cs="宋体"/>
          <w:color w:val="000"/>
          <w:sz w:val="28"/>
          <w:szCs w:val="28"/>
        </w:rPr>
        <w:t xml:space="preserve">七、学前教育普惠健康发展。建成龙源学校幼儿园等4处城区居民小区配套幼儿园。市直机关幼儿园、西郊学校幼儿园等9处幼儿园荣膺省“十佳”、“示范”称号。全市镇街幼儿园办园条件进一步改善，林家村、相州、枳沟3处镇街被评为潍坊市学前教育先进镇街，总数达到6处，居潍坊各县市区之首。深入开展非法幼儿园及接送幼儿车辆清理整顿行动，城乡办园秩序进一步规范。先后在中国幼教年会和第五届山东省园长大会上做经验介绍。</w:t>
      </w:r>
    </w:p>
    <w:p>
      <w:pPr>
        <w:ind w:left="0" w:right="0" w:firstLine="560"/>
        <w:spacing w:before="450" w:after="450" w:line="312" w:lineRule="auto"/>
      </w:pPr>
      <w:r>
        <w:rPr>
          <w:rFonts w:ascii="宋体" w:hAnsi="宋体" w:eastAsia="宋体" w:cs="宋体"/>
          <w:color w:val="000"/>
          <w:sz w:val="28"/>
          <w:szCs w:val="28"/>
        </w:rPr>
        <w:t xml:space="preserve">八、职业教育和社区教育成绩突出。积极开展“普职融通”和“双证互通”试点，推进中职本科“3+4”和中职专科“3+2”分段培养试点工作。成功创建2个潍坊市级特色品牌专业，3个专业列入鲁台对接培养十大专业建设计划。深化校企合作，成立7个专业建设指导委员会。组织中职学生参加春季高考，132人被本科院校录取。成功承办全国职业院校模具制造技术技能大赛、全省职业院校现代制造技术和服装制作大赛、全省残疾人职业技能大赛。先后在全国涉农职业院校暨首批示范县领导干部培训班和全省新型职业农民教育培养会议上作典型发言。启动“百名家庭农场主、千名青年农民和万名新市民”教育培训工程。以全省第一名的成绩入围首批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九、平安和谐校园创建扎实推进。调整教育局安全工作委员会，严格落实“一岗双责”，严格执行责任追究和问责前置制度。加强学生安全教育，成立校园安全专职巡查队伍，配备巡查专用车辆，强化校车运行监管，建成安全视频监控中心。强化法制教育，聘用42名学校法律顾问，开展“宪法日”宣传、法制绘画书法征文大赛等活动，市教育局被评为潍坊市“六五”普法先进单位。加强学校食堂、美化绿化、节能减排等工作的精细化管理，诸城一中被评为国家级节约型公共机构示范单位。健全完善涵盖学前教育到高等教育的困难学生救助体系，发放奖助学金、减免学费等1700多万元，惠及学生22121人次。</w:t>
      </w:r>
    </w:p>
    <w:p>
      <w:pPr>
        <w:ind w:left="0" w:right="0" w:firstLine="560"/>
        <w:spacing w:before="450" w:after="450" w:line="312" w:lineRule="auto"/>
      </w:pPr>
      <w:r>
        <w:rPr>
          <w:rFonts w:ascii="宋体" w:hAnsi="宋体" w:eastAsia="宋体" w:cs="宋体"/>
          <w:color w:val="000"/>
          <w:sz w:val="28"/>
          <w:szCs w:val="28"/>
        </w:rPr>
        <w:t xml:space="preserve">十、人民群众满意度进一步提升。扎实开展群众路线教育实践活动，建立转变机关作风、提高行政效能长效机制，深入开展“万名教师访万家”活动，一批群众关注的教育热难点问题得到解决。全面落实原民办代课教师待遇，符合条件的原民办代课教师教龄补助开始发放。开展“学规范、塑师德、树形象”师德师风建设主题教育，完善考核评价机制，严查教师失德行为。强化督学责任区建设，进一步规范办学行为，全年查处投诉案件600多件，营造了风清气正的教育环境。在潍坊市教育局组织的家长满意度测评中，我市获得99.03分，列潍坊各县市第一名；在潍坊市委市政府组织的2024年科学发展群众满意度调查中，我市教育工作获得94.37分，居潍坊各县市区之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第二篇：2024年定远教育十大亮点</w:t>
      </w:r>
    </w:p>
    <w:p>
      <w:pPr>
        <w:ind w:left="0" w:right="0" w:firstLine="560"/>
        <w:spacing w:before="450" w:after="450" w:line="312" w:lineRule="auto"/>
      </w:pPr>
      <w:r>
        <w:rPr>
          <w:rFonts w:ascii="宋体" w:hAnsi="宋体" w:eastAsia="宋体" w:cs="宋体"/>
          <w:color w:val="000"/>
          <w:sz w:val="28"/>
          <w:szCs w:val="28"/>
        </w:rPr>
        <w:t xml:space="preserve">长风破浪正当时</w:t>
      </w:r>
    </w:p>
    <w:p>
      <w:pPr>
        <w:ind w:left="0" w:right="0" w:firstLine="560"/>
        <w:spacing w:before="450" w:after="450" w:line="312" w:lineRule="auto"/>
      </w:pPr>
      <w:r>
        <w:rPr>
          <w:rFonts w:ascii="宋体" w:hAnsi="宋体" w:eastAsia="宋体" w:cs="宋体"/>
          <w:color w:val="000"/>
          <w:sz w:val="28"/>
          <w:szCs w:val="28"/>
        </w:rPr>
        <w:t xml:space="preserve">勇争一流谱新篇</w:t>
      </w:r>
    </w:p>
    <w:p>
      <w:pPr>
        <w:ind w:left="0" w:right="0" w:firstLine="560"/>
        <w:spacing w:before="450" w:after="450" w:line="312" w:lineRule="auto"/>
      </w:pPr>
      <w:r>
        <w:rPr>
          <w:rFonts w:ascii="宋体" w:hAnsi="宋体" w:eastAsia="宋体" w:cs="宋体"/>
          <w:color w:val="000"/>
          <w:sz w:val="28"/>
          <w:szCs w:val="28"/>
        </w:rPr>
        <w:t xml:space="preserve">2024年定远教育十大亮点</w:t>
      </w:r>
    </w:p>
    <w:p>
      <w:pPr>
        <w:ind w:left="0" w:right="0" w:firstLine="560"/>
        <w:spacing w:before="450" w:after="450" w:line="312" w:lineRule="auto"/>
      </w:pPr>
      <w:r>
        <w:rPr>
          <w:rFonts w:ascii="宋体" w:hAnsi="宋体" w:eastAsia="宋体" w:cs="宋体"/>
          <w:color w:val="000"/>
          <w:sz w:val="28"/>
          <w:szCs w:val="28"/>
        </w:rPr>
        <w:t xml:space="preserve">一、行风建设深入开展。坚持“把风气搞正、把作风搞实、按规矩办事”目标不动摇；大力弘扬“团结拼搏、克难进取，立德树人、敬业奉献，创新实干、勇争一流”的定远教育精神。先后修订出台了《违反师德行为处理办法》、《政风行风建设若干规定》、《学校财务管理制度》等近20项规章制度，实行学校零招待、零包车，严禁举债建设项目；今年暑期，调配了一批学校班子，进一步打造结构科学、富有活力、优质高效的学校战斗集体，真正让有为者有位，无为者失位；坚持有令必行，令行禁止，出台了财务、作风等多项制度，把校长权力关进制度的笼子，按规矩制度办事；要求校长必须亲自代课，发挥示范引领作用；强化骨干校长培训的同时，组织选派校长赴教育发达之地学习先进管理理念、模式。</w:t>
      </w:r>
    </w:p>
    <w:p>
      <w:pPr>
        <w:ind w:left="0" w:right="0" w:firstLine="560"/>
        <w:spacing w:before="450" w:after="450" w:line="312" w:lineRule="auto"/>
      </w:pPr>
      <w:r>
        <w:rPr>
          <w:rFonts w:ascii="宋体" w:hAnsi="宋体" w:eastAsia="宋体" w:cs="宋体"/>
          <w:color w:val="000"/>
          <w:sz w:val="28"/>
          <w:szCs w:val="28"/>
        </w:rPr>
        <w:t xml:space="preserve">二、教育民生工程落到实处。第一季度就下拨义务教育学校公用经费2905万元，超前完成年计划的50%，受到省教育厅通报表彰。发放中职助学金825人次61.8万元；中职免学费资金3048人次241万元；普高助学金2952人次221.4万元；贫困寄宿生补助1210人74万元。</w:t>
      </w:r>
    </w:p>
    <w:p>
      <w:pPr>
        <w:ind w:left="0" w:right="0" w:firstLine="560"/>
        <w:spacing w:before="450" w:after="450" w:line="312" w:lineRule="auto"/>
      </w:pPr>
      <w:r>
        <w:rPr>
          <w:rFonts w:ascii="宋体" w:hAnsi="宋体" w:eastAsia="宋体" w:cs="宋体"/>
          <w:color w:val="000"/>
          <w:sz w:val="28"/>
          <w:szCs w:val="28"/>
        </w:rPr>
        <w:t xml:space="preserve">三、重点项目建设顺利实施。2024年学前教育三年行动计划项目，新改扩建项目6个，投入资金800余万元；教师周转房项目5个，投入资金396万元；二期初中工程项目2个，投入资金392万元；校舍维修长效机制项目63个，投入资金1719万元；薄弱学校建设项目8个，投入资金1062万元。定远二中新校区建设14栋校舍楼正在建设，有望明年投入使用。</w:t>
      </w:r>
    </w:p>
    <w:p>
      <w:pPr>
        <w:ind w:left="0" w:right="0" w:firstLine="560"/>
        <w:spacing w:before="450" w:after="450" w:line="312" w:lineRule="auto"/>
      </w:pPr>
      <w:r>
        <w:rPr>
          <w:rFonts w:ascii="宋体" w:hAnsi="宋体" w:eastAsia="宋体" w:cs="宋体"/>
          <w:color w:val="000"/>
          <w:sz w:val="28"/>
          <w:szCs w:val="28"/>
        </w:rPr>
        <w:t xml:space="preserve">四、学校布局调整有力推进。组织人员深入天长、全椒等县市区考察调研，制定学校布局五年规划，按照小学进社区、初中进集镇、高中进县城的调整思路，采用撤并、合并、分流相结合，以并为主，以撤为辅，循序渐进，分类实施。</w:t>
      </w:r>
    </w:p>
    <w:p>
      <w:pPr>
        <w:ind w:left="0" w:right="0" w:firstLine="560"/>
        <w:spacing w:before="450" w:after="450" w:line="312" w:lineRule="auto"/>
      </w:pPr>
      <w:r>
        <w:rPr>
          <w:rFonts w:ascii="宋体" w:hAnsi="宋体" w:eastAsia="宋体" w:cs="宋体"/>
          <w:color w:val="000"/>
          <w:sz w:val="28"/>
          <w:szCs w:val="28"/>
        </w:rPr>
        <w:t xml:space="preserve">五、教师队伍建设明显加强。在县纪检监察、人社等部门的共同参与下，2024年招聘中小学、幼儿教师108名，面向社会人员认定教师资格111名，从农村选调55人进城任教；制定《加强教师队伍建设和管理意见》，政策待遇向边远地区教师倾斜；在全县教育系统开展学习天长市金集中学教师朱长海先进事迹活动，承办了滁州市师德师风先进事迹巡回报告，组织局机关和中小学400多人听取报告；开展了第四届“教坛新星”评比，179人获“教坛新星”称号，上半年结题省级课题5项、市级课题3项；分片开展“送培送教”活动，培训980余人；推荐选送6名中小学教师、8名中职教师参加省级培训；分阶段制定实施《定远县教学质量评价奖励方案》，激励学校和教师创先争优。</w:t>
      </w:r>
    </w:p>
    <w:p>
      <w:pPr>
        <w:ind w:left="0" w:right="0" w:firstLine="560"/>
        <w:spacing w:before="450" w:after="450" w:line="312" w:lineRule="auto"/>
      </w:pPr>
      <w:r>
        <w:rPr>
          <w:rFonts w:ascii="宋体" w:hAnsi="宋体" w:eastAsia="宋体" w:cs="宋体"/>
          <w:color w:val="000"/>
          <w:sz w:val="28"/>
          <w:szCs w:val="28"/>
        </w:rPr>
        <w:t xml:space="preserve">六、教育信息化进程加快。上半年实施农村义务教育薄弱学校改造计划图书项目、多媒体远程教学、实验室设备设备项目学校达91所，投入资金1800余万元。张桥小学电子书包项目投入30万元。全县学校网站建设4.4万元。定远被确定为全省第一批在线课堂试点县，首批实施28个主课堂、58个接收课堂项目建设。</w:t>
      </w:r>
    </w:p>
    <w:p>
      <w:pPr>
        <w:ind w:left="0" w:right="0" w:firstLine="560"/>
        <w:spacing w:before="450" w:after="450" w:line="312" w:lineRule="auto"/>
      </w:pPr>
      <w:r>
        <w:rPr>
          <w:rFonts w:ascii="宋体" w:hAnsi="宋体" w:eastAsia="宋体" w:cs="宋体"/>
          <w:color w:val="000"/>
          <w:sz w:val="28"/>
          <w:szCs w:val="28"/>
        </w:rPr>
        <w:t xml:space="preserve">七、特色发展成果显著。举办了全县中小学乒乓球比赛；积极组织学校参加市小手球、大文化小舞台、“梦之花”少年儿童书画大赛等各类大赛，教育局荣获优秀组织奖。3所学校荣获“优秀组织奖”；7所中学被评为滁州市德育工作示范学校，5所中小学成功创建滁州市特色学校，数量居全市之首。</w:t>
      </w:r>
    </w:p>
    <w:p>
      <w:pPr>
        <w:ind w:left="0" w:right="0" w:firstLine="560"/>
        <w:spacing w:before="450" w:after="450" w:line="312" w:lineRule="auto"/>
      </w:pPr>
      <w:r>
        <w:rPr>
          <w:rFonts w:ascii="宋体" w:hAnsi="宋体" w:eastAsia="宋体" w:cs="宋体"/>
          <w:color w:val="000"/>
          <w:sz w:val="28"/>
          <w:szCs w:val="28"/>
        </w:rPr>
        <w:t xml:space="preserve">八、高、中考取得好成绩。2024年高、中考均取得好成绩，高考全县达本科线2853人（不含艺体），居全市第一，达线率45.47%，超全市平均水平2个百分点，居全市第三。</w:t>
      </w:r>
    </w:p>
    <w:p>
      <w:pPr>
        <w:ind w:left="0" w:right="0" w:firstLine="560"/>
        <w:spacing w:before="450" w:after="450" w:line="312" w:lineRule="auto"/>
      </w:pPr>
      <w:r>
        <w:rPr>
          <w:rFonts w:ascii="宋体" w:hAnsi="宋体" w:eastAsia="宋体" w:cs="宋体"/>
          <w:color w:val="000"/>
          <w:sz w:val="28"/>
          <w:szCs w:val="28"/>
        </w:rPr>
        <w:t xml:space="preserve">九、平安校园建设稳中求进。建设校车安全管理监控平台，实现了全县所有校车运行“全天候”全程“跟踪”。会同公安、交通等部门查处取缔非法校车 11辆；实行安全隐患排查整改及“周排查、月上报”制度，联合县市场监督局、综治、公安、消防、卫生等多部门，多次开展安全专项督查，确保师生安全。</w:t>
      </w:r>
    </w:p>
    <w:p>
      <w:pPr>
        <w:ind w:left="0" w:right="0" w:firstLine="560"/>
        <w:spacing w:before="450" w:after="450" w:line="312" w:lineRule="auto"/>
      </w:pPr>
      <w:r>
        <w:rPr>
          <w:rFonts w:ascii="宋体" w:hAnsi="宋体" w:eastAsia="宋体" w:cs="宋体"/>
          <w:color w:val="000"/>
          <w:sz w:val="28"/>
          <w:szCs w:val="28"/>
        </w:rPr>
        <w:t xml:space="preserve">十、违规补课行为铁腕治理。严肃处理4名参加有偿补课的教师。暑期前后，由县纪委牵头，专门成立由县纪委纠风室、县教育局、市场监督管理局、物价局、文广新局等多部门抽调精干力量组成的专项清理行动组，形成了对违规补课行为高压夹攻的严打势态。截止到8月3日，叫停违规办班18处，向2024名参加暑期辅导班学生退费25万元。</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第三篇：2024政府工作报告十大亮点（最终版）</w:t>
      </w:r>
    </w:p>
    <w:p>
      <w:pPr>
        <w:ind w:left="0" w:right="0" w:firstLine="560"/>
        <w:spacing w:before="450" w:after="450" w:line="312" w:lineRule="auto"/>
      </w:pPr>
      <w:r>
        <w:rPr>
          <w:rFonts w:ascii="宋体" w:hAnsi="宋体" w:eastAsia="宋体" w:cs="宋体"/>
          <w:color w:val="000"/>
          <w:sz w:val="28"/>
          <w:szCs w:val="28"/>
        </w:rPr>
        <w:t xml:space="preserve">这是一篇关于政府工作报告，可以提供大家参考借鉴！</w:t>
      </w:r>
    </w:p>
    <w:p>
      <w:pPr>
        <w:ind w:left="0" w:right="0" w:firstLine="560"/>
        <w:spacing w:before="450" w:after="450" w:line="312" w:lineRule="auto"/>
      </w:pPr>
      <w:r>
        <w:rPr>
          <w:rFonts w:ascii="宋体" w:hAnsi="宋体" w:eastAsia="宋体" w:cs="宋体"/>
          <w:color w:val="000"/>
          <w:sz w:val="28"/>
          <w:szCs w:val="28"/>
        </w:rPr>
        <w:t xml:space="preserve">十一届全国人民代表大会第五次会议上午开幕，温家宝总理作了政府工作报告。平实、稳重的报告中大有亮点。</w:t>
      </w:r>
    </w:p>
    <w:p>
      <w:pPr>
        <w:ind w:left="0" w:right="0" w:firstLine="560"/>
        <w:spacing w:before="450" w:after="450" w:line="312" w:lineRule="auto"/>
      </w:pPr>
      <w:r>
        <w:rPr>
          <w:rFonts w:ascii="宋体" w:hAnsi="宋体" w:eastAsia="宋体" w:cs="宋体"/>
          <w:color w:val="000"/>
          <w:sz w:val="28"/>
          <w:szCs w:val="28"/>
        </w:rPr>
        <w:t xml:space="preserve">亮点 1</w:t>
      </w:r>
    </w:p>
    <w:p>
      <w:pPr>
        <w:ind w:left="0" w:right="0" w:firstLine="560"/>
        <w:spacing w:before="450" w:after="450" w:line="312" w:lineRule="auto"/>
      </w:pPr>
      <w:r>
        <w:rPr>
          <w:rFonts w:ascii="宋体" w:hAnsi="宋体" w:eastAsia="宋体" w:cs="宋体"/>
          <w:color w:val="000"/>
          <w:sz w:val="28"/>
          <w:szCs w:val="28"/>
        </w:rPr>
        <w:t xml:space="preserve">搞活流通、降低成本</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亮点 2</w:t>
      </w:r>
    </w:p>
    <w:p>
      <w:pPr>
        <w:ind w:left="0" w:right="0" w:firstLine="560"/>
        <w:spacing w:before="450" w:after="450" w:line="312" w:lineRule="auto"/>
      </w:pPr>
      <w:r>
        <w:rPr>
          <w:rFonts w:ascii="宋体" w:hAnsi="宋体" w:eastAsia="宋体" w:cs="宋体"/>
          <w:color w:val="000"/>
          <w:sz w:val="28"/>
          <w:szCs w:val="28"/>
        </w:rPr>
        <w:t xml:space="preserve">重点区域监测pM2.5</w:t>
      </w:r>
    </w:p>
    <w:p>
      <w:pPr>
        <w:ind w:left="0" w:right="0" w:firstLine="560"/>
        <w:spacing w:before="450" w:after="450" w:line="312" w:lineRule="auto"/>
      </w:pPr>
      <w:r>
        <w:rPr>
          <w:rFonts w:ascii="宋体" w:hAnsi="宋体" w:eastAsia="宋体" w:cs="宋体"/>
          <w:color w:val="000"/>
          <w:sz w:val="28"/>
          <w:szCs w:val="28"/>
        </w:rPr>
        <w:t xml:space="preserve">今年在京津冀、长三角、珠三角等重点区域以及直辖市和省会城市开展细颗粒物(pM2.5)等项目监测，2024年覆盖所有地级以上城市。</w:t>
      </w:r>
    </w:p>
    <w:p>
      <w:pPr>
        <w:ind w:left="0" w:right="0" w:firstLine="560"/>
        <w:spacing w:before="450" w:after="450" w:line="312" w:lineRule="auto"/>
      </w:pPr>
      <w:r>
        <w:rPr>
          <w:rFonts w:ascii="宋体" w:hAnsi="宋体" w:eastAsia="宋体" w:cs="宋体"/>
          <w:color w:val="000"/>
          <w:sz w:val="28"/>
          <w:szCs w:val="28"/>
        </w:rPr>
        <w:t xml:space="preserve">亮点 3</w:t>
      </w:r>
    </w:p>
    <w:p>
      <w:pPr>
        <w:ind w:left="0" w:right="0" w:firstLine="560"/>
        <w:spacing w:before="450" w:after="450" w:line="312" w:lineRule="auto"/>
      </w:pPr>
      <w:r>
        <w:rPr>
          <w:rFonts w:ascii="宋体" w:hAnsi="宋体" w:eastAsia="宋体" w:cs="宋体"/>
          <w:color w:val="000"/>
          <w:sz w:val="28"/>
          <w:szCs w:val="28"/>
        </w:rPr>
        <w:t xml:space="preserve">加强对农民工人文关怀</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亮点 4</w:t>
      </w:r>
    </w:p>
    <w:p>
      <w:pPr>
        <w:ind w:left="0" w:right="0" w:firstLine="560"/>
        <w:spacing w:before="450" w:after="450" w:line="312" w:lineRule="auto"/>
      </w:pPr>
      <w:r>
        <w:rPr>
          <w:rFonts w:ascii="宋体" w:hAnsi="宋体" w:eastAsia="宋体" w:cs="宋体"/>
          <w:color w:val="000"/>
          <w:sz w:val="28"/>
          <w:szCs w:val="28"/>
        </w:rPr>
        <w:t xml:space="preserve">花大气力解决择校问题</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亮点 5</w:t>
      </w:r>
    </w:p>
    <w:p>
      <w:pPr>
        <w:ind w:left="0" w:right="0" w:firstLine="560"/>
        <w:spacing w:before="450" w:after="450" w:line="312" w:lineRule="auto"/>
      </w:pPr>
      <w:r>
        <w:rPr>
          <w:rFonts w:ascii="宋体" w:hAnsi="宋体" w:eastAsia="宋体" w:cs="宋体"/>
          <w:color w:val="000"/>
          <w:sz w:val="28"/>
          <w:szCs w:val="28"/>
        </w:rPr>
        <w:t xml:space="preserve">鼓励以创业带动就业</w:t>
      </w:r>
    </w:p>
    <w:p>
      <w:pPr>
        <w:ind w:left="0" w:right="0" w:firstLine="560"/>
        <w:spacing w:before="450" w:after="450" w:line="312" w:lineRule="auto"/>
      </w:pPr>
      <w:r>
        <w:rPr>
          <w:rFonts w:ascii="宋体" w:hAnsi="宋体" w:eastAsia="宋体" w:cs="宋体"/>
          <w:color w:val="000"/>
          <w:sz w:val="28"/>
          <w:szCs w:val="28"/>
        </w:rPr>
        <w:t xml:space="preserve">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亮点 6</w:t>
      </w:r>
    </w:p>
    <w:p>
      <w:pPr>
        <w:ind w:left="0" w:right="0" w:firstLine="560"/>
        <w:spacing w:before="450" w:after="450" w:line="312" w:lineRule="auto"/>
      </w:pPr>
      <w:r>
        <w:rPr>
          <w:rFonts w:ascii="宋体" w:hAnsi="宋体" w:eastAsia="宋体" w:cs="宋体"/>
          <w:color w:val="000"/>
          <w:sz w:val="28"/>
          <w:szCs w:val="28"/>
        </w:rPr>
        <w:t xml:space="preserve">居民社会养老保险全覆盖</w:t>
      </w:r>
    </w:p>
    <w:p>
      <w:pPr>
        <w:ind w:left="0" w:right="0" w:firstLine="560"/>
        <w:spacing w:before="450" w:after="450" w:line="312" w:lineRule="auto"/>
      </w:pPr>
      <w:r>
        <w:rPr>
          <w:rFonts w:ascii="宋体" w:hAnsi="宋体" w:eastAsia="宋体" w:cs="宋体"/>
          <w:color w:val="000"/>
          <w:sz w:val="28"/>
          <w:szCs w:val="28"/>
        </w:rPr>
        <w:t xml:space="preserve">今年年底前实现新型农村社会养老保险和城镇居民社会养老保险制度全覆盖。扩大各项社会保险覆盖面。增加企业退休人员基本养老金。</w:t>
      </w:r>
    </w:p>
    <w:p>
      <w:pPr>
        <w:ind w:left="0" w:right="0" w:firstLine="560"/>
        <w:spacing w:before="450" w:after="450" w:line="312" w:lineRule="auto"/>
      </w:pPr>
      <w:r>
        <w:rPr>
          <w:rFonts w:ascii="宋体" w:hAnsi="宋体" w:eastAsia="宋体" w:cs="宋体"/>
          <w:color w:val="000"/>
          <w:sz w:val="28"/>
          <w:szCs w:val="28"/>
        </w:rPr>
        <w:t xml:space="preserve">亮点 7</w:t>
      </w:r>
    </w:p>
    <w:p>
      <w:pPr>
        <w:ind w:left="0" w:right="0" w:firstLine="560"/>
        <w:spacing w:before="450" w:after="450" w:line="312" w:lineRule="auto"/>
      </w:pPr>
      <w:r>
        <w:rPr>
          <w:rFonts w:ascii="宋体" w:hAnsi="宋体" w:eastAsia="宋体" w:cs="宋体"/>
          <w:color w:val="000"/>
          <w:sz w:val="28"/>
          <w:szCs w:val="28"/>
        </w:rPr>
        <w:t xml:space="preserve">全面推开8类大病保障</w:t>
      </w:r>
    </w:p>
    <w:p>
      <w:pPr>
        <w:ind w:left="0" w:right="0" w:firstLine="560"/>
        <w:spacing w:before="450" w:after="450" w:line="312" w:lineRule="auto"/>
      </w:pPr>
      <w:r>
        <w:rPr>
          <w:rFonts w:ascii="宋体" w:hAnsi="宋体" w:eastAsia="宋体" w:cs="宋体"/>
          <w:color w:val="000"/>
          <w:sz w:val="28"/>
          <w:szCs w:val="28"/>
        </w:rPr>
        <w:t xml:space="preserve">城镇居民医保和新农合补助标准提高到每人每年240元。全面推开尿毒症等8类大病保障，将肺癌等12类大病纳入保障和救助试点范围。</w:t>
      </w:r>
    </w:p>
    <w:p>
      <w:pPr>
        <w:ind w:left="0" w:right="0" w:firstLine="560"/>
        <w:spacing w:before="450" w:after="450" w:line="312" w:lineRule="auto"/>
      </w:pPr>
      <w:r>
        <w:rPr>
          <w:rFonts w:ascii="宋体" w:hAnsi="宋体" w:eastAsia="宋体" w:cs="宋体"/>
          <w:color w:val="000"/>
          <w:sz w:val="28"/>
          <w:szCs w:val="28"/>
        </w:rPr>
        <w:t xml:space="preserve">亮点 8</w:t>
      </w:r>
    </w:p>
    <w:p>
      <w:pPr>
        <w:ind w:left="0" w:right="0" w:firstLine="560"/>
        <w:spacing w:before="450" w:after="450" w:line="312" w:lineRule="auto"/>
      </w:pPr>
      <w:r>
        <w:rPr>
          <w:rFonts w:ascii="宋体" w:hAnsi="宋体" w:eastAsia="宋体" w:cs="宋体"/>
          <w:color w:val="000"/>
          <w:sz w:val="28"/>
          <w:szCs w:val="28"/>
        </w:rPr>
        <w:t xml:space="preserve">改革房地产税收制度</w:t>
      </w:r>
    </w:p>
    <w:p>
      <w:pPr>
        <w:ind w:left="0" w:right="0" w:firstLine="560"/>
        <w:spacing w:before="450" w:after="450" w:line="312" w:lineRule="auto"/>
      </w:pPr>
      <w:r>
        <w:rPr>
          <w:rFonts w:ascii="宋体" w:hAnsi="宋体" w:eastAsia="宋体" w:cs="宋体"/>
          <w:color w:val="000"/>
          <w:sz w:val="28"/>
          <w:szCs w:val="28"/>
        </w:rPr>
        <w:t xml:space="preserve">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亮点 9</w:t>
      </w:r>
    </w:p>
    <w:p>
      <w:pPr>
        <w:ind w:left="0" w:right="0" w:firstLine="560"/>
        <w:spacing w:before="450" w:after="450" w:line="312" w:lineRule="auto"/>
      </w:pPr>
      <w:r>
        <w:rPr>
          <w:rFonts w:ascii="宋体" w:hAnsi="宋体" w:eastAsia="宋体" w:cs="宋体"/>
          <w:color w:val="000"/>
          <w:sz w:val="28"/>
          <w:szCs w:val="28"/>
        </w:rPr>
        <w:t xml:space="preserve">健全完善新股发行制度</w:t>
      </w:r>
    </w:p>
    <w:p>
      <w:pPr>
        <w:ind w:left="0" w:right="0" w:firstLine="560"/>
        <w:spacing w:before="450" w:after="450" w:line="312" w:lineRule="auto"/>
      </w:pPr>
      <w:r>
        <w:rPr>
          <w:rFonts w:ascii="宋体" w:hAnsi="宋体" w:eastAsia="宋体" w:cs="宋体"/>
          <w:color w:val="000"/>
          <w:sz w:val="28"/>
          <w:szCs w:val="28"/>
        </w:rPr>
        <w:t xml:space="preserve">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w:t>
      </w:r>
    </w:p>
    <w:p>
      <w:pPr>
        <w:ind w:left="0" w:right="0" w:firstLine="560"/>
        <w:spacing w:before="450" w:after="450" w:line="312" w:lineRule="auto"/>
      </w:pPr>
      <w:r>
        <w:rPr>
          <w:rFonts w:ascii="宋体" w:hAnsi="宋体" w:eastAsia="宋体" w:cs="宋体"/>
          <w:color w:val="000"/>
          <w:sz w:val="28"/>
          <w:szCs w:val="28"/>
        </w:rPr>
        <w:t xml:space="preserve">亮点 10</w:t>
      </w:r>
    </w:p>
    <w:p>
      <w:pPr>
        <w:ind w:left="0" w:right="0" w:firstLine="560"/>
        <w:spacing w:before="450" w:after="450" w:line="312" w:lineRule="auto"/>
      </w:pPr>
      <w:r>
        <w:rPr>
          <w:rFonts w:ascii="宋体" w:hAnsi="宋体" w:eastAsia="宋体" w:cs="宋体"/>
          <w:color w:val="000"/>
          <w:sz w:val="28"/>
          <w:szCs w:val="28"/>
        </w:rPr>
        <w:t xml:space="preserve">制定收入分配改革总体方案</w:t>
      </w:r>
    </w:p>
    <w:p>
      <w:pPr>
        <w:ind w:left="0" w:right="0" w:firstLine="560"/>
        <w:spacing w:before="450" w:after="450" w:line="312" w:lineRule="auto"/>
      </w:pPr>
      <w:r>
        <w:rPr>
          <w:rFonts w:ascii="宋体" w:hAnsi="宋体" w:eastAsia="宋体" w:cs="宋体"/>
          <w:color w:val="000"/>
          <w:sz w:val="28"/>
          <w:szCs w:val="28"/>
        </w:rPr>
        <w:t xml:space="preserve">抓紧制定收入分配体制改革总体方案。努力提高居民收入在国民收入分配中的比重，提高劳动报酬在初次分配中的比重。完善工资制度，建立工资正常增长机制，稳步提高最低工资标准。创造条件增加居民财产性收入。加大对高收入者的税收调节力度，严格规范国有企业、金融机构高管人员薪酬管理，扩大中等收入者比重，提高低收入者的收入，促进机会公平。</w:t>
      </w:r>
    </w:p>
    <w:p>
      <w:pPr>
        <w:ind w:left="0" w:right="0" w:firstLine="560"/>
        <w:spacing w:before="450" w:after="450" w:line="312" w:lineRule="auto"/>
      </w:pPr>
      <w:r>
        <w:rPr>
          <w:rFonts w:ascii="宋体" w:hAnsi="宋体" w:eastAsia="宋体" w:cs="宋体"/>
          <w:color w:val="000"/>
          <w:sz w:val="28"/>
          <w:szCs w:val="28"/>
        </w:rPr>
        <w:t xml:space="preserve">相关政府工作报告资源，请浏览：</w:t>
      </w:r>
    </w:p>
    <w:p>
      <w:pPr>
        <w:ind w:left="0" w:right="0" w:firstLine="560"/>
        <w:spacing w:before="450" w:after="450" w:line="312" w:lineRule="auto"/>
      </w:pPr>
      <w:r>
        <w:rPr>
          <w:rFonts w:ascii="宋体" w:hAnsi="宋体" w:eastAsia="宋体" w:cs="宋体"/>
          <w:color w:val="000"/>
          <w:sz w:val="28"/>
          <w:szCs w:val="28"/>
        </w:rPr>
        <w:t xml:space="preserve">区政府工作报告</w:t>
      </w:r>
    </w:p>
    <w:p>
      <w:pPr>
        <w:ind w:left="0" w:right="0" w:firstLine="560"/>
        <w:spacing w:before="450" w:after="450" w:line="312" w:lineRule="auto"/>
      </w:pPr>
      <w:r>
        <w:rPr>
          <w:rFonts w:ascii="宋体" w:hAnsi="宋体" w:eastAsia="宋体" w:cs="宋体"/>
          <w:color w:val="000"/>
          <w:sz w:val="28"/>
          <w:szCs w:val="28"/>
        </w:rPr>
        <w:t xml:space="preserve">市委工作报告</w:t>
      </w:r>
    </w:p>
    <w:p>
      <w:pPr>
        <w:ind w:left="0" w:right="0" w:firstLine="560"/>
        <w:spacing w:before="450" w:after="450" w:line="312" w:lineRule="auto"/>
      </w:pPr>
      <w:r>
        <w:rPr>
          <w:rFonts w:ascii="宋体" w:hAnsi="宋体" w:eastAsia="宋体" w:cs="宋体"/>
          <w:color w:val="000"/>
          <w:sz w:val="28"/>
          <w:szCs w:val="28"/>
        </w:rPr>
        <w:t xml:space="preserve">县民政工作报告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第四篇：劳动合同法十大亮点</w:t>
      </w:r>
    </w:p>
    <w:p>
      <w:pPr>
        <w:ind w:left="0" w:right="0" w:firstLine="560"/>
        <w:spacing w:before="450" w:after="450" w:line="312" w:lineRule="auto"/>
      </w:pPr>
      <w:r>
        <w:rPr>
          <w:rFonts w:ascii="宋体" w:hAnsi="宋体" w:eastAsia="宋体" w:cs="宋体"/>
          <w:color w:val="000"/>
          <w:sz w:val="28"/>
          <w:szCs w:val="28"/>
        </w:rPr>
        <w:t xml:space="preserve">《劳动合同法》的十大亮点</w:t>
      </w:r>
    </w:p>
    <w:p>
      <w:pPr>
        <w:ind w:left="0" w:right="0" w:firstLine="560"/>
        <w:spacing w:before="450" w:after="450" w:line="312" w:lineRule="auto"/>
      </w:pPr>
      <w:r>
        <w:rPr>
          <w:rFonts w:ascii="宋体" w:hAnsi="宋体" w:eastAsia="宋体" w:cs="宋体"/>
          <w:color w:val="000"/>
          <w:sz w:val="28"/>
          <w:szCs w:val="28"/>
        </w:rPr>
        <w:t xml:space="preserve">适用事业单位，推动事业单位体制改革</w:t>
      </w:r>
    </w:p>
    <w:p>
      <w:pPr>
        <w:ind w:left="0" w:right="0" w:firstLine="560"/>
        <w:spacing w:before="450" w:after="450" w:line="312" w:lineRule="auto"/>
      </w:pPr>
      <w:r>
        <w:rPr>
          <w:rFonts w:ascii="宋体" w:hAnsi="宋体" w:eastAsia="宋体" w:cs="宋体"/>
          <w:color w:val="000"/>
          <w:sz w:val="28"/>
          <w:szCs w:val="28"/>
        </w:rPr>
        <w:t xml:space="preserve">签合同前用人单位须履行告知义务</w:t>
      </w:r>
    </w:p>
    <w:p>
      <w:pPr>
        <w:ind w:left="0" w:right="0" w:firstLine="560"/>
        <w:spacing w:before="450" w:after="450" w:line="312" w:lineRule="auto"/>
      </w:pPr>
      <w:r>
        <w:rPr>
          <w:rFonts w:ascii="宋体" w:hAnsi="宋体" w:eastAsia="宋体" w:cs="宋体"/>
          <w:color w:val="000"/>
          <w:sz w:val="28"/>
          <w:szCs w:val="28"/>
        </w:rPr>
        <w:t xml:space="preserve">用人单位有义务订立书面合同，不签劳动合同用人单位须按月付双薪</w:t>
      </w:r>
    </w:p>
    <w:p>
      <w:pPr>
        <w:ind w:left="0" w:right="0" w:firstLine="560"/>
        <w:spacing w:before="450" w:after="450" w:line="312" w:lineRule="auto"/>
      </w:pPr>
      <w:r>
        <w:rPr>
          <w:rFonts w:ascii="宋体" w:hAnsi="宋体" w:eastAsia="宋体" w:cs="宋体"/>
          <w:color w:val="000"/>
          <w:sz w:val="28"/>
          <w:szCs w:val="28"/>
        </w:rPr>
        <w:t xml:space="preserve">劳动者只能被“试用”一次，“试用期”不再是“白用期” 鼓励劳动合同无固定期限，遏制劳动合同短期化</w:t>
      </w:r>
    </w:p>
    <w:p>
      <w:pPr>
        <w:ind w:left="0" w:right="0" w:firstLine="560"/>
        <w:spacing w:before="450" w:after="450" w:line="312" w:lineRule="auto"/>
      </w:pPr>
      <w:r>
        <w:rPr>
          <w:rFonts w:ascii="宋体" w:hAnsi="宋体" w:eastAsia="宋体" w:cs="宋体"/>
          <w:color w:val="000"/>
          <w:sz w:val="28"/>
          <w:szCs w:val="28"/>
        </w:rPr>
        <w:t xml:space="preserve">严格界定出资培训,限制违约金的适用范围</w:t>
      </w:r>
    </w:p>
    <w:p>
      <w:pPr>
        <w:ind w:left="0" w:right="0" w:firstLine="560"/>
        <w:spacing w:before="450" w:after="450" w:line="312" w:lineRule="auto"/>
      </w:pPr>
      <w:r>
        <w:rPr>
          <w:rFonts w:ascii="宋体" w:hAnsi="宋体" w:eastAsia="宋体" w:cs="宋体"/>
          <w:color w:val="000"/>
          <w:sz w:val="28"/>
          <w:szCs w:val="28"/>
        </w:rPr>
        <w:t xml:space="preserve">用人单位单方解除劳动合同将有更多法定条件, 劳动合同解除或终止经济补偿总体成本增加</w:t>
      </w:r>
    </w:p>
    <w:p>
      <w:pPr>
        <w:ind w:left="0" w:right="0" w:firstLine="560"/>
        <w:spacing w:before="450" w:after="450" w:line="312" w:lineRule="auto"/>
      </w:pPr>
      <w:r>
        <w:rPr>
          <w:rFonts w:ascii="宋体" w:hAnsi="宋体" w:eastAsia="宋体" w:cs="宋体"/>
          <w:color w:val="000"/>
          <w:sz w:val="28"/>
          <w:szCs w:val="28"/>
        </w:rPr>
        <w:t xml:space="preserve">制定劳动规章制度不再是用人单位一方说了算</w:t>
      </w:r>
    </w:p>
    <w:p>
      <w:pPr>
        <w:ind w:left="0" w:right="0" w:firstLine="560"/>
        <w:spacing w:before="450" w:after="450" w:line="312" w:lineRule="auto"/>
      </w:pPr>
      <w:r>
        <w:rPr>
          <w:rFonts w:ascii="宋体" w:hAnsi="宋体" w:eastAsia="宋体" w:cs="宋体"/>
          <w:color w:val="000"/>
          <w:sz w:val="28"/>
          <w:szCs w:val="28"/>
        </w:rPr>
        <w:t xml:space="preserve">要求平等协商，大力推行集体合同制度.行政部门不作为须承担赔偿责任，用人单位违法成本增加</w:t>
      </w:r>
    </w:p>
    <w:p>
      <w:pPr>
        <w:ind w:left="0" w:right="0" w:firstLine="560"/>
        <w:spacing w:before="450" w:after="450" w:line="312" w:lineRule="auto"/>
      </w:pPr>
      <w:r>
        <w:rPr>
          <w:rFonts w:ascii="黑体" w:hAnsi="黑体" w:eastAsia="黑体" w:cs="黑体"/>
          <w:color w:val="000000"/>
          <w:sz w:val="36"/>
          <w:szCs w:val="36"/>
          <w:b w:val="1"/>
          <w:bCs w:val="1"/>
        </w:rPr>
        <w:t xml:space="preserve">第五篇：2024西安旅游十大亮点</w:t>
      </w:r>
    </w:p>
    <w:p>
      <w:pPr>
        <w:ind w:left="0" w:right="0" w:firstLine="560"/>
        <w:spacing w:before="450" w:after="450" w:line="312" w:lineRule="auto"/>
      </w:pPr>
      <w:r>
        <w:rPr>
          <w:rFonts w:ascii="宋体" w:hAnsi="宋体" w:eastAsia="宋体" w:cs="宋体"/>
          <w:color w:val="000"/>
          <w:sz w:val="28"/>
          <w:szCs w:val="28"/>
        </w:rPr>
        <w:t xml:space="preserve">2024年西安旅游的十大亮点1、2024年西安游客突破5000万。其中，接待海外游客84.2万人次，同比增长25.1%，接待国内游客5201万人次，同比增长34.67%。</w:t>
      </w:r>
    </w:p>
    <w:p>
      <w:pPr>
        <w:ind w:left="0" w:right="0" w:firstLine="560"/>
        <w:spacing w:before="450" w:after="450" w:line="312" w:lineRule="auto"/>
      </w:pPr>
      <w:r>
        <w:rPr>
          <w:rFonts w:ascii="宋体" w:hAnsi="宋体" w:eastAsia="宋体" w:cs="宋体"/>
          <w:color w:val="000"/>
          <w:sz w:val="28"/>
          <w:szCs w:val="28"/>
        </w:rPr>
        <w:t xml:space="preserve">2、在2024中国城市榜——全球网民推荐的中国旅游城市网络评 选中，西安荣获“最中国旅游城市”称号。</w:t>
      </w:r>
    </w:p>
    <w:p>
      <w:pPr>
        <w:ind w:left="0" w:right="0" w:firstLine="560"/>
        <w:spacing w:before="450" w:after="450" w:line="312" w:lineRule="auto"/>
      </w:pPr>
      <w:r>
        <w:rPr>
          <w:rFonts w:ascii="宋体" w:hAnsi="宋体" w:eastAsia="宋体" w:cs="宋体"/>
          <w:color w:val="000"/>
          <w:sz w:val="28"/>
          <w:szCs w:val="28"/>
        </w:rPr>
        <w:t xml:space="preserve">3、大明宫、寒窑大唐西市、秦二世陵遗址公园等一批新景点亮相，一批老景区积极推进5A、4A景区的建设。</w:t>
      </w:r>
    </w:p>
    <w:p>
      <w:pPr>
        <w:ind w:left="0" w:right="0" w:firstLine="560"/>
        <w:spacing w:before="450" w:after="450" w:line="312" w:lineRule="auto"/>
      </w:pPr>
      <w:r>
        <w:rPr>
          <w:rFonts w:ascii="宋体" w:hAnsi="宋体" w:eastAsia="宋体" w:cs="宋体"/>
          <w:color w:val="000"/>
          <w:sz w:val="28"/>
          <w:szCs w:val="28"/>
        </w:rPr>
        <w:t xml:space="preserve">4、西安旅游局官方网站西安旅游网入围中国十大优秀政府旅游网站</w:t>
      </w:r>
    </w:p>
    <w:p>
      <w:pPr>
        <w:ind w:left="0" w:right="0" w:firstLine="560"/>
        <w:spacing w:before="450" w:after="450" w:line="312" w:lineRule="auto"/>
      </w:pPr>
      <w:r>
        <w:rPr>
          <w:rFonts w:ascii="宋体" w:hAnsi="宋体" w:eastAsia="宋体" w:cs="宋体"/>
          <w:color w:val="000"/>
          <w:sz w:val="28"/>
          <w:szCs w:val="28"/>
        </w:rPr>
        <w:t xml:space="preserve">5、新开通了西安—吉隆坡、西安—曼谷两条东南亚国际航线。</w:t>
      </w:r>
    </w:p>
    <w:p>
      <w:pPr>
        <w:ind w:left="0" w:right="0" w:firstLine="560"/>
        <w:spacing w:before="450" w:after="450" w:line="312" w:lineRule="auto"/>
      </w:pPr>
      <w:r>
        <w:rPr>
          <w:rFonts w:ascii="宋体" w:hAnsi="宋体" w:eastAsia="宋体" w:cs="宋体"/>
          <w:color w:val="000"/>
          <w:sz w:val="28"/>
          <w:szCs w:val="28"/>
        </w:rPr>
        <w:t xml:space="preserve">6、“十一”黄金周西安旅游在零事故零投诉的情况下形成了接待游客320.39万人次，同比增长40.72%的井喷效应。西安同时入选中国网络评比优秀旅游城市。</w:t>
      </w:r>
    </w:p>
    <w:p>
      <w:pPr>
        <w:ind w:left="0" w:right="0" w:firstLine="560"/>
        <w:spacing w:before="450" w:after="450" w:line="312" w:lineRule="auto"/>
      </w:pPr>
      <w:r>
        <w:rPr>
          <w:rFonts w:ascii="宋体" w:hAnsi="宋体" w:eastAsia="宋体" w:cs="宋体"/>
          <w:color w:val="000"/>
          <w:sz w:val="28"/>
          <w:szCs w:val="28"/>
        </w:rPr>
        <w:t xml:space="preserve">7、大唐西市被评为国家级文化产业示范基地</w:t>
      </w:r>
    </w:p>
    <w:p>
      <w:pPr>
        <w:ind w:left="0" w:right="0" w:firstLine="560"/>
        <w:spacing w:before="450" w:after="450" w:line="312" w:lineRule="auto"/>
      </w:pPr>
      <w:r>
        <w:rPr>
          <w:rFonts w:ascii="宋体" w:hAnsi="宋体" w:eastAsia="宋体" w:cs="宋体"/>
          <w:color w:val="000"/>
          <w:sz w:val="28"/>
          <w:szCs w:val="28"/>
        </w:rPr>
        <w:t xml:space="preserve">8、成功举办兵马俑牵手上海世博会大型巡游和旅游宣传推广系列活动和“相聚2024西安世园会”西安石榴花仙子巡游主题活动，大力宣传西安</w:t>
      </w:r>
    </w:p>
    <w:p>
      <w:pPr>
        <w:ind w:left="0" w:right="0" w:firstLine="560"/>
        <w:spacing w:before="450" w:after="450" w:line="312" w:lineRule="auto"/>
      </w:pPr>
      <w:r>
        <w:rPr>
          <w:rFonts w:ascii="宋体" w:hAnsi="宋体" w:eastAsia="宋体" w:cs="宋体"/>
          <w:color w:val="000"/>
          <w:sz w:val="28"/>
          <w:szCs w:val="28"/>
        </w:rPr>
        <w:t xml:space="preserve">9、惠及民生的传统旅游产品“幸福生活天天游”活动得到深化。</w:t>
      </w:r>
    </w:p>
    <w:p>
      <w:pPr>
        <w:ind w:left="0" w:right="0" w:firstLine="560"/>
        <w:spacing w:before="450" w:after="450" w:line="312" w:lineRule="auto"/>
      </w:pPr>
      <w:r>
        <w:rPr>
          <w:rFonts w:ascii="宋体" w:hAnsi="宋体" w:eastAsia="宋体" w:cs="宋体"/>
          <w:color w:val="000"/>
          <w:sz w:val="28"/>
          <w:szCs w:val="28"/>
        </w:rPr>
        <w:t xml:space="preserve">10、建设了一批旅游名镇和旅游示范村，并积极推进百厕工程，全年完成了53座旅游厕所的建设任务。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2025-04-01T13:28:19+08:00</dcterms:created>
  <dcterms:modified xsi:type="dcterms:W3CDTF">2025-04-01T13:28:19+08:00</dcterms:modified>
</cp:coreProperties>
</file>

<file path=docProps/custom.xml><?xml version="1.0" encoding="utf-8"?>
<Properties xmlns="http://schemas.openxmlformats.org/officeDocument/2006/custom-properties" xmlns:vt="http://schemas.openxmlformats.org/officeDocument/2006/docPropsVTypes"/>
</file>