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粮食局关于反腐倡廉建设的讲话</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粮食局关于反腐倡廉建设的讲话一是充分认清形势，把握工作全局，反腐倡廉工作必须增强“紧迫性”。必须清醒地认识到随着各地粮食物流项目的建设，储备粮竞争承储、储备粮轮换、最低收购价粮食销售、国有粮食企业产权转让、土地使用权出让、国有产权交易和国有...</w:t>
      </w:r>
    </w:p>
    <w:p>
      <w:pPr>
        <w:ind w:left="0" w:right="0" w:firstLine="560"/>
        <w:spacing w:before="450" w:after="450" w:line="312" w:lineRule="auto"/>
      </w:pPr>
      <w:r>
        <w:rPr>
          <w:rFonts w:ascii="宋体" w:hAnsi="宋体" w:eastAsia="宋体" w:cs="宋体"/>
          <w:color w:val="000"/>
          <w:sz w:val="28"/>
          <w:szCs w:val="28"/>
        </w:rPr>
        <w:t xml:space="preserve">粮食局关于反腐倡廉建设的讲话</w:t>
      </w:r>
    </w:p>
    <w:p>
      <w:pPr>
        <w:ind w:left="0" w:right="0" w:firstLine="560"/>
        <w:spacing w:before="450" w:after="450" w:line="312" w:lineRule="auto"/>
      </w:pPr>
      <w:r>
        <w:rPr>
          <w:rFonts w:ascii="宋体" w:hAnsi="宋体" w:eastAsia="宋体" w:cs="宋体"/>
          <w:color w:val="000"/>
          <w:sz w:val="28"/>
          <w:szCs w:val="28"/>
        </w:rPr>
        <w:t xml:space="preserve">一是充分认清形势，把握工作全局，反腐倡廉工作必须增强“紧迫性”。</w:t>
      </w:r>
    </w:p>
    <w:p>
      <w:pPr>
        <w:ind w:left="0" w:right="0" w:firstLine="560"/>
        <w:spacing w:before="450" w:after="450" w:line="312" w:lineRule="auto"/>
      </w:pPr>
      <w:r>
        <w:rPr>
          <w:rFonts w:ascii="宋体" w:hAnsi="宋体" w:eastAsia="宋体" w:cs="宋体"/>
          <w:color w:val="000"/>
          <w:sz w:val="28"/>
          <w:szCs w:val="28"/>
        </w:rPr>
        <w:t xml:space="preserve">必须清醒地认识到随着各地粮食物流项目的建设，储备粮竞争承储、储备粮轮换、最低收购价粮食销售、国有粮食企业产权转让、土地使用权出让、国有产权交易和国有资产出让和租赁等方面由于制度不完善，监督不到位，仍然存在着可能发生腐败现象的空间。二是严肃政治纪律，保持政令畅通，反腐倡廉工作必须提高“敏锐性”。要紧紧围绕维护粮油市场供应，保证粮油供应安全和价格基本稳定这一今年粮食工作的首要任务，加强对国家、省有关粮食市场调控措施和粮食购销政策执行情况的监督检查，加强对地方储备粮油的监管，加强对粮油市场的监测，抓好粮食经营者最低和最高库存量具体标准执行情况监督检查，及时发现和纠正违规行为，确保中央政令畅通。三是贯彻国家政策，维护农民利益，反腐倡廉工作必须坚持“严肃性”。要认真解决粮食收购、粮食供应、企业改革等工作中损害群众利益的问题，特别是在夏、秋粮收购中，要不折不扣地落实好粮食最低收购价政策，加强对收购粮食全过程的监督检查，督促执行好《粮食收购规范》、粮食质量标准，防止各种“坑农、损农”问题的发生。继续推进“放心粮油工程”、行风评议和农户安全储粮服务指导工作，切实加强行风建设。要严肃查处损害群众利益的问题，并追究相关领导、部门和责任人的责任，绝不姑息。四是开展廉政教育，建立健全制度，反腐倡廉工作必须保持“连续性”。以领导干部为重点，加强理想信念和党风党纪教育，夯实廉洁从政思想基础。认真开展“制度规范执行年”活动，以改革的思路推进反腐倡廉制度建设，以规范权力运行为重点进一步完善制度，抓好制度的贯彻执行，继续拓展从源头上防治腐败的工作领域，保持反腐倡廉工作健康发展。五是加强作风建设，提高工作效能，反腐倡廉工作必须贯穿“扎实性”。按照全市“能力·作风建设年”活动的部署，在全粮食系统大兴学习思考之风、求真务实之风、开拓创新之风、艰苦奋斗之风、廉洁高效之风，结合作风建设、行风建设和效能建设，狠刹作风不实、办事不公、效率低下、铺张浪费、以权谋私和损害群众利益等不良风气，努力塑造和提升粮食人的新形象，扎实推进全系统能力作风建设跃上新台阶。</w:t>
      </w:r>
    </w:p>
    <w:p>
      <w:pPr>
        <w:ind w:left="0" w:right="0" w:firstLine="560"/>
        <w:spacing w:before="450" w:after="450" w:line="312" w:lineRule="auto"/>
      </w:pPr>
      <w:r>
        <w:rPr>
          <w:rFonts w:ascii="宋体" w:hAnsi="宋体" w:eastAsia="宋体" w:cs="宋体"/>
          <w:color w:val="000"/>
          <w:sz w:val="28"/>
          <w:szCs w:val="28"/>
        </w:rPr>
        <w:t xml:space="preserve">一要强化思想建设，在注重预防上下功夫。以领导干部和关键岗位同志为重点，抓好反腐倡廉教育。加强法律法规和党纪政纪条规教育，开展先进典型教育和警示教育，积极开展廉政文化建设。二要强化制度建设，在狠抓制度落实上下功夫。完善和落实党风廉政建设责任制。严格执行廉洁自律各项规定。加强对粮食仓储建设工程等重大投资项目的监督，确保工程优质、干部优秀。抓好政（企）务公开制度的落实，自觉接受群众的监督。三要强化作风建设，在推进“四型”机关建设上下功夫。坚持依法行政，简化办事程序，减少办事环节，提高工作效能；落实首问负责制、服务承诺制、一次性告知制等制度，完善工作规则和行为规范；坚持以人为本，寓管理于服务之中，想服务对象所想，急服务对象所急，切实为服务对象提供优质高效服务；严肃查处损害投资发展软环境行为，全力打造服务型、效能型、学习型、创新型机关。四要强化粮食行风建设，在维护群众利益上下功夫。加强对粮食收购等环节的监督管理，督促企业积极挂牌收购，并做到政策、价格、等级、标准“四公开”，及时向农民结算售粮款，让农民卖“明白粮、放心粮”。坚决查处不执行国家粮食最低收购价政策、拒收限收、压级压价等损害农民利益的问题。进一步扩展服务内容，维护农民利益，促进农民增收。做好来信来访，维护职工群众的民主权利，畅通信访渠道，促进社会和谐稳定。五要强化队伍建设，在提高工作能力和水平上下功夫。进一步健全县区粮食局纪检组织机构，及时配齐配强纪检监察干部，加强业务知识的学习和培训，不断提高工作能力和业务水平，努力打造政治坚强、公正清廉、纪律严明、业务精通、作风优良的纪检监察干部队伍。</w:t>
      </w:r>
    </w:p>
    <w:p>
      <w:pPr>
        <w:ind w:left="0" w:right="0" w:firstLine="560"/>
        <w:spacing w:before="450" w:after="450" w:line="312" w:lineRule="auto"/>
      </w:pPr>
      <w:r>
        <w:rPr>
          <w:rFonts w:ascii="宋体" w:hAnsi="宋体" w:eastAsia="宋体" w:cs="宋体"/>
          <w:color w:val="000"/>
          <w:sz w:val="28"/>
          <w:szCs w:val="28"/>
        </w:rPr>
        <w:t xml:space="preserve">一要大兴学习之风，提高政治素质，学树身边典型，提升业务水平，在学以致用上见成效。二要大兴服务之风，坚持服务树品牌、服务重诚信、服务承诺制，在彰显民生上见成效。三是要大兴实干之风，建立和谐团结的领导班子、树立精干高效的公仆形象、打造坚强有力的组织体系，在勤政高效上见成效。四是要大兴创新之风，思想观念上创新、工作内容上创新、工作方法上创新，在工作实绩上见成效。五是要大兴廉洁之风，常抓教育拒腐，丰富廉政教育的内容和形式，常抓制度治腐，完善各项规章制度，常抓监督防腐，加强对重点部位和重点岗位的内外部监督，在廉政建设上见成效。</w:t>
      </w:r>
    </w:p>
    <w:p>
      <w:pPr>
        <w:ind w:left="0" w:right="0" w:firstLine="560"/>
        <w:spacing w:before="450" w:after="450" w:line="312" w:lineRule="auto"/>
      </w:pPr>
      <w:r>
        <w:rPr>
          <w:rFonts w:ascii="宋体" w:hAnsi="宋体" w:eastAsia="宋体" w:cs="宋体"/>
          <w:color w:val="000"/>
          <w:sz w:val="28"/>
          <w:szCs w:val="28"/>
        </w:rPr>
        <w:t xml:space="preserve">二要重点抓好市局直属单位的教育预防机制，严格制度管理，强化绩效考核，积极开展廉洁经营，打造“廉效双赢”的企业。三要加强对基层粮管所各项制度的完善制定和落实，做到用制度管人、管事、管物、管财，加大基层国有粮食企业改革改制的力度，认真落实廉洁购销，打造“廉效双保”的粮管所。</w:t>
      </w:r>
    </w:p>
    <w:p>
      <w:pPr>
        <w:ind w:left="0" w:right="0" w:firstLine="560"/>
        <w:spacing w:before="450" w:after="450" w:line="312" w:lineRule="auto"/>
      </w:pPr>
      <w:r>
        <w:rPr>
          <w:rFonts w:ascii="宋体" w:hAnsi="宋体" w:eastAsia="宋体" w:cs="宋体"/>
          <w:color w:val="000"/>
          <w:sz w:val="28"/>
          <w:szCs w:val="28"/>
        </w:rPr>
        <w:t xml:space="preserve">一要提高思想认识，理清工作思路，把构建惩防体系工作放在重要位置，更加注重治本，更加注重预防，更加注重制度建设。二要坚持以构建惩防体系为主线，切实抓好教育，完善制度体系，创新监督机制，发挥治本功能，促进廉洁从业，深入推进反腐倡廉建设。三要按照《实施纲要》要求，在构建惩防体系过程中，着力推进各级领导班子建立健全并严格执行“三重一大”集体决策制度。四要进一步发挥纪检监察部门的组织协调作用，推动惩防体系建设，努力开创反腐倡廉建设新局面。</w:t>
      </w:r>
    </w:p>
    <w:p>
      <w:pPr>
        <w:ind w:left="0" w:right="0" w:firstLine="560"/>
        <w:spacing w:before="450" w:after="450" w:line="312" w:lineRule="auto"/>
      </w:pPr>
      <w:r>
        <w:rPr>
          <w:rFonts w:ascii="宋体" w:hAnsi="宋体" w:eastAsia="宋体" w:cs="宋体"/>
          <w:color w:val="000"/>
          <w:sz w:val="28"/>
          <w:szCs w:val="28"/>
        </w:rPr>
        <w:t xml:space="preserve">一要加强学习，准确把握全市粮食系统反腐倡廉新形势。全系统纪检监察工作必须紧紧围绕全市粮食工作的各项目标任务来开展，必须坚持把党风廉政建设作为机关作风建设的长期任务，长抓不懈，真正把反腐倡廉建设贯穿于粮食工作的各个方面，真正在全系统形成“风清气正、奋发有为、恪守天职、争创一流”干事业的精神风貌。二要围绕中心，切实完成全市粮食系统反腐倡廉新任务。要严肃政治纪律，确保政令畅通；要严格执行政策，维护群众利益；要严厉惩治腐败，促进良性发展；要严明行政纪律，保证依法行政。三要突出重点，努力发挥全市粮食系统反腐倡廉新作用。要充分认识开展机关效能建设的重要性和必要性，以效能建设促进各项粮食管理工作上台阶，取信于民，推进发展。切实做到以良好的精神状态开展粮食经济工作，以严格的制度执行保证粮食经济工作，以务实的敬业精神落实粮食经济工作，以创新的理念做好粮食系统纪检监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2025-04-27T06:46:14+08:00</dcterms:created>
  <dcterms:modified xsi:type="dcterms:W3CDTF">2025-04-27T06:46:14+08:00</dcterms:modified>
</cp:coreProperties>
</file>

<file path=docProps/custom.xml><?xml version="1.0" encoding="utf-8"?>
<Properties xmlns="http://schemas.openxmlformats.org/officeDocument/2006/custom-properties" xmlns:vt="http://schemas.openxmlformats.org/officeDocument/2006/docPropsVTypes"/>
</file>