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在县政府党组理论学习中心组上的讲话范本[本站推荐]</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党组理论学习中心组上的讲话范本[本站推荐]在县政府党组理论学习中心组上的讲话范本今天我们召开县政府党组理论学习中心组(扩大)会议，主要任务是开展集中学习，安排部署近期重点工作。关于这次理论学习，我向强调三点：——要通过这次...</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第一篇：在县政府党组理论学习中心组上的讲话范本[本站推荐]</w:t>
      </w:r>
    </w:p>
    <w:p>
      <w:pPr>
        <w:ind w:left="0" w:right="0" w:firstLine="560"/>
        <w:spacing w:before="450" w:after="450" w:line="312" w:lineRule="auto"/>
      </w:pPr>
      <w:r>
        <w:rPr>
          <w:rFonts w:ascii="宋体" w:hAnsi="宋体" w:eastAsia="宋体" w:cs="宋体"/>
          <w:color w:val="000"/>
          <w:sz w:val="28"/>
          <w:szCs w:val="28"/>
        </w:rPr>
        <w:t xml:space="preserve">在县政府党组理论学习中心组上的讲话范本</w:t>
      </w:r>
    </w:p>
    <w:p>
      <w:pPr>
        <w:ind w:left="0" w:right="0" w:firstLine="560"/>
        <w:spacing w:before="450" w:after="450" w:line="312" w:lineRule="auto"/>
      </w:pPr>
      <w:r>
        <w:rPr>
          <w:rFonts w:ascii="宋体" w:hAnsi="宋体" w:eastAsia="宋体" w:cs="宋体"/>
          <w:color w:val="000"/>
          <w:sz w:val="28"/>
          <w:szCs w:val="28"/>
        </w:rPr>
        <w:t xml:space="preserve">今天我们召开县政府党组理论学习中心组(扩大)会议，主要任务是开展集中学习，安排部署近期重点工作。关于这次理论学习，我向强调三点：</w:t>
      </w:r>
    </w:p>
    <w:p>
      <w:pPr>
        <w:ind w:left="0" w:right="0" w:firstLine="560"/>
        <w:spacing w:before="450" w:after="450" w:line="312" w:lineRule="auto"/>
      </w:pPr>
      <w:r>
        <w:rPr>
          <w:rFonts w:ascii="宋体" w:hAnsi="宋体" w:eastAsia="宋体" w:cs="宋体"/>
          <w:color w:val="000"/>
          <w:sz w:val="28"/>
          <w:szCs w:val="28"/>
        </w:rPr>
        <w:t xml:space="preserve">——要通过这次学习，进一步强化政治责任。前面，我们传达学习了相关会议、文件精神，以及《民法典》(第四编)。6月29日的中共中央政治局会议，审议通过了《中国共产党军队党的建设条例》和《中国共产党基层组织选举工作条例》，特别是对加强基层党组织建设提出了具体要求。政府系统各级党组织要将实施《条例》作为落实党要管党、全面从严治党的重要举措，认真落实主体责任，加强对《条例》实施的组织领导和督促落实，严格执行选举制度规定，确保党组织政治功能和组织力得到有效提高。各镇各部门要充分认识颁布实施民法典的重大意义，带头学习、宣传、推进、保障民法典实施，确保民法典得到全面有效执行。各级领导干部要做学习、遵守、维护民法典的表率，不断提高运用民法典维护人民权益、化解矛盾纠纷、促进社会和谐稳定的能力和水平。</w:t>
      </w:r>
    </w:p>
    <w:p>
      <w:pPr>
        <w:ind w:left="0" w:right="0" w:firstLine="560"/>
        <w:spacing w:before="450" w:after="450" w:line="312" w:lineRule="auto"/>
      </w:pPr>
      <w:r>
        <w:rPr>
          <w:rFonts w:ascii="宋体" w:hAnsi="宋体" w:eastAsia="宋体" w:cs="宋体"/>
          <w:color w:val="000"/>
          <w:sz w:val="28"/>
          <w:szCs w:val="28"/>
        </w:rPr>
        <w:t xml:space="preserve">——要通过这次学习，进一步悟透伟大思想。《习近平谈治国理政》(第三卷)收入了习近平总书记在2025年10月18日至2025年1月13日期间的报告、讲话、谈话、演讲、批示、指示、贺信等92篇，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政府系统各级党组织要精心组织、周密安排，将《习近平谈治国理政》一、二、三卷作为一个整体，引导广大党员、干部读原著、学原文、悟原理。要逐章节认真学习讨论，紧密结合统筹推进常态化疫情防控和经济社会发展，紧密结合改革发展稳定等各方面工作，紧密结合人民群众对美好生活的新期待，在知行合一、学以致用上下功夫，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通过这次学习，进一步做好防汛工作。当前已进入主汛期，加之特殊天气多，发生各类灾害的可能性也随之增多。各镇各部门要认真学习贯彻习近平总书记关于防汛减灾重要指示和国务院常务会议精神及省市县防汛减灾各项部署要求，坚决克服麻痹大意思想，按照“人盯人、人盯事”的要求，全面落细落实包保责任，毫不松懈做细做实防汛减灾各项工作。要强化“隐患就是事故”的意识，对地质灾害危险区、易发区内各类风险隐患再梳理、再排查、再整改，跟踪解决突出问题，直至彻底整改，确保不漏一处风险、不留一处隐患。应急、水务、自然资源、气象等部门要建立健全会商联系机制，提高预报预警精准度。相关部门要进一步细化完善山洪、地震等灾害防御预案，明晰各自职责，熟悉流程规范，做到一旦有灾害，各自都能第一时间知道该干什么，不等不靠有序开展应急抢险救灾工作。</w:t>
      </w:r>
    </w:p>
    <w:p>
      <w:pPr>
        <w:ind w:left="0" w:right="0" w:firstLine="560"/>
        <w:spacing w:before="450" w:after="450" w:line="312" w:lineRule="auto"/>
      </w:pPr>
      <w:r>
        <w:rPr>
          <w:rFonts w:ascii="宋体" w:hAnsi="宋体" w:eastAsia="宋体" w:cs="宋体"/>
          <w:color w:val="000"/>
          <w:sz w:val="28"/>
          <w:szCs w:val="28"/>
        </w:rPr>
        <w:t xml:space="preserve">同志们，现在已经七月中旬，一年已经过去一半时间，根据掌握的情况看，各项指标好于预期，但离年初目标还有差距。大家要严格按照今年工作的总体安排部署抓实抓细各项工作，在常态化抓好疫情防控的前提下，确保经济社会发展取得预期效果。下面，我就做好当前工作，讲几点意见。</w:t>
      </w:r>
    </w:p>
    <w:p>
      <w:pPr>
        <w:ind w:left="0" w:right="0" w:firstLine="560"/>
        <w:spacing w:before="450" w:after="450" w:line="312" w:lineRule="auto"/>
      </w:pPr>
      <w:r>
        <w:rPr>
          <w:rFonts w:ascii="宋体" w:hAnsi="宋体" w:eastAsia="宋体" w:cs="宋体"/>
          <w:color w:val="000"/>
          <w:sz w:val="28"/>
          <w:szCs w:val="28"/>
        </w:rPr>
        <w:t xml:space="preserve">一、准确把握经济发展态势</w:t>
      </w:r>
    </w:p>
    <w:p>
      <w:pPr>
        <w:ind w:left="0" w:right="0" w:firstLine="560"/>
        <w:spacing w:before="450" w:after="450" w:line="312" w:lineRule="auto"/>
      </w:pPr>
      <w:r>
        <w:rPr>
          <w:rFonts w:ascii="宋体" w:hAnsi="宋体" w:eastAsia="宋体" w:cs="宋体"/>
          <w:color w:val="000"/>
          <w:sz w:val="28"/>
          <w:szCs w:val="28"/>
        </w:rPr>
        <w:t xml:space="preserve">当前，我们面临着前所未有的困难挑战，但正如总书记所言，危中有机，克服了“危”就是“机”。为应对这场前所未有的疫情、推动经济保持在合理区间，国家和省市密集出台了大量政策措施，出台政策的力度和含金量前所未有。比如，国家及省上相继出台了县城城镇化补短板强弱项、公共卫生防控救治能力、促进消费扩大内需等一系列“六稳”“六保”政策措施，出台了中央财政赤字规模增加1万亿元，发行1万亿元抗疫特别国债，安排地方政府新增专项债券3.75万亿元，增加中央预算内投资至6000亿元等利好政策。只要我们牢牢抓住这些政策机遇，就一定会变被动为主动，力促经济稳中有进。</w:t>
      </w:r>
    </w:p>
    <w:p>
      <w:pPr>
        <w:ind w:left="0" w:right="0" w:firstLine="560"/>
        <w:spacing w:before="450" w:after="450" w:line="312" w:lineRule="auto"/>
      </w:pPr>
      <w:r>
        <w:rPr>
          <w:rFonts w:ascii="宋体" w:hAnsi="宋体" w:eastAsia="宋体" w:cs="宋体"/>
          <w:color w:val="000"/>
          <w:sz w:val="28"/>
          <w:szCs w:val="28"/>
        </w:rPr>
        <w:t xml:space="preserve">一是必须要有“进”的意识。发展是第一要务。没有发展，一切无从谈起。如果把发展抓不在手上，坚持新发展理念就是一句空话。如果在政策机遇叠加密集的大好形势下，我们的经济指标落后，甚至滑出合理区间，我们是无法向市委市政府和全县人民交代的。正是基于这样的考虑，县委县政府对今年的GDP没有确定具体指标，但对固定资产投资、财政收入、城乡居民人均可支配收入、社会消费品零售总额、就业、市场经营主体增长等方面明确了目标。目的就是传递鲜明的信号、传导责任压力，督促大家主动作为，守牢增长底线。</w:t>
      </w:r>
    </w:p>
    <w:p>
      <w:pPr>
        <w:ind w:left="0" w:right="0" w:firstLine="560"/>
        <w:spacing w:before="450" w:after="450" w:line="312" w:lineRule="auto"/>
      </w:pPr>
      <w:r>
        <w:rPr>
          <w:rFonts w:ascii="宋体" w:hAnsi="宋体" w:eastAsia="宋体" w:cs="宋体"/>
          <w:color w:val="000"/>
          <w:sz w:val="28"/>
          <w:szCs w:val="28"/>
        </w:rPr>
        <w:t xml:space="preserve">二是必须要有“快”的节奏。当前，我们面临政策密集叠加的机遇期，但抓不住就会稍纵即逝。省上“大干大支持、多干多支持、不干不支持”的工作导向非常鲜明，我们在各项工作中一定要有超常规的思维、超常规的速度、超常规的行动。各镇各部门特别是领导干部，一定要第一时间跟进学习相关会议文件精神，紧紧盯住政策导向和投资重点，迅速谋划对接，从发改和各行业主管部门两条线同向发力争取，最大限度用足用好政策红利。要快节奏开展前期手续办理，加快重大项目、中央预算内投资项目和地方政府专项债券项目实施进度，以高质量的项目建设带动经济社会高质量发展。</w:t>
      </w:r>
    </w:p>
    <w:p>
      <w:pPr>
        <w:ind w:left="0" w:right="0" w:firstLine="560"/>
        <w:spacing w:before="450" w:after="450" w:line="312" w:lineRule="auto"/>
      </w:pPr>
      <w:r>
        <w:rPr>
          <w:rFonts w:ascii="宋体" w:hAnsi="宋体" w:eastAsia="宋体" w:cs="宋体"/>
          <w:color w:val="000"/>
          <w:sz w:val="28"/>
          <w:szCs w:val="28"/>
        </w:rPr>
        <w:t xml:space="preserve">三是必须要有“实”的措施。受疫情影响，各行业受到不小的冲击，而且还将持续，一些中小微企业面临较大生存压力。中央和省市出台了许多含金量较高的扶持政策，各镇各部门一定要牢固树立“服务企业就是服务发展、服务企业就是服务自己”的理念，把帮助我们吸引资金的视为恩人，把来临投资创业的客商当作亲人，争做招商引资的能人，不当项目推进行动迟缓的懒人，不做阻碍经济社会发展的罪人，将企业的事当成自己的事、当成过不去的事，主动对接企业的迫切需求，加大帮扶力度，让政策跑在受困企业前面，确保各项政策不来即享、高效到位落实。</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目前，国内外防控形势依然复杂，全县疫情输入性风险依然存在，防止疫情反弹的任务仍然艰巨繁重。各镇、各部门必须始终绷紧疫情防控弦，以“外防输入、内防反弹”为重点，持续抓好常态化疫情防控工作。要盯紧“三站”、宾馆、景区等重点场所，看牢境外和疫情重点地区来临返临人员，高效落实“四早”措施，切实加强复工复产复市复学的常态化精准化防控，确保疫情防控无疏漏、不反弹。要用好建成的核酸检测实验室，高度关注“八类”人群，确保“应检尽检”“愿检尽检”。要抢抓政策机遇，加快推进疾控能力提升等项目建设，不断完善服务体系，切实提高公共卫生服务质量。深入开展爱国卫生运动，大力普及健康知识，公职人员带头示范，引导公众继续落实相关防控要求，推动疾病防控关口前移。</w:t>
      </w:r>
    </w:p>
    <w:p>
      <w:pPr>
        <w:ind w:left="0" w:right="0" w:firstLine="560"/>
        <w:spacing w:before="450" w:after="450" w:line="312" w:lineRule="auto"/>
      </w:pPr>
      <w:r>
        <w:rPr>
          <w:rFonts w:ascii="宋体" w:hAnsi="宋体" w:eastAsia="宋体" w:cs="宋体"/>
          <w:color w:val="000"/>
          <w:sz w:val="28"/>
          <w:szCs w:val="28"/>
        </w:rPr>
        <w:t xml:space="preserve">三、确保脱贫攻坚高质量通过国家普查验收。今天距离国家脱贫攻坚普查还有5天，这次普查是代表全市、全省接受国家的考核验收，容不得一丝一毫的闪失。脱贫攻坚工作到现在已经没有系统性问题，绝大部分的问题都已经整改完成，但从近期掌握的情况来看，还存在资料整理精细化程度不够、政策宣传不到位、群众知晓率低等问题，全县上下要集中精力利用最后的时间高标准抓好问题整改落实。县普查工作领导小组及各工作组从现在起就要正式投入工作，进一步细化完善普查工作保障措施，主动联络沟通，加大统筹协调，及时掌握并准确传递普查组工作要求，紧密高效配合普查组开展工作，确保普查工作顺利开展。如遇重要突发情况，要及时请示汇报，不得随意表态、擅自做主。要加强普查工作的舆情管理，严格落实工作保密纪律，确保不引起重大舆论事件。农业农村局要履行好牵头抓总职责，及时了解政策动向，掌握普查工作进展情况，指导督促各镇和部门有序开展工作。各镇村要落实属地责任，全面动员、全员参与、全心投入，层层压实责任，事事有人负责，人人坚守岗位，及时跟进普查工作情况，发现问题共同解决，遇到困难协商推进，绝不能推诿扯皮、各行其事。各乡村振兴工作队除保证必要的工作运转和群众办事外，其他人员要下沉基层一线帮助镇村开展工作。</w:t>
      </w:r>
    </w:p>
    <w:p>
      <w:pPr>
        <w:ind w:left="0" w:right="0" w:firstLine="560"/>
        <w:spacing w:before="450" w:after="450" w:line="312" w:lineRule="auto"/>
      </w:pPr>
      <w:r>
        <w:rPr>
          <w:rFonts w:ascii="宋体" w:hAnsi="宋体" w:eastAsia="宋体" w:cs="宋体"/>
          <w:color w:val="000"/>
          <w:sz w:val="28"/>
          <w:szCs w:val="28"/>
        </w:rPr>
        <w:t xml:space="preserve">四、扎实做好“六稳”“六保”。严格按照下发的“六保”工作方案，创造性抓好贯彻落实，以“六保”促“六稳”。具体工作中，特别要突出以下几点：一是着力保就业。全面落实援企稳岗、用工保障、技能培训、公共服务等就业举措，千方百计开发更多就业岗位;用好用足促进就业奖补政策，支持灵活就业，稳定企业就业。近期，市委办、市政府办印发了《关于2025年XX市高校毕业生农村劳动力就业困难群体保就业若干措施的通知》，县人社局要认真对照研究，拿出我县2025年高校毕业生农村劳动力就业困难群体保就业的有效措施，加大就业帮扶力度，确保他们能就业、会创业、创好业。二要着力保基本民生。全面落实各项惠民政策，保障群众基本生产生活，保障基本公共服务，兜牢兜实基本民生网。加大对困难群众和特殊群体的监测预警、动态管理工作力度，确保符合条件的人员应保尽保、应救尽救，防止冲击社会道德底线和心理底线事件发生。三要着力保市场主体。认真履行职能职责，多深入企业，主动帮助企业找问题、找原因、找对策，用足用好各项政策措施，千方百计帮助企业解决资金、用电、用工、产品销售等实际问题，力争全县市场主体较上年同期不减，重点行业重点企业稳定生产。</w:t>
      </w:r>
    </w:p>
    <w:p>
      <w:pPr>
        <w:ind w:left="0" w:right="0" w:firstLine="560"/>
        <w:spacing w:before="450" w:after="450" w:line="312" w:lineRule="auto"/>
      </w:pPr>
      <w:r>
        <w:rPr>
          <w:rFonts w:ascii="宋体" w:hAnsi="宋体" w:eastAsia="宋体" w:cs="宋体"/>
          <w:color w:val="000"/>
          <w:sz w:val="28"/>
          <w:szCs w:val="28"/>
        </w:rPr>
        <w:t xml:space="preserve">五、加快推进高质量住房建设。全县高质量住房建设实施方案下发以来，各镇、各有关部门高度重视，迅速行动，抢抓政策机遇，加大宣传力度，扎实推进高质量住房建设。至目前，计划新建的X个高质量住房示范点已开工X个，计划改造的X户后院已动工X户。下一步，关键是要在持续推进上下功夫。一要持续加强政策宣传引导。各镇、各部门要采取多种方式，继续做好高质量住房建设政策宣传落实工作，切实坚持建设标准，按照“前院果园花园、中院小康宜居、后院牛羊兴旺”的总体要求，严把建设关口，坚决杜绝院内地面过度硬化的问题，为庭院绿化美化留下足够的空间。二要及时跟进解决推进中的困难和问题。对未开工建设的示范点，要认真分析存在的困难和制约因素，一项一项抓落实，一环一环抓推进，力争及早开工建设。对工作推进过程中自己无法解决的问题，要及时与相关部门汇报沟通，由相关部门协调解决。高质量住房建设协调推进领导小组办公室要加大督导检查力度，既要善于发现问题，又要提出解决问题的建议，积极推动问题解决，真督实查、变督为战，全力推动高质量住房建设。三要及时衔接落实资金。县金融投资事务中心、富民公司要切实加强与农业银行、X银行的沟通协调力度，在做好贷款前期手续办理的同时，督促两家银行与上级银行加紧协调，力争本周内贷款发放到位。县发改局、农业农村局要及时做好空置房拆除复垦和后院改造补助资金的发放工作，充分调动群众参与高质量住房建设的积极性。</w:t>
      </w:r>
    </w:p>
    <w:p>
      <w:pPr>
        <w:ind w:left="0" w:right="0" w:firstLine="560"/>
        <w:spacing w:before="450" w:after="450" w:line="312" w:lineRule="auto"/>
      </w:pPr>
      <w:r>
        <w:rPr>
          <w:rFonts w:ascii="宋体" w:hAnsi="宋体" w:eastAsia="宋体" w:cs="宋体"/>
          <w:color w:val="000"/>
          <w:sz w:val="28"/>
          <w:szCs w:val="28"/>
        </w:rPr>
        <w:t xml:space="preserve">六、齐心协力推进项目建设。一是切实强化项目责任落实。继续落实好重点项目“指挥长负责制”等工作机制，按照“签约抓开工、开工抓推进、在建抓竣工、竣工抓投产”的要求，集中精力解决好突出问题，靠实责任、制定推进措施，力争X项重点项目完成年度建设任务。二是全力加快重点项目建设进度。各项目牵头单位要经常深入项目建设一线，对制约重点项目推进的困难和问题及时协调解决，在确保工程质量和施工安全的前提下，全力加快项目建设进度;对尚未按计划开工建设的项目，各牵头部门要会同建设单位逐项梳理未能开工建设的原因和制约因素，全力解决制约项目推进的用地、资金筹措和征地拆迁等问题，落实建设条件，细化推进措施，力争未开工的重点项目尽快开工建设。三是多渠道筹措项目建设资金。对已上报但尚未落实投资计划的项目，各主管部门和项目单位要全力衔接跟踪落实，争取尽快下达投资并开工建设。积极赴省市衔接跟踪，加大中央及省级预算资金、债券资金和生态产业发展基金的申报争取。各投融资平台公司要切实提高投融资能力，加快自主发展，壮大整体实力。四是千方百计扩大招商引资。上半年我们招商引资到位资金仅X亿元，离X亿元的目标任务相差较远，甚至有X个部门单位的招商成绩为“0”(卫健局、民政局、科技局、退役军人事务局、市生态环境保护局临泽分局、人社局、教育局、医保局、科协、城管执法局、梨园口战役纪念馆、县委编办、总工会、团县委、信访局、档案馆、地震局、文联、县委党校)。招商引资的数量、质量，决定着临泽明天的发展速度和质量。我们将全面落实年初出台的奖惩办法，严格考核，兑现奖惩。当前，依然复杂的疫情形势仍将持续，大家要改变过去的面对面招商方式，更多通过电话、网络等多种形式加强与企业的沟通联系，推动更多项目早签约、快落地、速建设。对“兰洽会”签约项目，相关部门一把手要亲自上手，紧紧围绕项目报批、用地审批、开工许可等关键环节，加强跟踪服务，强化要素保障，想方设法提高招商项目落地率。</w:t>
      </w:r>
    </w:p>
    <w:p>
      <w:pPr>
        <w:ind w:left="0" w:right="0" w:firstLine="560"/>
        <w:spacing w:before="450" w:after="450" w:line="312" w:lineRule="auto"/>
      </w:pPr>
      <w:r>
        <w:rPr>
          <w:rFonts w:ascii="宋体" w:hAnsi="宋体" w:eastAsia="宋体" w:cs="宋体"/>
          <w:color w:val="000"/>
          <w:sz w:val="28"/>
          <w:szCs w:val="28"/>
        </w:rPr>
        <w:t xml:space="preserve">七、凝心聚力推进产业发展。现代农业方面：抓好玉米制种大型实用农机具引进试验及机械化作业示范点建设，健全完善农机社会化服务推进机制，最大限度降低玉米制种用工成本。加快养殖场区建设进度，统筹抓好畜禽养殖废弃物综合利用、重大动物疫病防控、养殖技术培训等工作，切实提升养殖效益。引导合理安排蔬菜种植茬口，强化蔬菜服务指导，最大限度增加群众收益。充分发挥龙头企业的辐射带动作用，加快鸿泽、瑞源等企业二期项目建设，扩大群众参与面，加快食用菌产业链集群发展。生态工业方面：用足用好省市县支持企业共渡难关若干措施，按照“一企一策”分类指导，采取针对性措施帮助企业稳产达产。督促融万公司加快高值化利用项目建设进度，力争9月份建成投产。跟进XX低空空域改革试验区申报和国家级通航产业综合示范区创建工作。全面加快天域绿谷肉制品加工、五个泉高锶产业园、西域和祁连红公司红枣精深加工改造等项目进度，不断壮大绿色食品加工业集群。文化旅游方面：根据相关数据问卷调查显示，今年下半年，国人的旅游意愿正在大幅提升，随着暑期到来和中秋、国庆等假日的支撑，更多潜在旅游市场需求将在下半年释放。我们要着力帮助《回道XX》拓宽客源，全力抓好X酒店、X轨道交通、XX庄复原等项目建设，积极推进温泉酒店及康养理疗、冰雪运动等项目落地，为XX旅游高峰期的到来及早做好充足准备。今年端午节小长假期间，全县乡村旅游景点接待游客X万人次，同比增长X%。各镇、文旅局要顺应城郊游、本地游成为热点的趋势，在乡村旅游上早发力、早出招，强化对乡村旅游示范点的指导，帮助各示范点进一步提升吸引力、供给力、竞争力，以乡村旅游热带动旅游消费。</w:t>
      </w:r>
    </w:p>
    <w:p>
      <w:pPr>
        <w:ind w:left="0" w:right="0" w:firstLine="560"/>
        <w:spacing w:before="450" w:after="450" w:line="312" w:lineRule="auto"/>
      </w:pPr>
      <w:r>
        <w:rPr>
          <w:rFonts w:ascii="宋体" w:hAnsi="宋体" w:eastAsia="宋体" w:cs="宋体"/>
          <w:color w:val="000"/>
          <w:sz w:val="28"/>
          <w:szCs w:val="28"/>
        </w:rPr>
        <w:t xml:space="preserve">同志们，今年时间已经过半，工作任务依然艰巨繁重，希望同志们按照这次会议的部署要求，以高昂的斗志，必胜的信心，超常的举措，实干的行动，力争三季度各项工作达成度和位次都有较大突破，为圆满完成全年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党组中心组理论学习思考讨论内容</w:t>
      </w:r>
    </w:p>
    <w:p>
      <w:pPr>
        <w:ind w:left="0" w:right="0" w:firstLine="560"/>
        <w:spacing w:before="450" w:after="450" w:line="312" w:lineRule="auto"/>
      </w:pPr>
      <w:r>
        <w:rPr>
          <w:rFonts w:ascii="宋体" w:hAnsi="宋体" w:eastAsia="宋体" w:cs="宋体"/>
          <w:color w:val="000"/>
          <w:sz w:val="28"/>
          <w:szCs w:val="28"/>
        </w:rPr>
        <w:t xml:space="preserve">辅导发言：黄肖忠</w:t>
      </w:r>
    </w:p>
    <w:p>
      <w:pPr>
        <w:ind w:left="0" w:right="0" w:firstLine="560"/>
        <w:spacing w:before="450" w:after="450" w:line="312" w:lineRule="auto"/>
      </w:pPr>
      <w:r>
        <w:rPr>
          <w:rFonts w:ascii="宋体" w:hAnsi="宋体" w:eastAsia="宋体" w:cs="宋体"/>
          <w:color w:val="000"/>
          <w:sz w:val="28"/>
          <w:szCs w:val="28"/>
        </w:rPr>
        <w:t xml:space="preserve">牙春荣</w:t>
      </w:r>
    </w:p>
    <w:p>
      <w:pPr>
        <w:ind w:left="0" w:right="0" w:firstLine="560"/>
        <w:spacing w:before="450" w:after="450" w:line="312" w:lineRule="auto"/>
      </w:pPr>
      <w:r>
        <w:rPr>
          <w:rFonts w:ascii="宋体" w:hAnsi="宋体" w:eastAsia="宋体" w:cs="宋体"/>
          <w:color w:val="000"/>
          <w:sz w:val="28"/>
          <w:szCs w:val="28"/>
        </w:rPr>
        <w:t xml:space="preserve">于长松</w:t>
      </w:r>
    </w:p>
    <w:p>
      <w:pPr>
        <w:ind w:left="0" w:right="0" w:firstLine="560"/>
        <w:spacing w:before="450" w:after="450" w:line="312" w:lineRule="auto"/>
      </w:pPr>
      <w:r>
        <w:rPr>
          <w:rFonts w:ascii="宋体" w:hAnsi="宋体" w:eastAsia="宋体" w:cs="宋体"/>
          <w:color w:val="000"/>
          <w:sz w:val="28"/>
          <w:szCs w:val="28"/>
        </w:rPr>
        <w:t xml:space="preserve">讨论题目：加强社会建设和社会管理创新的重要性与紧迫性，弘扬和发扬广西精神和拔群精神</w:t>
      </w:r>
    </w:p>
    <w:p>
      <w:pPr>
        <w:ind w:left="0" w:right="0" w:firstLine="560"/>
        <w:spacing w:before="450" w:after="450" w:line="312" w:lineRule="auto"/>
      </w:pPr>
      <w:r>
        <w:rPr>
          <w:rFonts w:ascii="宋体" w:hAnsi="宋体" w:eastAsia="宋体" w:cs="宋体"/>
          <w:color w:val="000"/>
          <w:sz w:val="28"/>
          <w:szCs w:val="28"/>
        </w:rPr>
        <w:t xml:space="preserve">改革开放以来，我国经济实力和综合国力显著增强。但总体上，我国经济建设与社会发展依然不足，社会发展、社会建设、社会管理滞后于经济建设。伴随着社会主体的多元性、独立性、选择性增强，而社会建设不到位、经济缺乏、人才不足、导致发展中不平衡、不协调、不可持续问题开始显现。这些都与人民群众对过上更好的生活的新期待有较大差距。此外，社会结构的剧烈变化、社会组织方式的深刻变化、社会行为规范和价值理念的变化、改革完善政府的社会管理体制、完善社会主义市场经济体制、中国共产党的领导核心地位都要求社会建设和社会管理创新。因此，社会建设和社会管理创新就显得极为紧迫和必要。</w:t>
      </w:r>
    </w:p>
    <w:p>
      <w:pPr>
        <w:ind w:left="0" w:right="0" w:firstLine="560"/>
        <w:spacing w:before="450" w:after="450" w:line="312" w:lineRule="auto"/>
      </w:pPr>
      <w:r>
        <w:rPr>
          <w:rFonts w:ascii="宋体" w:hAnsi="宋体" w:eastAsia="宋体" w:cs="宋体"/>
          <w:color w:val="000"/>
          <w:sz w:val="28"/>
          <w:szCs w:val="28"/>
        </w:rPr>
        <w:t xml:space="preserve">“团结和谐、爱国奉献、开放包容、创新争先”的广西精神是广西在漫长的历史长河中，通过积淀和孕育而形成的特有精神品质。它是中华民族精神在广西的具体表现，是广西人民崇高理想信念、高尚道德追求、优秀政治品格、良好精神风貌的结晶；它全面深刻地揭示了广西的人文特质、民族特质、区域特质，是一个有机的整体。</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关于在全区广泛开展“解放思想、赶超跨越”大讨论的重大决策部署，深入开展弘扬广西精神活动，为加快实现富民强桂新跨越凝聚强大精神力量，我们向全县广大党员、干部群众和青年学生发出如下倡议：</w:t>
      </w:r>
    </w:p>
    <w:p>
      <w:pPr>
        <w:ind w:left="0" w:right="0" w:firstLine="560"/>
        <w:spacing w:before="450" w:after="450" w:line="312" w:lineRule="auto"/>
      </w:pPr>
      <w:r>
        <w:rPr>
          <w:rFonts w:ascii="宋体" w:hAnsi="宋体" w:eastAsia="宋体" w:cs="宋体"/>
          <w:color w:val="000"/>
          <w:sz w:val="28"/>
          <w:szCs w:val="28"/>
        </w:rPr>
        <w:t xml:space="preserve">一、大力弘扬广西精神，做团结和谐的模范。长期以来，广西各民族人民同呼吸、共命运、心连心，形成了团结奋斗、和谐发展的生动局面，成为我国民族团结的楷模。我们要大力发扬民族团结的光荣传统，讲团结、重和谐、求合力，像爱护自己的眼睛一样爱护团结，像爱护自己的家庭一样爱护团结，进一步开创我区民族团结进步新局面。</w:t>
      </w:r>
    </w:p>
    <w:p>
      <w:pPr>
        <w:ind w:left="0" w:right="0" w:firstLine="560"/>
        <w:spacing w:before="450" w:after="450" w:line="312" w:lineRule="auto"/>
      </w:pPr>
      <w:r>
        <w:rPr>
          <w:rFonts w:ascii="宋体" w:hAnsi="宋体" w:eastAsia="宋体" w:cs="宋体"/>
          <w:color w:val="000"/>
          <w:sz w:val="28"/>
          <w:szCs w:val="28"/>
        </w:rPr>
        <w:t xml:space="preserve">二、大力弘扬广西精神，做爱国奉献的楷模。爱国奉献是广西人民的光荣传统和崇高美德。我们要忠于祖国，热爱人民，自觉把个人的命运同祖国和民族的命运紧紧联系在一起，把个人的理想追求同富民强桂的伟大事业紧紧联系在一起，艰苦奋斗，淡泊名利，自觉奉献，报效国家，让爱国奉献成为时代风尚和社会主流。</w:t>
      </w:r>
    </w:p>
    <w:p>
      <w:pPr>
        <w:ind w:left="0" w:right="0" w:firstLine="560"/>
        <w:spacing w:before="450" w:after="450" w:line="312" w:lineRule="auto"/>
      </w:pPr>
      <w:r>
        <w:rPr>
          <w:rFonts w:ascii="宋体" w:hAnsi="宋体" w:eastAsia="宋体" w:cs="宋体"/>
          <w:color w:val="000"/>
          <w:sz w:val="28"/>
          <w:szCs w:val="28"/>
        </w:rPr>
        <w:t xml:space="preserve">三、大力弘扬广西精神，做开放包容的榜样。长期以来，广西人民有着自信豁达、天下一家的情怀，海纳百川、兼容并蓄的胸襟。我们要进一步解放思想，实事求是，博采众长、择善而从，始终保持与时俱进、创先赶超的精神状态，不自满、不松懈、不停步，努力在实践科学发展观上闯出一条新路、创造一流业绩。</w:t>
      </w:r>
    </w:p>
    <w:p>
      <w:pPr>
        <w:ind w:left="0" w:right="0" w:firstLine="560"/>
        <w:spacing w:before="450" w:after="450" w:line="312" w:lineRule="auto"/>
      </w:pPr>
      <w:r>
        <w:rPr>
          <w:rFonts w:ascii="宋体" w:hAnsi="宋体" w:eastAsia="宋体" w:cs="宋体"/>
          <w:color w:val="000"/>
          <w:sz w:val="28"/>
          <w:szCs w:val="28"/>
        </w:rPr>
        <w:t xml:space="preserve">四、大力弘扬广西精神，做创新争先的先锋。创新是广西破解又好又快发展难题的基本途径。我们要始终保持昂扬向上的朝气、开拓创新的勇气、敢于争先的锐气，始终保持永不自满、永不懈怠的工作激情，在工作思路上不断创新，使创造的火花在碰撞中闪光，使思想的翅膀在渴望中飞翔，用与时俱进的广西精神推动实现富民强桂新跨越。</w:t>
      </w:r>
    </w:p>
    <w:p>
      <w:pPr>
        <w:ind w:left="0" w:right="0" w:firstLine="560"/>
        <w:spacing w:before="450" w:after="450" w:line="312" w:lineRule="auto"/>
      </w:pPr>
      <w:r>
        <w:rPr>
          <w:rFonts w:ascii="宋体" w:hAnsi="宋体" w:eastAsia="宋体" w:cs="宋体"/>
          <w:color w:val="000"/>
          <w:sz w:val="28"/>
          <w:szCs w:val="28"/>
        </w:rPr>
        <w:t xml:space="preserve">东兰县是全国著名的革命老区，广西农民运动的发祥地，有着辉煌的革命历史。韦拔群烈士是我党早期三大农民运动领袖之</w:t>
      </w:r>
    </w:p>
    <w:p>
      <w:pPr>
        <w:ind w:left="0" w:right="0" w:firstLine="560"/>
        <w:spacing w:before="450" w:after="450" w:line="312" w:lineRule="auto"/>
      </w:pPr>
      <w:r>
        <w:rPr>
          <w:rFonts w:ascii="宋体" w:hAnsi="宋体" w:eastAsia="宋体" w:cs="宋体"/>
          <w:color w:val="000"/>
          <w:sz w:val="28"/>
          <w:szCs w:val="28"/>
        </w:rPr>
        <w:t xml:space="preserve">一、人民军队早期杰出将领、百色起义重要奠基人和领导者之一，右江革命根据地以及中国工农红军第七军的领导者和创始人之一。韦拔群作为农民领袖、革命英雄和优秀共产党员，一生投身党和人民的革命事业，提出了“快乐事业，莫如革命”的响亮口号，以前赴后继的英雄气概和无私无畏的革命勇气铸就了永恒长存的“拔群精神”，这就是追求真理、坚定信念，忧国忧民、心系群众，革故鼎新、敢为人先，艰苦奋斗、百折不挠，顾全大局、无私奉献的精神。</w:t>
      </w:r>
    </w:p>
    <w:p>
      <w:pPr>
        <w:ind w:left="0" w:right="0" w:firstLine="560"/>
        <w:spacing w:before="450" w:after="450" w:line="312" w:lineRule="auto"/>
      </w:pPr>
      <w:r>
        <w:rPr>
          <w:rFonts w:ascii="宋体" w:hAnsi="宋体" w:eastAsia="宋体" w:cs="宋体"/>
          <w:color w:val="000"/>
          <w:sz w:val="28"/>
          <w:szCs w:val="28"/>
        </w:rPr>
        <w:t xml:space="preserve">韦拔群精神是中国共产党和中华民族发展历史上的宝贵精神财富，要通过学习研究韦拔群精神，以拔群精神凝聚人心，引领发展，使政治资源优势转化为加快发展的现实优势，使精神力量转化为加快发展的持久动力，让大家都来关注老区建设，关心老区人民，支持老区发展，扩大老区影响，为老区发展献计献策，开创老区发展新局面，为老区建设赢得发展机遇，实现保增长、保民生、保稳定、保良好发展势头的目标。以深入学习实践科学发展观为契机，从党员干部受教育、科学发展上水平、人民群众得实惠的总要求出发，进一步总结历史经验，继承光荣传统，发扬革命精神，树好政治品牌，充分发挥拔群精神在推动科学发展、和谐发展、跨越发展中的作用，不断提高韦拔群精神的研究水平，丰富理论成果。</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第三篇：政府党组理论学习中心组（扩大）会上讲话</w:t>
      </w:r>
    </w:p>
    <w:p>
      <w:pPr>
        <w:ind w:left="0" w:right="0" w:firstLine="560"/>
        <w:spacing w:before="450" w:after="450" w:line="312" w:lineRule="auto"/>
      </w:pPr>
      <w:r>
        <w:rPr>
          <w:rFonts w:ascii="宋体" w:hAnsi="宋体" w:eastAsia="宋体" w:cs="宋体"/>
          <w:color w:val="000"/>
          <w:sz w:val="28"/>
          <w:szCs w:val="28"/>
        </w:rPr>
        <w:t xml:space="preserve">在政府党组理论学习中心组（扩大）会上的讲话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理论学习中心组（扩大）会，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一、认清形势，提高站位，充分认识法治政府建设的重要意义 第一，法治政府建设是深入贯彻落实习近平新时代中国特色社会主义法治思想的重要使命。习近平总书记反复强调：“法治兴则国家兴、法治衰则国家乱。什么时候重视法治、法治昌明，什么时候就国泰民安；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第三，法治政府建设是推动国家治理体系和治理能力现代化的重要途径。法律是治国之重器，法治是治国理政不可或缺的重要手段，一个现代化国家，必须是一个法治国家；国家要走向现代化，必须首先走向法治化。党的十九届四中全会指出，坚持全面依法治国，建设社会主义法治国家，切实保障社会公平正义和人民权利是我国国家制度和国家治</w:t>
      </w:r>
    </w:p>
    <w:p>
      <w:pPr>
        <w:ind w:left="0" w:right="0" w:firstLine="560"/>
        <w:spacing w:before="450" w:after="450" w:line="312" w:lineRule="auto"/>
      </w:pPr>
      <w:r>
        <w:rPr>
          <w:rFonts w:ascii="宋体" w:hAnsi="宋体" w:eastAsia="宋体" w:cs="宋体"/>
          <w:color w:val="000"/>
          <w:sz w:val="28"/>
          <w:szCs w:val="28"/>
        </w:rPr>
        <w:t xml:space="preserve">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宋体" w:hAnsi="宋体" w:eastAsia="宋体" w:cs="宋体"/>
          <w:color w:val="000"/>
          <w:sz w:val="28"/>
          <w:szCs w:val="28"/>
        </w:rPr>
        <w:t xml:space="preserve">第四，法治政府建设是维护社会公平正义的重要依托。俗话说“法律面前人人平等”，公平正义是法治的生命线，法治政府建设是维护公平正义、维护广大人民群众利益的必经途径。法治政府建设规定了什么该做、什么不该做，对政府和人民都有约束力和强制力，对维护社会公平正义具有重要意义。法治政府建设明确了要将公平正义贯穿到科学立法、严格执法、公正司法、全民守法的全过程，行政执法、行政审批、行政管控都必须坚持公平正义。可见，大力建设法治政府,既是促进社会公平正义的前提和条件,也是建设公平正义社会的基础和保证。</w:t>
      </w:r>
    </w:p>
    <w:p>
      <w:pPr>
        <w:ind w:left="0" w:right="0" w:firstLine="560"/>
        <w:spacing w:before="450" w:after="450" w:line="312" w:lineRule="auto"/>
      </w:pPr>
      <w:r>
        <w:rPr>
          <w:rFonts w:ascii="宋体" w:hAnsi="宋体" w:eastAsia="宋体" w:cs="宋体"/>
          <w:color w:val="000"/>
          <w:sz w:val="28"/>
          <w:szCs w:val="28"/>
        </w:rPr>
        <w:t xml:space="preserve">第五，法治政府建设是加快经济社会发展的重要保障。习近平总书记指出：“法治是最好的营商环境”“市场经济也是法治经济”。加强法治政府建设，为完善社会主义市场经济，促进社会主义现代化建设提供有力的法律保障，有利于引导、规范、制约和保障市场经营活动的进行，有利于维护市场经济秩序，有利于国家的宏观调控和管理，可以保证经济建设全面协调可持续发展，推动生产力提高。只有建立健全而且能够切实得到实施的市场主体法律、市场行为法律、市场秩序法律、宏观调控法律、社会保障法律和制裁犯罪法律，社会主义市场经济才能够健康有序地运行。没有法治保障，市场经济就不可能健康发展。</w:t>
      </w:r>
    </w:p>
    <w:p>
      <w:pPr>
        <w:ind w:left="0" w:right="0" w:firstLine="560"/>
        <w:spacing w:before="450" w:after="450" w:line="312" w:lineRule="auto"/>
      </w:pPr>
      <w:r>
        <w:rPr>
          <w:rFonts w:ascii="宋体" w:hAnsi="宋体" w:eastAsia="宋体" w:cs="宋体"/>
          <w:color w:val="000"/>
          <w:sz w:val="28"/>
          <w:szCs w:val="28"/>
        </w:rPr>
        <w:t xml:space="preserve">二、强化措施，狠抓落实，推动法治政府建设取得新突破 一要以法治思维来谋划工作。习近平总书记强调：“凡属重大改革都要于法有据。在整个改革过程中，都要高度重视运用法治思维和法治方式，发挥法治的引领和推动作用”。要强化规则思维。要严守规则、维护规则，让权力行使守规矩、不任性。要强化民主思维。充分用好民主集中制，广聚群智、广听群意、广纳群策，在民主、科学、合法的前提下作决策。要强化程序思维。要进一步规范重大行政决策程序，严格执行公众参与、专家论证、风险评估、合法性审查、集体讨论的重大行政决策法定程序，确保程序合法、决策合法。要强化权责思维。要牢固树立“有权必有责、有责要担当、用权受监督、失责必追究”的思维，严格按照法律赋予的权力和责任开展工作。</w:t>
      </w:r>
    </w:p>
    <w:p>
      <w:pPr>
        <w:ind w:left="0" w:right="0" w:firstLine="560"/>
        <w:spacing w:before="450" w:after="450" w:line="312" w:lineRule="auto"/>
      </w:pPr>
      <w:r>
        <w:rPr>
          <w:rFonts w:ascii="宋体" w:hAnsi="宋体" w:eastAsia="宋体" w:cs="宋体"/>
          <w:color w:val="000"/>
          <w:sz w:val="28"/>
          <w:szCs w:val="28"/>
        </w:rPr>
        <w:t xml:space="preserve">二要靠法律武器来破解难题。习近平总书记指出：“要在全社会树立法律权威，使人民认识到法律既是保障自身权利的有力武器，也是必须遵守的行为规范，培育社会成员办事依法、遇事找法、解决问题靠法的良好环境”。要依法解</w:t>
      </w:r>
    </w:p>
    <w:p>
      <w:pPr>
        <w:ind w:left="0" w:right="0" w:firstLine="560"/>
        <w:spacing w:before="450" w:after="450" w:line="312" w:lineRule="auto"/>
      </w:pPr>
      <w:r>
        <w:rPr>
          <w:rFonts w:ascii="宋体" w:hAnsi="宋体" w:eastAsia="宋体" w:cs="宋体"/>
          <w:color w:val="000"/>
          <w:sz w:val="28"/>
          <w:szCs w:val="28"/>
        </w:rPr>
        <w:t xml:space="preserve">决问题。要找准法律的着力点，找到解决问题的法律依据，依法依规、用情用力解决合理的诉求和难题，逐步把难题导入法治框架、法律渠道解决问题。要依法化解矛盾。要找准法律的切入点，认真梳理法律权责义务，认真分析利与弊，综合运用法制宣传、教育引导、心理疏导、化访为诉、进入程序、依法处置等措施，把矛盾纠纷大事化小、小事化了。要依法惩戒违法。要找准法律的发力点，对无视法律权威的违法行为，要用法律方式依法处理，找准维护权利的法律依据，坚决把法律武器的作用发挥到极致。</w:t>
      </w:r>
    </w:p>
    <w:p>
      <w:pPr>
        <w:ind w:left="0" w:right="0" w:firstLine="560"/>
        <w:spacing w:before="450" w:after="450" w:line="312" w:lineRule="auto"/>
      </w:pPr>
      <w:r>
        <w:rPr>
          <w:rFonts w:ascii="宋体" w:hAnsi="宋体" w:eastAsia="宋体" w:cs="宋体"/>
          <w:color w:val="000"/>
          <w:sz w:val="28"/>
          <w:szCs w:val="28"/>
        </w:rPr>
        <w:t xml:space="preserve">三要用法律边界来守护安全。习近平总书记强调：“领导干部要牢记法律底线不可逾越、法律底线不可触碰”。要全面推进“权力清单”“责任清单”“负面清单”三单合一的工作方法，确保做到想干的事有依据、该干的事不耽误、所干的事不越界。要做到法无授权不可为，找准法律行为主体的边界、执法程序的边界、法律约束的边界，我们决不能越权开展工作。要做到法定职责必须为，法律的生命力在于实施，法律的权威也在于实施。我们必须做法律的忠实践行者，凡是法律规定的职责，必须不折不扣地落实。要做到法律红线不可越，找准法律的“高压线”和“易燃点”，善于从法律红线中看到潜在风险，自觉做到在法治之下、而不是法治之外、更不是法治之上想问题、作决策、办事情，决不能以言代法、以权压法、徇私枉法。要做到法无禁止即可为，找准法律最大的容忍度和底线要求，要在法律的框架下大胆开展工作，要在法律的最大容忍度中大胆开展工作，在法律中寻找最大的发展空间。</w:t>
      </w:r>
    </w:p>
    <w:p>
      <w:pPr>
        <w:ind w:left="0" w:right="0" w:firstLine="560"/>
        <w:spacing w:before="450" w:after="450" w:line="312" w:lineRule="auto"/>
      </w:pPr>
      <w:r>
        <w:rPr>
          <w:rFonts w:ascii="宋体" w:hAnsi="宋体" w:eastAsia="宋体" w:cs="宋体"/>
          <w:color w:val="000"/>
          <w:sz w:val="28"/>
          <w:szCs w:val="28"/>
        </w:rPr>
        <w:t xml:space="preserve">四要凭法律素养来提升能力。习近平总书记指出“我们的党政领导干部都应该成为复合型干部，不管在什么岗位工作都要具备基本的知识体系，法律就是其中基本组成部分”。要带头学法。要把法制教育纳入单位的整体工作规划，建立健全干部法治档案，认真学习掌握法律法规，做到学习教育常态化、机制化;要丰富学习形式，坚持自学与集中学习相结合，定期举行法律法规考试。要带头懂法。要把本单位、本领域的法律学懂弄通，在开展工作、化解难题时才能得心应手。要带头敬法。要始终保持对法律的敬畏之心，要带头崇尚法律，维护法律的尊严和权威，把法律摆在心中至高无上的位置。要带头用法。要把能不能遵守法律、依法办事作为考察干部的重要条件，不断提高运用法治思维和法治方式深化改革、推动发展、化解矛盾、维护稳定的能力。要带头守法。要主动接受监督，习惯于在“聚光灯”下行使权力，在“放大镜”下开展工作，主动把权力关进制度的笼子里，确保权力在阳光下规范运行。要带头遵守法律，坚决防止违法决策、违规行政、以权压法、暴力执法、野蛮执法等情况的发生。</w:t>
      </w:r>
    </w:p>
    <w:p>
      <w:pPr>
        <w:ind w:left="0" w:right="0" w:firstLine="560"/>
        <w:spacing w:before="450" w:after="450" w:line="312" w:lineRule="auto"/>
      </w:pPr>
      <w:r>
        <w:rPr>
          <w:rFonts w:ascii="宋体" w:hAnsi="宋体" w:eastAsia="宋体" w:cs="宋体"/>
          <w:color w:val="000"/>
          <w:sz w:val="28"/>
          <w:szCs w:val="28"/>
        </w:rPr>
        <w:t xml:space="preserve">三、健全机制，压实责任，全力保障法治政府建设落地见效 一是完善工作机制。要完善定期调度的机制。各镇乡各部门每季度要至少召开一次法治政府建设工作调度会，县司法局要代表法治政府建设领导小组对新提拔的政府部门干部和镇乡人民政府干部开展法律谈话，要按季度牵头做好对全县法治政府建设的调度工作，重点调度法治政府建设工作推进情况、任务落实情况以及存在的突出问题，并提出有针对性、可操作性的解决措施和方法，确保法治政府建设落地见效。要完善定期督导的机制。县司法局和县督考办要充分用好督导“指挥棒”作用，对各镇乡各部门法治政府建设工作落实情况开展定期督导、定期检查、定期通报。要完善考核奖惩的机制。要将法治政府建设纳入各镇乡和各部门领导干部政绩考核体系，综合运用督办、问责、激励等手段，进一步细化奖惩措施，形成有效的约束和监督机制，对不认真履行法治政府建设领导责任的，本区域本部门发生重大违法行政案件的，造成严重社会影响的，都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营造法治环境。要强化法治宣传。各分管领导要坚持“谁主管，谁普法”的原则，各镇乡各部门要充分运用多种宣传媒介，深入开展法治宣传教育，引导群众树立法治思维、学会运用法律武器、主动维护自身权益，全力营造一个</w:t>
      </w:r>
    </w:p>
    <w:p>
      <w:pPr>
        <w:ind w:left="0" w:right="0" w:firstLine="560"/>
        <w:spacing w:before="450" w:after="450" w:line="312" w:lineRule="auto"/>
      </w:pPr>
      <w:r>
        <w:rPr>
          <w:rFonts w:ascii="宋体" w:hAnsi="宋体" w:eastAsia="宋体" w:cs="宋体"/>
          <w:color w:val="000"/>
          <w:sz w:val="28"/>
          <w:szCs w:val="28"/>
        </w:rPr>
        <w:t xml:space="preserve">全民“学法、懂法、信法、用法、敬法、守法”的良好法治环境。要形成法治共识。部门、镇乡要建立领导班子定期学法制度，每年至少举办两期法治专题讲座，强化行政执法人员培训，加大普法工作力度，全力形成全社会人人懂法、人人信法、人人守法的法治共识。要深化政务公开。要常态化对财政预决算、行政审批、“三公”经费、重大建设项目等进行信息公开，各行政机关生效的行政许可、行政征收、行政强制、行政处罚等行政执法文书要逐步实行网上公开，让权力在阳光下运行，全面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三是压实法治责任。要压实主体责任。各镇乡各部门要切实履行主体责任，把法治政府建设与经济社会发展各项工作同部署、同推进、同督促、同考核、同奖惩，全面把握中央、省、市、县关于法治政府建设各项要求，按照“政府统一领导、部门镇乡各司其责、社会广泛参与”的机制，对标对表《X 县 2025 年法治政府建设工作要点》工作目标任务，全力抓好落实。要压实“第一责任人”责任。各镇乡各部门“一把手”是法治政府建设的“第一责任人”，不能当甩手掌柜，不能搞花架子，不能做表面文章，不能一年开一两次会、讲一两次话了事，必须把法治政府建设扛在肩上、抓在手上、落在行动上，做到重要工作亲自部署、重大问题亲自过问、重要任务亲自督办。各镇乡各部门要把各自的“权力清单、责任清单、红线清单”报县司法局严格把关，形成长</w:t>
      </w:r>
    </w:p>
    <w:p>
      <w:pPr>
        <w:ind w:left="0" w:right="0" w:firstLine="560"/>
        <w:spacing w:before="450" w:after="450" w:line="312" w:lineRule="auto"/>
      </w:pPr>
      <w:r>
        <w:rPr>
          <w:rFonts w:ascii="宋体" w:hAnsi="宋体" w:eastAsia="宋体" w:cs="宋体"/>
          <w:color w:val="000"/>
          <w:sz w:val="28"/>
          <w:szCs w:val="28"/>
        </w:rPr>
        <w:t xml:space="preserve">效机制。要压实执法普法责任。要严格按照“谁执法谁普法”普法责任制，结合本单位工作实际，进一步明确执法、普法责任清单，建立健全“以案释法库”，形成行政执法部门和司法部门分工负责、齐抓共管的法治宣传教育体系，实现法治宣传和执法司法的良性互动。</w:t>
      </w:r>
    </w:p>
    <w:p>
      <w:pPr>
        <w:ind w:left="0" w:right="0" w:firstLine="560"/>
        <w:spacing w:before="450" w:after="450" w:line="312" w:lineRule="auto"/>
      </w:pPr>
      <w:r>
        <w:rPr>
          <w:rFonts w:ascii="宋体" w:hAnsi="宋体" w:eastAsia="宋体" w:cs="宋体"/>
          <w:color w:val="000"/>
          <w:sz w:val="28"/>
          <w:szCs w:val="28"/>
        </w:rPr>
        <w:t xml:space="preserve">同志们，学法知法才能以法育人，用法维法才能依法治县。抓好法治政府建设，责任重大，任务艰巨，让我们更加紧密地团结在以习近平同志为核心的党中央周围，时刻保持昂扬向上的精神状态，把精力聚焦到工作上、聚焦到任务上，确保法治政府建设的各项决策部署、目标任务落到实处，做让党和政府放心、让群众满意的执法普法者，为决胜全面建成小康社会、推进经济高质量发展提供最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第四篇：在政府党组理论学习中心组（扩大）会上的讲话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理论学习中心组（扩大）会，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一、认清形势，提高站位，充分认识法治政府建设的重要意义</w:t>
      </w:r>
    </w:p>
    <w:p>
      <w:pPr>
        <w:ind w:left="0" w:right="0" w:firstLine="560"/>
        <w:spacing w:before="450" w:after="450" w:line="312" w:lineRule="auto"/>
      </w:pPr>
      <w:r>
        <w:rPr>
          <w:rFonts w:ascii="宋体" w:hAnsi="宋体" w:eastAsia="宋体" w:cs="宋体"/>
          <w:color w:val="000"/>
          <w:sz w:val="28"/>
          <w:szCs w:val="28"/>
        </w:rPr>
        <w:t xml:space="preserve">第一，法治政府建设是深入贯彻落实习近平新时代中国特色社会主义法治思想的重要使命。习近平总书记反复强调：“法治兴则国家兴、法治衰则国家乱。什么时候重视法治、法治昌明，什么时候就国泰民安；</w:t>
      </w:r>
    </w:p>
    <w:p>
      <w:pPr>
        <w:ind w:left="0" w:right="0" w:firstLine="560"/>
        <w:spacing w:before="450" w:after="450" w:line="312" w:lineRule="auto"/>
      </w:pPr>
      <w:r>
        <w:rPr>
          <w:rFonts w:ascii="宋体" w:hAnsi="宋体" w:eastAsia="宋体" w:cs="宋体"/>
          <w:color w:val="000"/>
          <w:sz w:val="28"/>
          <w:szCs w:val="28"/>
        </w:rPr>
        <w:t xml:space="preserve">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第三，法治政府建设是推动国家治理体系和治理能力现代化的重要途径。法律是治国之重器，法治是治国理政不可或缺的重要手段，一个现代化国家，必须是一个法治国家；</w:t>
      </w:r>
    </w:p>
    <w:p>
      <w:pPr>
        <w:ind w:left="0" w:right="0" w:firstLine="560"/>
        <w:spacing w:before="450" w:after="450" w:line="312" w:lineRule="auto"/>
      </w:pPr>
      <w:r>
        <w:rPr>
          <w:rFonts w:ascii="宋体" w:hAnsi="宋体" w:eastAsia="宋体" w:cs="宋体"/>
          <w:color w:val="000"/>
          <w:sz w:val="28"/>
          <w:szCs w:val="28"/>
        </w:rPr>
        <w:t xml:space="preserve">国家要走向现代化，必须首先走向法治化。党的十九届四中全会指出，坚持全面依法治国，建设社会主义法治国家，切实保障社会公平正义和人民权利是我国国家制度和国家治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黑体" w:hAnsi="黑体" w:eastAsia="黑体" w:cs="黑体"/>
          <w:color w:val="000000"/>
          <w:sz w:val="36"/>
          <w:szCs w:val="36"/>
          <w:b w:val="1"/>
          <w:bCs w:val="1"/>
        </w:rPr>
        <w:t xml:space="preserve">第五篇：全国工商联党组中心组理论学习（范文模版）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全国工商联党组中心组理论学习</w:t>
      </w:r>
    </w:p>
    <w:p>
      <w:pPr>
        <w:ind w:left="0" w:right="0" w:firstLine="560"/>
        <w:spacing w:before="450" w:after="450" w:line="312" w:lineRule="auto"/>
      </w:pPr>
      <w:r>
        <w:rPr>
          <w:rFonts w:ascii="宋体" w:hAnsi="宋体" w:eastAsia="宋体" w:cs="宋体"/>
          <w:color w:val="000"/>
          <w:sz w:val="28"/>
          <w:szCs w:val="28"/>
        </w:rPr>
        <w:t xml:space="preserve">近日，全国工商联党组中心组理论学习会暨务虚会在北京举行，会议围绕着党的十七届五中全会精神，认真学习领会中共中央于9月16日颁发的《中共中央、国务院关于加强和改进新形势下工商联工作的意见》[中发（16）号]（以下简称《意见》）精神实质，深刻认识做好新形势下工商联工作的重要意义，理清工商联今后工作思路和谋划下一步工作重点，特别着眼于在新形势下如何加强机关自身建设和班干部能力建设。全国政协副主席、全国工商联主席黄孟复，中央统战部副部长，全国工商联党组书记、第一副主席全哲洙先后发表了重要讲话。</w:t>
      </w:r>
    </w:p>
    <w:p>
      <w:pPr>
        <w:ind w:left="0" w:right="0" w:firstLine="560"/>
        <w:spacing w:before="450" w:after="450" w:line="312" w:lineRule="auto"/>
      </w:pPr>
      <w:r>
        <w:rPr>
          <w:rFonts w:ascii="宋体" w:hAnsi="宋体" w:eastAsia="宋体" w:cs="宋体"/>
          <w:color w:val="000"/>
          <w:sz w:val="28"/>
          <w:szCs w:val="28"/>
        </w:rPr>
        <w:t xml:space="preserve">黄孟复在讲话中分析了工商联工作面临的新形势并为进一步做好下一步工作提出了明确要求。他指出，《意见》的颁布实施，体现了党中央站在新的历史起点上，从党和国家工作的全局出发，对工商联事业的亲切关怀和高度重视，是对工商联工作的战略举措和全面部署，必将对加强和改进新形势下工商联工作，促进非公有制经济健康发展和非公有制经济人士健康成长产生重大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