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国家开放大学电大专科《中国当代文学》网络课形考任务5试题及答案</w:t>
      </w:r>
      <w:bookmarkEnd w:id="1"/>
    </w:p>
    <w:p>
      <w:pPr>
        <w:jc w:val="center"/>
        <w:spacing w:before="0" w:after="450"/>
      </w:pPr>
      <w:r>
        <w:rPr>
          <w:rFonts w:ascii="Arial" w:hAnsi="Arial" w:eastAsia="Arial" w:cs="Arial"/>
          <w:color w:val="999999"/>
          <w:sz w:val="20"/>
          <w:szCs w:val="20"/>
        </w:rPr>
        <w:t xml:space="preserve">来源：网络  作者：暖阳如梦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中国当代文学》网络课形考任务5试题及答案盗传必究形考任务五题目1知识准备：本作业在学完全部内容后进行。考核形式：提交一则作品分析测试满分：100分具体内容：在本门课的学习中，有一些重点作品需要同学们对其进行精读、细读。...</w:t>
      </w:r>
    </w:p>
    <w:p>
      <w:pPr>
        <w:ind w:left="0" w:right="0" w:firstLine="560"/>
        <w:spacing w:before="450" w:after="450" w:line="312" w:lineRule="auto"/>
      </w:pPr>
      <w:r>
        <w:rPr>
          <w:rFonts w:ascii="宋体" w:hAnsi="宋体" w:eastAsia="宋体" w:cs="宋体"/>
          <w:color w:val="000"/>
          <w:sz w:val="28"/>
          <w:szCs w:val="28"/>
        </w:rPr>
        <w:t xml:space="preserve">国家开放大学电大专科《中国当代文学》网络课形考任务5试题及答案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《茶馆》有感</w:t>
      </w:r>
    </w:p>
    <w:p>
      <w:pPr>
        <w:ind w:left="0" w:right="0" w:firstLine="560"/>
        <w:spacing w:before="450" w:after="450" w:line="312" w:lineRule="auto"/>
      </w:pPr>
      <w:r>
        <w:rPr>
          <w:rFonts w:ascii="宋体" w:hAnsi="宋体" w:eastAsia="宋体" w:cs="宋体"/>
          <w:color w:val="000"/>
          <w:sz w:val="28"/>
          <w:szCs w:val="28"/>
        </w:rPr>
        <w:t xml:space="preserve">茶馆，彼此话家常，闲谈交流的地方。谁能想到它竟能折射出一大社会问题！除非有一位具有独特视角的大师使它“活”起来，否则茶馆平庸无奇，永远不会有更深的意义。而那个人便是老舍，一位语言大师，他用其独特的视角和手法使整部剧本的语言绽放生命的炫彩。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练、简洁，也十分容易表现剧情，从清末戊戌维新失败到民国初年北洋军阀割据时期再到国民党政权覆灭前夕，与其说是时间变迁不如说是历史变迁。人物表现年代，而年代又作为人物表现的背景，相辅相成，使小小一茶馆提升到不得不让人用看＂历史剧”的眼光评审这部巨作。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剧中－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2025-04-19T10:39:51+08:00</dcterms:created>
  <dcterms:modified xsi:type="dcterms:W3CDTF">2025-04-19T10:39:51+08:00</dcterms:modified>
</cp:coreProperties>
</file>

<file path=docProps/custom.xml><?xml version="1.0" encoding="utf-8"?>
<Properties xmlns="http://schemas.openxmlformats.org/officeDocument/2006/custom-properties" xmlns:vt="http://schemas.openxmlformats.org/officeDocument/2006/docPropsVTypes"/>
</file>