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深化模范机关创建实施方案</w:t>
      </w:r>
      <w:bookmarkEnd w:id="1"/>
    </w:p>
    <w:p>
      <w:pPr>
        <w:jc w:val="center"/>
        <w:spacing w:before="0" w:after="450"/>
      </w:pPr>
      <w:r>
        <w:rPr>
          <w:rFonts w:ascii="Arial" w:hAnsi="Arial" w:eastAsia="Arial" w:cs="Arial"/>
          <w:color w:val="999999"/>
          <w:sz w:val="20"/>
          <w:szCs w:val="20"/>
        </w:rPr>
        <w:t xml:space="preserve">来源：网络  作者：静默星光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深化模范机关创建工作实施方案为了深入贯彻落实党的十九大，党的十九届一中、二中、三中、四中、五中全会和习总书记系列讲话精神，推动全面从严治党各项举措落地见效，不断巩固和拓展党的群众路线教育实践活动成果，开创机关党的建设新局面，自觉践行“...</w:t>
      </w:r>
    </w:p>
    <w:p>
      <w:pPr>
        <w:ind w:left="0" w:right="0" w:firstLine="560"/>
        <w:spacing w:before="450" w:after="450" w:line="312" w:lineRule="auto"/>
      </w:pPr>
      <w:r>
        <w:rPr>
          <w:rFonts w:ascii="宋体" w:hAnsi="宋体" w:eastAsia="宋体" w:cs="宋体"/>
          <w:color w:val="000"/>
          <w:sz w:val="28"/>
          <w:szCs w:val="28"/>
        </w:rPr>
        <w:t xml:space="preserve">***深化模范机关创建工作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深入贯彻落实党的十九大，党的十九届一中、二中、三中、四中、五中全会和习总书记系列讲话精神，推动全面从严治党各项举措落地见效，不断巩固和拓展党的群众路线教育实践活动成果，开创机关党的建设新局面，自觉践行“三严三实”，切实推进创建模范机关工作常态化。按照**市市级机关《关于深化模范机关创建的实施方案》的安排部署，并结合我办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贯彻落实上海市市级机关党的建设工作会议精神为动力，把建设“模范机关”作为统筹推进机关党的建设总抓手，以党的政治建设为统领，切实转变干部职工工作作风，以做“对党忠诚的模范、知行合一的模范、落实有力的模范、担当作为的模范、务实清廉的模范”为目标要求，建设让党中央放心、让人民群众满意的模范机关，为推动新沪两地高质量发展提供坚强的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为切实加强对我办创建模范机关工作的领导，经研究决定，成立创建模范机关工作领导小组。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（一）加强政治建设，践行“两个维护”。</w:t>
      </w:r>
    </w:p>
    <w:p>
      <w:pPr>
        <w:ind w:left="0" w:right="0" w:firstLine="560"/>
        <w:spacing w:before="450" w:after="450" w:line="312" w:lineRule="auto"/>
      </w:pPr>
      <w:r>
        <w:rPr>
          <w:rFonts w:ascii="宋体" w:hAnsi="宋体" w:eastAsia="宋体" w:cs="宋体"/>
          <w:color w:val="000"/>
          <w:sz w:val="28"/>
          <w:szCs w:val="28"/>
        </w:rPr>
        <w:t xml:space="preserve">以党章为根本遵循，严格执行新形势下党内政治生活若干准则，经常开展政治机关意识教育和政治体检，引导党员干部保持健康的党内关系，发展积极健康的党内政治文化。严格落实党内政治生活制度，提高“三会一课”和主题党日活动质量，不断增强党的组织生活活力，确保政治生活落实到支部和每名党员。引导党员干部增强“四个意识”,做到“两个维护”，坚定不移地向党中央看齐，向党的理论和路线方针政策看齐，向党中央决策部署看齐，坚决维护习近平总书记党中央的核心、全党的核心地位，坚决维护党中央权威和集中统一领导，把对党忠诚作为讲政治的核心要求。大力开展对党忠诚教育，把对党忠诚纳入家庭家教家风建设，引导广大党员干部自觉学习张富清、王继才、黄文秀、张明俊等先进典型，弘扬“诚孝俭勤和”新民风，强化党员意识、表率意识，不断提升政治能力。严守政治纪律和政治规矩，教育引导机关党员干部增强政治意识、强化政治修养和自我约束，保持政治清醒和政治定力，严格落实“五个必须”，坚决反对“七个有之”，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（二）加强信念建设，做到“不忘初心”。</w:t>
      </w:r>
    </w:p>
    <w:p>
      <w:pPr>
        <w:ind w:left="0" w:right="0" w:firstLine="560"/>
        <w:spacing w:before="450" w:after="450" w:line="312" w:lineRule="auto"/>
      </w:pPr>
      <w:r>
        <w:rPr>
          <w:rFonts w:ascii="宋体" w:hAnsi="宋体" w:eastAsia="宋体" w:cs="宋体"/>
          <w:color w:val="000"/>
          <w:sz w:val="28"/>
          <w:szCs w:val="28"/>
        </w:rPr>
        <w:t xml:space="preserve">加强干部职工理论学习水平，坚持每周集中学习常态化，结合个人自学，系统学习《习近平谈治国理政》（第一、二、三卷），习近平总书记一系列重要讲话精神，全面深入学习贯彻****工作座谈会精神，以领导干部带头学习发挥示范引领作用，带动和促进全体党员干部的政治理论和业务水平。深入开展党史学习教育活动，持续深入开展“不忘初心、牢记使命”主题教育，力戒形式主义、官僚主义。扎实推进“两学一做”学习教育常态化制度化和“讲政治、敢担当、改作风”专题教育常态化长效化，切实用习近平新时代中国特色社会主义思想武装头脑、指导实践、推动工作，坚定信念，确保学习教育取得实实在在效果。开展形式多样的学习教育活动，邀请上海市党校、高校专家专题讲座、交流座谈，邀请老党员、老干部做专题报告，讲好新疆故事，弘扬传承胡杨精神和兵团精神，切实推动理论学习走实走心，把学习成果转化为推动信念建设的“源动力”。</w:t>
      </w:r>
    </w:p>
    <w:p>
      <w:pPr>
        <w:ind w:left="0" w:right="0" w:firstLine="560"/>
        <w:spacing w:before="450" w:after="450" w:line="312" w:lineRule="auto"/>
      </w:pPr>
      <w:r>
        <w:rPr>
          <w:rFonts w:ascii="宋体" w:hAnsi="宋体" w:eastAsia="宋体" w:cs="宋体"/>
          <w:color w:val="000"/>
          <w:sz w:val="28"/>
          <w:szCs w:val="28"/>
        </w:rPr>
        <w:t xml:space="preserve">（三）加强组织建设，强化“使命担当”。</w:t>
      </w:r>
    </w:p>
    <w:p>
      <w:pPr>
        <w:ind w:left="0" w:right="0" w:firstLine="560"/>
        <w:spacing w:before="450" w:after="450" w:line="312" w:lineRule="auto"/>
      </w:pPr>
      <w:r>
        <w:rPr>
          <w:rFonts w:ascii="宋体" w:hAnsi="宋体" w:eastAsia="宋体" w:cs="宋体"/>
          <w:color w:val="000"/>
          <w:sz w:val="28"/>
          <w:szCs w:val="28"/>
        </w:rPr>
        <w:t xml:space="preserve">深入开展党组织标准化规范化建设，健全优化党组织设置，有效实现党的组织和党的工作全覆盖，强化责任当担、使命当担。严格落实党的组织生活制度，不断创新党组织活动内容和方式，党员领导干部要认真参加双重组织生活，坚决防止和克服党内政治生活平淡化庸俗化随意化甚至不过组织生活的现象，有效杜绝“灯下黑”，确保党内制度规定不折不扣落实。坚持党要管党、从严治党，重视加强党组织的建设，抓好班子，带好队伍。认真贯彻落实民主集中制，坚持集体领导和个人分工负责制，建立健全议事决策机制，完善“三重一大”决策执行监督机制。加大党员干部队伍培训力度，激发党员干部队伍活力。认真开展职工群众民主评议领导班子和领导干部活动，推进办事处的民主化管理，领导干部要以身作则，率先垂范，勇于担当，敢于负责，敢抓敢管，班子成员和同事之间团结共事、和谐融洽。</w:t>
      </w:r>
    </w:p>
    <w:p>
      <w:pPr>
        <w:ind w:left="0" w:right="0" w:firstLine="560"/>
        <w:spacing w:before="450" w:after="450" w:line="312" w:lineRule="auto"/>
      </w:pPr>
      <w:r>
        <w:rPr>
          <w:rFonts w:ascii="宋体" w:hAnsi="宋体" w:eastAsia="宋体" w:cs="宋体"/>
          <w:color w:val="000"/>
          <w:sz w:val="28"/>
          <w:szCs w:val="28"/>
        </w:rPr>
        <w:t xml:space="preserve">（四）加强能力建设，争创“一流业绩”。</w:t>
      </w:r>
    </w:p>
    <w:p>
      <w:pPr>
        <w:ind w:left="0" w:right="0" w:firstLine="560"/>
        <w:spacing w:before="450" w:after="450" w:line="312" w:lineRule="auto"/>
      </w:pPr>
      <w:r>
        <w:rPr>
          <w:rFonts w:ascii="宋体" w:hAnsi="宋体" w:eastAsia="宋体" w:cs="宋体"/>
          <w:color w:val="000"/>
          <w:sz w:val="28"/>
          <w:szCs w:val="28"/>
        </w:rPr>
        <w:t xml:space="preserve">激发党员干部勇于当担和改革创新，鼓励敢闯敢试、敢为人先，立足本职、放眼大局，积极倡导“微创新”理念，准确把握本职工作内在规律和要求。注重调查研究，坚持问题导向，用创新思维落实工作，用创新机制解决问题，用创新成果指导实践，推动本单位常规工作有亮点、重点工作有特色、难点工作有突破。进一步激发党员干部新时代新担当新作为，牢固树立抓落实就是抓发展的理念，对照“两个一百年”奋斗目标营造追赶超越工作氛围，鼓励党员干部奋勇争先的工作热情，推动工作任务责任化、实效化，进一步真抓实干、奋发进取，切实做到在推动办事处党建工作和业务工作上走在前、做表率。</w:t>
      </w:r>
    </w:p>
    <w:p>
      <w:pPr>
        <w:ind w:left="0" w:right="0" w:firstLine="560"/>
        <w:spacing w:before="450" w:after="450" w:line="312" w:lineRule="auto"/>
      </w:pPr>
      <w:r>
        <w:rPr>
          <w:rFonts w:ascii="宋体" w:hAnsi="宋体" w:eastAsia="宋体" w:cs="宋体"/>
          <w:color w:val="000"/>
          <w:sz w:val="28"/>
          <w:szCs w:val="28"/>
        </w:rPr>
        <w:t xml:space="preserve">（五）加强作风建设，营造“廉洁机关”。</w:t>
      </w:r>
    </w:p>
    <w:p>
      <w:pPr>
        <w:ind w:left="0" w:right="0" w:firstLine="560"/>
        <w:spacing w:before="450" w:after="450" w:line="312" w:lineRule="auto"/>
      </w:pPr>
      <w:r>
        <w:rPr>
          <w:rFonts w:ascii="宋体" w:hAnsi="宋体" w:eastAsia="宋体" w:cs="宋体"/>
          <w:color w:val="000"/>
          <w:sz w:val="28"/>
          <w:szCs w:val="28"/>
        </w:rPr>
        <w:t xml:space="preserve">严格执行党风廉政建设责任制，积极开展反腐倡廉教育，深入推进反腐倡廉制度创新和执行落实，加强廉政风险防控管理，有效预防重点领域、重点对象、重点岗位的廉政风险。深化政风行风评议工作，坚决整治形式主义、官僚主义特别是不作为、慢作为、乱作为等问题。认真贯彻落实中央“八项规定”，坚持勤俭节约，反对铺张浪费，严格控制“三公”经费支出，严惩以权谋私、吃拿卡要等行为，着力营造清正廉洁风气。开展“我为群众办实事”实践活动，结合“四爱四争”活动做好群众工作，教育引导党员干部积极践行为人民服务的宗旨意识，坚持不懈为群众解决实际困难，提供服务保障，加大关爱帮扶，树牢为民服务的忠诚和担当。</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（一）宣传动员，部署启动。</w:t>
      </w:r>
    </w:p>
    <w:p>
      <w:pPr>
        <w:ind w:left="0" w:right="0" w:firstLine="560"/>
        <w:spacing w:before="450" w:after="450" w:line="312" w:lineRule="auto"/>
      </w:pPr>
      <w:r>
        <w:rPr>
          <w:rFonts w:ascii="宋体" w:hAnsi="宋体" w:eastAsia="宋体" w:cs="宋体"/>
          <w:color w:val="000"/>
          <w:sz w:val="28"/>
          <w:szCs w:val="28"/>
        </w:rPr>
        <w:t xml:space="preserve">召开办事处全体干部职工动员大会，安排深化模范机关创建工作部署，把开展深化模范机构创建工作的重要性和必要性讲清查，成立模范机关创建活动领导小组，带领党员干部认真学习习近平总书记关于创建模范机关的重要论述和重要指示精神，做到理解和把握创建模范机关是贯彻落实中央重要决策部署，带头做到“两个维护”的具体实践，引导党员干部积极投身到创建活动中来。</w:t>
      </w:r>
    </w:p>
    <w:p>
      <w:pPr>
        <w:ind w:left="0" w:right="0" w:firstLine="560"/>
        <w:spacing w:before="450" w:after="450" w:line="312" w:lineRule="auto"/>
      </w:pPr>
      <w:r>
        <w:rPr>
          <w:rFonts w:ascii="宋体" w:hAnsi="宋体" w:eastAsia="宋体" w:cs="宋体"/>
          <w:color w:val="000"/>
          <w:sz w:val="28"/>
          <w:szCs w:val="28"/>
        </w:rPr>
        <w:t xml:space="preserve">（二）分步推进，整体实施。</w:t>
      </w:r>
    </w:p>
    <w:p>
      <w:pPr>
        <w:ind w:left="0" w:right="0" w:firstLine="560"/>
        <w:spacing w:before="450" w:after="450" w:line="312" w:lineRule="auto"/>
      </w:pPr>
      <w:r>
        <w:rPr>
          <w:rFonts w:ascii="宋体" w:hAnsi="宋体" w:eastAsia="宋体" w:cs="宋体"/>
          <w:color w:val="000"/>
          <w:sz w:val="28"/>
          <w:szCs w:val="28"/>
        </w:rPr>
        <w:t xml:space="preserve">对照创建标准，细化创建工作方案，进一步夯实责任，突出重点，明确任务，细化工作，召开创建阶段工作任务推进会，督促创建工作全面推进。坚持领导班子带头，带动党员干部积极参与创建工作，聚焦机关党建薄弱环节，对照中央和市级机关要求，从横纵向学习其它单位创建工作经验，广泛收集创建模范机关“金点子”，确保本单位创建工作干在实处、走在前列。</w:t>
      </w:r>
    </w:p>
    <w:p>
      <w:pPr>
        <w:ind w:left="0" w:right="0" w:firstLine="560"/>
        <w:spacing w:before="450" w:after="450" w:line="312" w:lineRule="auto"/>
      </w:pPr>
      <w:r>
        <w:rPr>
          <w:rFonts w:ascii="宋体" w:hAnsi="宋体" w:eastAsia="宋体" w:cs="宋体"/>
          <w:color w:val="000"/>
          <w:sz w:val="28"/>
          <w:szCs w:val="28"/>
        </w:rPr>
        <w:t xml:space="preserve">（三）对照标准，查找问题。</w:t>
      </w:r>
    </w:p>
    <w:p>
      <w:pPr>
        <w:ind w:left="0" w:right="0" w:firstLine="560"/>
        <w:spacing w:before="450" w:after="450" w:line="312" w:lineRule="auto"/>
      </w:pPr>
      <w:r>
        <w:rPr>
          <w:rFonts w:ascii="宋体" w:hAnsi="宋体" w:eastAsia="宋体" w:cs="宋体"/>
          <w:color w:val="000"/>
          <w:sz w:val="28"/>
          <w:szCs w:val="28"/>
        </w:rPr>
        <w:t xml:space="preserve">对照创建标准，逐条逐项进行提高完善，聚焦创建工作薄弱环节，对照最高最好最优，采取群众提、自己找、上级点、相互帮等方式查找问题，深入基层，深入群众，充分运用专题民主生活会和专题组织生活会的成果，结合检查指导反馈问题，进一步查找不足和差距，召开对策分析研究专题会议，深入剖析原因，做到攻坚克难，全力以赴，确保完善创建工作满意度。</w:t>
      </w:r>
    </w:p>
    <w:p>
      <w:pPr>
        <w:ind w:left="0" w:right="0" w:firstLine="560"/>
        <w:spacing w:before="450" w:after="450" w:line="312" w:lineRule="auto"/>
      </w:pPr>
      <w:r>
        <w:rPr>
          <w:rFonts w:ascii="宋体" w:hAnsi="宋体" w:eastAsia="宋体" w:cs="宋体"/>
          <w:color w:val="000"/>
          <w:sz w:val="28"/>
          <w:szCs w:val="28"/>
        </w:rPr>
        <w:t xml:space="preserve">（四）总结经验，完善提高。</w:t>
      </w:r>
    </w:p>
    <w:p>
      <w:pPr>
        <w:ind w:left="0" w:right="0" w:firstLine="560"/>
        <w:spacing w:before="450" w:after="450" w:line="312" w:lineRule="auto"/>
      </w:pPr>
      <w:r>
        <w:rPr>
          <w:rFonts w:ascii="宋体" w:hAnsi="宋体" w:eastAsia="宋体" w:cs="宋体"/>
          <w:color w:val="000"/>
          <w:sz w:val="28"/>
          <w:szCs w:val="28"/>
        </w:rPr>
        <w:t xml:space="preserve">坚持从制度上巩固创建成果，修订完善不适应新形势新任务新要求的制度规定，及时总结创建工作的好经验做法，并固化为传统、规矩和制度，建立创建模范机关的体制机制，进一步修订完善创建工作制度逐步提升工作程序化、标准化和规范化水平。开展创建工作模范先进处室和个人，宣传先进典型，表彰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****各处室是创建模范机关活动的责任主体，结合实际、细化措施、明确责任、付诸行动。要切实加强领导，落实责任，强化举措，努力形成上下同心、层层落实的工作局面。</w:t>
      </w:r>
    </w:p>
    <w:p>
      <w:pPr>
        <w:ind w:left="0" w:right="0" w:firstLine="560"/>
        <w:spacing w:before="450" w:after="450" w:line="312" w:lineRule="auto"/>
      </w:pPr>
      <w:r>
        <w:rPr>
          <w:rFonts w:ascii="宋体" w:hAnsi="宋体" w:eastAsia="宋体" w:cs="宋体"/>
          <w:color w:val="000"/>
          <w:sz w:val="28"/>
          <w:szCs w:val="28"/>
        </w:rPr>
        <w:t xml:space="preserve">（二）强化统筹协调。</w:t>
      </w:r>
    </w:p>
    <w:p>
      <w:pPr>
        <w:ind w:left="0" w:right="0" w:firstLine="560"/>
        <w:spacing w:before="450" w:after="450" w:line="312" w:lineRule="auto"/>
      </w:pPr>
      <w:r>
        <w:rPr>
          <w:rFonts w:ascii="宋体" w:hAnsi="宋体" w:eastAsia="宋体" w:cs="宋体"/>
          <w:color w:val="000"/>
          <w:sz w:val="28"/>
          <w:szCs w:val="28"/>
        </w:rPr>
        <w:t xml:space="preserve">深化创建模范机关工作要和与贯彻落实中央重大决策部署、自治区党委和上海市市委重点工作相结合，与办事处各项工作相结合，要把创建模范机关活动与干部职工工作考核相结合，切实做到开展活动和推动常态工作统筹兼顾，确保活动取得实效。</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把宣传动员工作做实做细，营造比学赶超的良好氛围，积极做好培树先进典型工作，大力推广好做法、好经验，以点带面、引领推动、整体推进。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2025-01-19T02:28:03+08:00</dcterms:created>
  <dcterms:modified xsi:type="dcterms:W3CDTF">2025-01-19T02:28:03+08:00</dcterms:modified>
</cp:coreProperties>
</file>

<file path=docProps/custom.xml><?xml version="1.0" encoding="utf-8"?>
<Properties xmlns="http://schemas.openxmlformats.org/officeDocument/2006/custom-properties" xmlns:vt="http://schemas.openxmlformats.org/officeDocument/2006/docPropsVTypes"/>
</file>