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专题党课讲稿：不忘初心使命、坚定信仰信念（样例5）</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不忘初心使命、坚定信仰信念专题党课讲稿：不忘初心使命、坚定信仰信念岁月峥嵘，情怀如歌。当前，党史学习教育正如火如荼的开展，学好百年大党历史、感悟百年大党伟业、弘扬百年大党精神，对于我们不忘初心使命、坚定信仰信念，建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第一篇：专题党课讲稿：不忘初心使命、坚定信仰信念</w:t>
      </w:r>
    </w:p>
    <w:p>
      <w:pPr>
        <w:ind w:left="0" w:right="0" w:firstLine="560"/>
        <w:spacing w:before="450" w:after="450" w:line="312" w:lineRule="auto"/>
      </w:pPr>
      <w:r>
        <w:rPr>
          <w:rFonts w:ascii="宋体" w:hAnsi="宋体" w:eastAsia="宋体" w:cs="宋体"/>
          <w:color w:val="000"/>
          <w:sz w:val="28"/>
          <w:szCs w:val="28"/>
        </w:rPr>
        <w:t xml:space="preserve">专题党课讲稿：不忘初心使命、坚定信仰信念</w:t>
      </w:r>
    </w:p>
    <w:p>
      <w:pPr>
        <w:ind w:left="0" w:right="0" w:firstLine="560"/>
        <w:spacing w:before="450" w:after="450" w:line="312" w:lineRule="auto"/>
      </w:pPr>
      <w:r>
        <w:rPr>
          <w:rFonts w:ascii="宋体" w:hAnsi="宋体" w:eastAsia="宋体" w:cs="宋体"/>
          <w:color w:val="000"/>
          <w:sz w:val="28"/>
          <w:szCs w:val="28"/>
        </w:rPr>
        <w:t xml:space="preserve">岁月峥嵘，情怀如歌。当前，党史学习教育正如火如荼的开展，学好百年大党历史、感悟百年大党伟业、弘扬百年大党精神，对于我们不忘初心使命、坚定信仰信念，建设XX有着重大而深远的意义。下面，结合工作实际，我以《从百年党史中汲取强大精神力量 》为题给大家上一堂党课，与大家共同分享一些心得。</w:t>
      </w:r>
    </w:p>
    <w:p>
      <w:pPr>
        <w:ind w:left="0" w:right="0" w:firstLine="560"/>
        <w:spacing w:before="450" w:after="450" w:line="312" w:lineRule="auto"/>
      </w:pPr>
      <w:r>
        <w:rPr>
          <w:rFonts w:ascii="宋体" w:hAnsi="宋体" w:eastAsia="宋体" w:cs="宋体"/>
          <w:color w:val="000"/>
          <w:sz w:val="28"/>
          <w:szCs w:val="28"/>
        </w:rPr>
        <w:t xml:space="preserve">一、要从百年党史中汲取一心向党的信仰力量</w:t>
      </w:r>
    </w:p>
    <w:p>
      <w:pPr>
        <w:ind w:left="0" w:right="0" w:firstLine="560"/>
        <w:spacing w:before="450" w:after="450" w:line="312" w:lineRule="auto"/>
      </w:pPr>
      <w:r>
        <w:rPr>
          <w:rFonts w:ascii="宋体" w:hAnsi="宋体" w:eastAsia="宋体" w:cs="宋体"/>
          <w:color w:val="000"/>
          <w:sz w:val="28"/>
          <w:szCs w:val="28"/>
        </w:rPr>
        <w:t xml:space="preserve">信仰所在，就是血脉所在，就是力量所在。学习百年党史，就是要发扬红色传统、传承红色基因，赓续共产党人精神血脉，始终保持革命者的大无畏奋斗精神，汇聚起迈进新征程、奋进新时代的强大精神力量。一要坚定理想信念。革命理想高于天。共产党人的理想信念之火一经点燃，就永远不会熄灭。在艰苦卓绝的革命战争年代，在井冈山斗争中，在中央苏区和长征途中，党和红军就是凭着坚定的理想信念和坚强的革命意志，一次次绝境重生，愈挫愈勇，最后取得了胜利。理想信念不坚定，精神上就会得“软骨病”，就会在风雨面前东摇西摆。在中国特色社会主义进入新时代的今天，我们处在一个新的历史起点，在这个新的历史维度中，要传承红色基因，就要坚定对马克思主义和共产主义的信仰，不断加强党性锻炼，坚守共产党人的精神家园，练就共产党人的钢筋铁骨，铸牢坚守信仰的铜墙铁壁，矢志不渝为中国特色社会主义共同理想而奋斗。二要对党绝对忠诚。“一大”13名代表，一开始大家目标一致，但是28年后，境遇各不相同。大浪淘沙，“淘”的就是理想信念是否坚定。他们当中，有毛泽东这样彪炳千秋的伟人，有邓恩铭、陈潭秋这样被后人铭记、永垂不朽的英雄，也有张国焘这样的叛党投敌之徒，还有陈公博、周佛海这样堕落成汉奸的民族罪人。同样是一个团队走出来的，只有忠于理想信念的同志，才能坚持到最后、走到胜利终点。我们对党绝对忠诚，就是要唯一的、彻底的、无条件的、不掺任何杂质的、没有任何水分的忠诚，要始终严守党的政治纪律和政治规矩，始终在政治立场、政治方向、政治原则、政治道路上同以习近平同志为核心的党中央保持高度一致。三要强化责任担当。习近平总书记多次指出，责任担当是领导干部必备的基本素质，干部就要有担当，有多大担当才能干多大事业。“知责任者，大丈夫之始也；行责任者，大丈夫之终也。”无数革命先烈，用行动担起责任，用担当诠释忠诚，为我们树起了精神丰碑、刻画了行动坐标。我们新时代党员干部，要用行动继承革命先烈的遗志，接续好我们这一代人的责任担当，弘扬革命战争年代那种敢于战斗、不怕困难的奋斗精神，发扬自我革命精神，切实增强“八项本领”、提高“七种能力”，勇于担当负责，积极主动作为，坚决顶起自己该顶的那片天，以坚忍不拔的意志和无私无畏的勇气战胜前进道路上的一切艰难险阻、风险挑战。</w:t>
      </w:r>
    </w:p>
    <w:p>
      <w:pPr>
        <w:ind w:left="0" w:right="0" w:firstLine="560"/>
        <w:spacing w:before="450" w:after="450" w:line="312" w:lineRule="auto"/>
      </w:pPr>
      <w:r>
        <w:rPr>
          <w:rFonts w:ascii="宋体" w:hAnsi="宋体" w:eastAsia="宋体" w:cs="宋体"/>
          <w:color w:val="000"/>
          <w:sz w:val="28"/>
          <w:szCs w:val="28"/>
        </w:rPr>
        <w:t xml:space="preserve">二、要从百年党史中汲取为民服务的初心力量</w:t>
      </w:r>
    </w:p>
    <w:p>
      <w:pPr>
        <w:ind w:left="0" w:right="0" w:firstLine="560"/>
        <w:spacing w:before="450" w:after="450" w:line="312" w:lineRule="auto"/>
      </w:pPr>
      <w:r>
        <w:rPr>
          <w:rFonts w:ascii="宋体" w:hAnsi="宋体" w:eastAsia="宋体" w:cs="宋体"/>
          <w:color w:val="000"/>
          <w:sz w:val="28"/>
          <w:szCs w:val="28"/>
        </w:rPr>
        <w:t xml:space="preserve">“人心是最大的政治”。在艰苦的革命岁月，我们党始终与人民心连心，不仅在艰难困苦的环境中站住了脚，而且赢得了革命的胜利，建立了社会主义新中国。初心如磐勇毅向前，使命在肩永远年轻，这是我们党不断从胜利走向胜利的根本原因，也是一个百年大党风华正茂的秘诀所在。得人心，就能无惧前行道路上的风险挑战，汇聚起磅礴的奋进力量。一要增强为民服务的行动自觉。穿越百年风风雨雨，一代又一代优秀共产党人，人生轨迹虽然不同，但宝贵的为民初心却始终如一。我们党员干部要厚植为民服务的行动自觉，以求真务实为第一要义，以为民服务为落脚点，以关心群众为己任，拿出“短帽轻衫汗透衣”的劲头，爱岗敬业，履职尽责，脚踏实地，一步一个脚印，用心用情为群众办好事、实事，践行一个共产党员的庄严承诺。二要锚定为民服务的时代坐标。在新发展阶段，国家赋予了我们新的使命，人民寄予了我们新的期待，面对新形势、新任务、新要求和人民群众的新期盼，我们必须心怀“但愿苍生俱饱暖，不辞辛苦出山林”的责任感，“事不避难、义不逃责”的使命感，“时不我待、只争朝夕”的紧迫感，苦干实干、久久为功，为民所想，做民所需，奋进新时代，献力新时代，建功新时代。三要保持为民服务的政治本色。古人云：“修其心治其身，而后可以为政于天下。”修心治身是每个领导干部必修的人生课程，只有通过不断净化自我、革邪反正，才能清晰认知自我，求得进步，永葆共产党人的政治本色。用情用力解决好人民群众“急难愁盼”问题，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三、要从百年党史中汲取浩然正气的道德力量</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政德是整个社会道德建设的风向标。立政德，就要明大德、守公德、严私德。”学史崇德，很重要的一个方面就是要从百年党史中汲取道德力量，做到明大德、守公德、严私德，鼓起迈进新征程、奋进新时代的精气神。一要“明大德”。对于党员干部来说，明大德就是要铸牢理想信念、锤炼坚强党性，在大是大非面前旗帜鲜明，在风浪考验面前无所畏惧。在党的历史上，遵义会议是一次具有伟大转折意义的重要会议。这次会议确立了毛泽东同志在党中央和红军的领导地位，开始确立了以毛泽东同志为主要代表的马克思主义正确路线在党中央的领导地位，开启了我们党独立自主解决中国革命实际问题的新阶段，在最危急关头挽救了党、挽救了红军、挽救了中国革命。从百年党史中汲取“明大德”的力量，就是要从党史中汲取正反两方面历史经验，坚定不移向党中央看齐，不断提高政治判断力、政治领悟力、政治执行力，切实增强“四个意识”、坚定“四个自信”、做到“两个维护”。二要“守公德”。《共产党宣言》中提到：“共产党人不是同其他工人政党相对立的特殊政党，他们没有任何同整个无产阶级的利益不同的利益。”我们党来自于人民，党的根基和血脉在人民。守公德，既指遵守社会公德，也包含有夙夜在公、胸怀天下之意。对于党员干部特别是领导干部来说，守公德，就是要强化宗旨意识，全心全意为人民服务，恪守立党为公、执政为民理念。从百年党史中汲取“守公德”的力量，就是要始终把人民放在心中最高位置，始终坚持以人民为中心的发展思想，始终坚持一切为了人民、一切依靠人民，推动改革发展成果更多更公平惠及全体人民，让人民群众有更多的获得感、幸福感、安全感。三要“严私德”。“人无私德则不能立身，官无私德则不能为政。在百年党史中，我们可以看到，毛泽东、周恩来、朱德等老一辈革命家都高度重视家风。从一封封“红色家书”中，也可以感受到许多严私德、严修身、严家风的谆谆嘱托、殷殷希望，深刻体现了共产党员的自律精神。近年来，一些领导干部被“围猎”，掉入权钱色交织的陷阱，其根源就在于私欲膨胀、贪字作祟。贪如火，不遏则燎原；欲如水，不遏则滔天。没有哪个人具有拒腐防变的天然免疫力。要时时勤于自省，处处自觉自律，保持高度警惕，在入党、从政的第一刻就把底线建立起来，守住“第一次”，遏住“萌芽时”，始终清清白白做人，干干净净做事，正确对待手中的权力，严守公私边界，念好心中紧箍咒，筑牢行为防火墙。</w:t>
      </w:r>
    </w:p>
    <w:p>
      <w:pPr>
        <w:ind w:left="0" w:right="0" w:firstLine="560"/>
        <w:spacing w:before="450" w:after="450" w:line="312" w:lineRule="auto"/>
      </w:pPr>
      <w:r>
        <w:rPr>
          <w:rFonts w:ascii="宋体" w:hAnsi="宋体" w:eastAsia="宋体" w:cs="宋体"/>
          <w:color w:val="000"/>
          <w:sz w:val="28"/>
          <w:szCs w:val="28"/>
        </w:rPr>
        <w:t xml:space="preserve">四、要从百年党史中汲取勇往直前的奋进力量</w:t>
      </w:r>
    </w:p>
    <w:p>
      <w:pPr>
        <w:ind w:left="0" w:right="0" w:firstLine="560"/>
        <w:spacing w:before="450" w:after="450" w:line="312" w:lineRule="auto"/>
      </w:pPr>
      <w:r>
        <w:rPr>
          <w:rFonts w:ascii="宋体" w:hAnsi="宋体" w:eastAsia="宋体" w:cs="宋体"/>
          <w:color w:val="000"/>
          <w:sz w:val="28"/>
          <w:szCs w:val="28"/>
        </w:rPr>
        <w:t xml:space="preserve">党史蕴含着规律，昭示着方向。奋力走好新时代的长征路，建设社会主义现代化强国，绝不是轻轻松松、敲锣打鼓就能实现的，必须有更为勇毅的责任担当，必须付出更为艰辛的努力。一要涵养矢志不渝的奋斗精神。为崇高理想、远大目标而奋斗的人生，才是有意义的人生，也才是幸福的人生。任何幸福美好的生活，都不可能唾手可得，都离不开筚路蓝缕、手胼足胝的艰苦奋斗精神。时下，有的人觉得时代、环境变了，艰苦奋斗“过时了”，这种观点是错误和有害的。艰苦奋斗精神历久弥新，永远不会过时，始终是我们推进中国特色社会主义伟大事业的精神动力。作为党员干部要坚守如磐初心、勇担时代使命、永葆奋斗精神，以永不懈怠的精神状态和一往无前的奋斗姿态，把中国特色社会主义伟大事业不断推向前进。二要涵养无私的奉献精神。面对实现“两个一百年”奋斗目标，实现中华民族伟大复兴的历史使命，需要每个党员干部甘于牺牲自己、奉献人民，需要党员干部敢于用自己的辛苦指数换来群众的幸福指数。我们党之所以能成就今天的伟业，就是因为有无私奉献的党员干部，全心全意为人民服务，把人民对美好生活的向往作为奋斗目标，自觉在党的领导下，埋头苦干实干，默默地用自己的汗水和才智服务人民、回报时代。三要涵养精益求精的答卷精神。习近平总书记指出，时代是出卷人，我们是答卷人，人民是阅卷人。对我们xx工作来说，对标xx工作标准，我们还存在不少短板，必须勇于担当作为，始终把攻坚克难的“战场”作为“考场”，以“赶考”精神破解发展难题，坚决扫清一切阻碍工作道路上的“拦路虎”和“绊脚石”。</w:t>
      </w:r>
    </w:p>
    <w:p>
      <w:pPr>
        <w:ind w:left="0" w:right="0" w:firstLine="560"/>
        <w:spacing w:before="450" w:after="450" w:line="312" w:lineRule="auto"/>
      </w:pPr>
      <w:r>
        <w:rPr>
          <w:rFonts w:ascii="宋体" w:hAnsi="宋体" w:eastAsia="宋体" w:cs="宋体"/>
          <w:color w:val="000"/>
          <w:sz w:val="28"/>
          <w:szCs w:val="28"/>
        </w:rPr>
        <w:t xml:space="preserve">同志们，不忘本来，方能开辟未来。让我们更加紧密地团结在以习近平同志为核心的党中央周围，大力发扬为民服务孺子牛、创新发展拓荒牛、艰苦奋斗老黄牛精神，不忘初心、不辱使命、不负韶华，用汗水浇灌收获，以实干笃定前行，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党课讲稿：坚定理想信念不忘初心使命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这次主题教育的具体目标之一，就是“要实现干事创业敢担当”，强调“要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党的政治路线确定后，干部就是决定因素。1938年，毛泽东同志提出必须善于识别干部，善于使用干部，善于爱护干部。改革开放初期，邓小平同志告诫全党，“世界上的事情都是干出来的，不干，半点马克思主义也没有。”党的十八大以来，习近平总书记多次强调“要更广泛更有效地调动干部队伍的积极性”。纵观历史，从建立中国共产党，到成立中华人民共和国、实行改革开放、推进新时代中国特色社会主义事业，我们党团结带领群众战胜一切困难、从胜利走向胜利的一条重要经验，就是高度重视干部队伍的政治思想建设，高度重视激发干部的内生动力，高度重视激励干部勇往直前、担当作为。</w:t>
      </w:r>
    </w:p>
    <w:p>
      <w:pPr>
        <w:ind w:left="0" w:right="0" w:firstLine="560"/>
        <w:spacing w:before="450" w:after="450" w:line="312" w:lineRule="auto"/>
      </w:pPr>
      <w:r>
        <w:rPr>
          <w:rFonts w:ascii="宋体" w:hAnsi="宋体" w:eastAsia="宋体" w:cs="宋体"/>
          <w:color w:val="000"/>
          <w:sz w:val="28"/>
          <w:szCs w:val="28"/>
        </w:rPr>
        <w:t xml:space="preserve">下面，我围绕坚定理想信念、不忘初心使命，持续激励干部担当作为干事创业，同大家交流三个方面的认识和思考。</w:t>
      </w:r>
    </w:p>
    <w:p>
      <w:pPr>
        <w:ind w:left="0" w:right="0" w:firstLine="560"/>
        <w:spacing w:before="450" w:after="450" w:line="312" w:lineRule="auto"/>
      </w:pPr>
      <w:r>
        <w:rPr>
          <w:rFonts w:ascii="宋体" w:hAnsi="宋体" w:eastAsia="宋体" w:cs="宋体"/>
          <w:color w:val="000"/>
          <w:sz w:val="28"/>
          <w:szCs w:val="28"/>
        </w:rPr>
        <w:t xml:space="preserve">一、全面把握习近平总书记关于激励干部担当作为的新思想新理念</w:t>
      </w:r>
    </w:p>
    <w:p>
      <w:pPr>
        <w:ind w:left="0" w:right="0" w:firstLine="560"/>
        <w:spacing w:before="450" w:after="450" w:line="312" w:lineRule="auto"/>
      </w:pPr>
      <w:r>
        <w:rPr>
          <w:rFonts w:ascii="宋体" w:hAnsi="宋体" w:eastAsia="宋体" w:cs="宋体"/>
          <w:color w:val="000"/>
          <w:sz w:val="28"/>
          <w:szCs w:val="28"/>
        </w:rPr>
        <w:t xml:space="preserve">无论是在担任正定县委书记，还是在浙江任省委书记，直至担任中共中央总书记，习近平同志都高度重视激励干部担当作为，先后发表一系列重要讲话、重要文章，作出一系列重要指示批示，在调动干部积极性、为干部松绑减压、激励干部担当作为方面，形成了系统完整的思想理论体系，我们必须认真学习、深刻领会、准确把握。</w:t>
      </w:r>
    </w:p>
    <w:p>
      <w:pPr>
        <w:ind w:left="0" w:right="0" w:firstLine="560"/>
        <w:spacing w:before="450" w:after="450" w:line="312" w:lineRule="auto"/>
      </w:pPr>
      <w:r>
        <w:rPr>
          <w:rFonts w:ascii="宋体" w:hAnsi="宋体" w:eastAsia="宋体" w:cs="宋体"/>
          <w:color w:val="000"/>
          <w:sz w:val="28"/>
          <w:szCs w:val="28"/>
        </w:rPr>
        <w:t xml:space="preserve">（一）深刻领会总书记关于“干部敢于担当作为，既是政治品格，也是从政本分”的重要思想。2024年全国组织工作会议上，总书记对领导干部担当干事作了生动阐释。他指出，“担当就是责任，好干部必须有责任重于泰山的意识，坚持党的原则第一、党的事业第一、人民利益第一，敢于旗帜鲜明，敢于较真碰硬，对工作任劳任怨、尽心竭力、善始善终、善作善成”。总书记在2024年出版的《做焦裕禄式的县委书记》一书中强调“坚持原则、敢于担当是党的干部必须具备的基本素质，‘为官避事平生耻’，担当大小，体现着干部的胸怀、勇气、格调，有多大担当才能干多大事业；干部就要有担当，不能只想当官不想干事，只想揽权不想担责，只想出彩不想出力。”在2024年春季中央党校中青年干部培训班开班式上，总书记强调“能否敢于负责、勇于担当，最能看出一个干部的党性和作风。”这些重要论述，充分说明了担当作为干事创业既是党员干部的党性要求、政治品质，也是立身之本、应尽之责。</w:t>
      </w:r>
    </w:p>
    <w:p>
      <w:pPr>
        <w:ind w:left="0" w:right="0" w:firstLine="560"/>
        <w:spacing w:before="450" w:after="450" w:line="312" w:lineRule="auto"/>
      </w:pPr>
      <w:r>
        <w:rPr>
          <w:rFonts w:ascii="宋体" w:hAnsi="宋体" w:eastAsia="宋体" w:cs="宋体"/>
          <w:color w:val="000"/>
          <w:sz w:val="28"/>
          <w:szCs w:val="28"/>
        </w:rPr>
        <w:t xml:space="preserve">（二）深刻领会总书记关于“努力造就一支忠诚干净担当的高素质干部队伍”的重要思想。2024年全国党校工作会议上，总书记指出“实现第一个百年奋斗目标、全面建成小康社会，进而实现第二个百年奋斗目标、实现中华民族伟大复兴的中国梦，关键在于培养造就一支具有铁一般信仰、铁一般信念、铁一般纪律、铁一般担当的干部队伍”。在省部级主要领导干部坚持底线思维着力防范化解重大风险专题研讨班开班式上，总书记强调“中华民族正处在伟大复兴的关键时期，我们的改革发展正处在克难攻坚、闯关夺隘的重要阶段，迫切需要锐意进取、奋发有为、关键时顶得住的干部”。在中央党校中青年干部培训班开班式上，总书记又强调，“统筹推进‘五位一体’总体布局、协调推进‘四个全面’战略布局，贯彻落实新发展理念，打好三大攻坚战，做好稳增长、促改革、调结构、惠民生、防风险、保稳定工作，等等，都需要担当。”这些重要论述，立足我们党的初心和使命，立足党和国家事业发展的迫切需要，立足人民群众的热情期盼，从战略高度提出了必须锻造一支忠诚干净担当的高素质干部队伍的具体要求。</w:t>
      </w:r>
    </w:p>
    <w:p>
      <w:pPr>
        <w:ind w:left="0" w:right="0" w:firstLine="560"/>
        <w:spacing w:before="450" w:after="450" w:line="312" w:lineRule="auto"/>
      </w:pPr>
      <w:r>
        <w:rPr>
          <w:rFonts w:ascii="宋体" w:hAnsi="宋体" w:eastAsia="宋体" w:cs="宋体"/>
          <w:color w:val="000"/>
          <w:sz w:val="28"/>
          <w:szCs w:val="28"/>
        </w:rPr>
        <w:t xml:space="preserve">（三）深刻领会总书记关于“对干部最大的激励是正确用人导向”的重要思想。总书记在河北、福建、浙江等地任职期间，多次对用人导向作出过明确要求，特别是任浙江省委书记后，他连续4年坚持在《浙江日报》“之江新语”专栏发表短论232篇。这些短论中，他指出“特别要注意选拔那些原则性强、对群众感情深、一身正气、敢抓善管和工作中有思路、有激情、有韧劲、贡献大的干部”，“把基层一线作为培养锻炼干部的基础阵地，注重选拔长期在条件艰苦、情况复杂、工作困难地方努力工作的优秀干部”。在2024年全国组织工作会议上，总书记强调“用一贤人则群贤毕至，见贤思齐就蔚然成风；选什么人就是风向标，就有什么样的干部作风，乃至就有什么样的党风。”2024年中共中央政治局第十次集体学习中国历史上的吏治时，总书记强调，“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这些重要论述，不仅为我们阐明了选人用人导向的重要性，也为我们选什么人用什么人明确了标准，同时为我们以正确用人导向激励干部担当作为干事创业，提供了理论遵循。</w:t>
      </w:r>
    </w:p>
    <w:p>
      <w:pPr>
        <w:ind w:left="0" w:right="0" w:firstLine="560"/>
        <w:spacing w:before="450" w:after="450" w:line="312" w:lineRule="auto"/>
      </w:pPr>
      <w:r>
        <w:rPr>
          <w:rFonts w:ascii="宋体" w:hAnsi="宋体" w:eastAsia="宋体" w:cs="宋体"/>
          <w:color w:val="000"/>
          <w:sz w:val="28"/>
          <w:szCs w:val="28"/>
        </w:rPr>
        <w:t xml:space="preserve">（四）深刻领会总书记关于“增强干事创业敢担当的本领”的重要思想。总书记历来重视干部的培养锻炼，在2024年全国组织工作会议上，他强调“干部要深入基层、深入实际、深入群众，在改革发展的主战场、维护稳定的第一线、服务群众的最前沿砥砺品质、提高本领；越是条件艰苦、困难大、矛盾多的地方，越能锤炼人。”在党的十九大报告中，总书记强调，要“注重培养专业能力、专业精神，增强干部队伍适应新时代中国特色社会主义发展要求的能力”；同时，对领导干部又提出了要增强“八个本领”的要求，即：增强学习本领、政治领导本领、改革创新本领、科学发展本领、依法执政本领、群众工作本领、狠抓落实本领、驾驭风险本领。在2024年中共中央政治局民主生活会上，总书记再次强调“必须让我们的干部特别是领导干部经风雨、见世面、长才干、壮筋骨，保持斗争精神、增强斗争本领。”在2024年秋季中央党校中青年干部培训班开班式上强调，“领导干部要有草摇叶响知鹿过、松风一起知虎来、一叶易色而知天下秋的见微知著能力，对潜在的风险有科学的预判，知道风险在哪里，表现形式是什么，发展趋势会怎样。”这些重要论述，深刻阐明领导干部不仅要有担当的宽肩膀，还得有成事的真本领，尤其要通过严格的思想淬炼、政治历练、实践锻炼，真正锻造成为烈火真金。</w:t>
      </w:r>
    </w:p>
    <w:p>
      <w:pPr>
        <w:ind w:left="0" w:right="0" w:firstLine="560"/>
        <w:spacing w:before="450" w:after="450" w:line="312" w:lineRule="auto"/>
      </w:pPr>
      <w:r>
        <w:rPr>
          <w:rFonts w:ascii="宋体" w:hAnsi="宋体" w:eastAsia="宋体" w:cs="宋体"/>
          <w:color w:val="000"/>
          <w:sz w:val="28"/>
          <w:szCs w:val="28"/>
        </w:rPr>
        <w:t xml:space="preserve">（五）深刻领会总书记关于“坚持严管和厚爱相统一”的重要思想。在2024年全国组织工作会议上，总书记指出，要“对干部经常开展同志式的谈心谈话，既指出缺点不足，又给予鞭策鼓励，这是个好传统，要注意保持和发扬。”2024年在省部级主要领导干部学习贯彻党的十八届五中全会精神专题研讨班上，总书记指出“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在2024年全国组织工作会议上，总书记强调“好干部是选出来的，更是管出来的。严管就是厚爱，是对干部真正负责。”这些重要论述，深刻阐明了严管与厚爱都是调动干部积极性主动性的重要手段，两者辩证统一、相辅相成、缺一不可。</w:t>
      </w:r>
    </w:p>
    <w:p>
      <w:pPr>
        <w:ind w:left="0" w:right="0" w:firstLine="560"/>
        <w:spacing w:before="450" w:after="450" w:line="312" w:lineRule="auto"/>
      </w:pPr>
      <w:r>
        <w:rPr>
          <w:rFonts w:ascii="宋体" w:hAnsi="宋体" w:eastAsia="宋体" w:cs="宋体"/>
          <w:color w:val="000"/>
          <w:sz w:val="28"/>
          <w:szCs w:val="28"/>
        </w:rPr>
        <w:t xml:space="preserve">（六）深刻领会总书记关于“保障干部合理待遇”的重要思想。在2024年全国组织工作会议上，总书记指出，“对广大基层干部要充分理解、充分信任，格外关心、格外爱护，多为他们办一些雪中送炭的事情。”2024年在贵州调研时，总书记强调“要关心和爱护广大基层干部，为他们创造良好工作和成长条件，保障他们的合理待遇。”2024年全国组织工作会议上，总书记指出“对基层干部特别是困难艰苦地区和奋战在脱贫攻坚第一线的干部，要给予更多理解和支持，在政策、待遇等方面给予倾斜。”这些重要论述，充分体现了总书记和党中央对广大干部尤其是基层干部，不仅仅只要求大家干事情、讲奉献，而是真真切切关心干部的工作生活情况，让干部肩上有责任、心头有暖意，一心干事而无后顾之忧。</w:t>
      </w:r>
    </w:p>
    <w:p>
      <w:pPr>
        <w:ind w:left="0" w:right="0" w:firstLine="560"/>
        <w:spacing w:before="450" w:after="450" w:line="312" w:lineRule="auto"/>
      </w:pPr>
      <w:r>
        <w:rPr>
          <w:rFonts w:ascii="宋体" w:hAnsi="宋体" w:eastAsia="宋体" w:cs="宋体"/>
          <w:color w:val="000"/>
          <w:sz w:val="28"/>
          <w:szCs w:val="28"/>
        </w:rPr>
        <w:t xml:space="preserve">（七）深刻领会总书记关于“鼓励创新、宽容失误”“把干部从一些无谓的事务中解脱出来”的重要思想。2024年总书记在省部级主要领导干部贯彻党的十八届五中全会精神专题研讨班上明确提出了“三个区分开来”的要求。在2024年全国组织工作会议上，总书记指出“当干部因敢抓敢管、敢闯敢试而遭遇挫折失误、受到非议时，当干部埋头苦干、业绩突出却因风气不正长期受到冷落和不公平对待时，当干部因不实举报受到委屈、被人误解时，组织上要为他们说公道话，为他们加油鼓劲、撑腰壮胆。”在2024年十九届中央政治局第十次集体学习时，总书记指出“探索就有可能失误，做事就有可能出错，洗碗越多摔碗的几率就会越大。我们要正确把握失误的性质和影响，坚持我讲的‘三个区分开来’，切实保护干部的干事创业的积极性。”在讲到形式主义、官僚主义问题时，他一针见血地指出“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这些重要论述，充分体现了以习近平同志为核心的党中央，十分了解基层情况、特别体谅干部艰辛，旗帜鲜明为基层干部松绑减负、为担当者担当、为负责者负责、为干事者撑腰，支持敢闯敢干、锐意进取的鲜明态度和坚定决心。</w:t>
      </w:r>
    </w:p>
    <w:p>
      <w:pPr>
        <w:ind w:left="0" w:right="0" w:firstLine="560"/>
        <w:spacing w:before="450" w:after="450" w:line="312" w:lineRule="auto"/>
      </w:pPr>
      <w:r>
        <w:rPr>
          <w:rFonts w:ascii="宋体" w:hAnsi="宋体" w:eastAsia="宋体" w:cs="宋体"/>
          <w:color w:val="000"/>
          <w:sz w:val="28"/>
          <w:szCs w:val="28"/>
        </w:rPr>
        <w:t xml:space="preserve">二、客观分析全市干部队伍担当作为方面存在的主要问题</w:t>
      </w:r>
    </w:p>
    <w:p>
      <w:pPr>
        <w:ind w:left="0" w:right="0" w:firstLine="560"/>
        <w:spacing w:before="450" w:after="450" w:line="312" w:lineRule="auto"/>
      </w:pPr>
      <w:r>
        <w:rPr>
          <w:rFonts w:ascii="宋体" w:hAnsi="宋体" w:eastAsia="宋体" w:cs="宋体"/>
          <w:color w:val="000"/>
          <w:sz w:val="28"/>
          <w:szCs w:val="28"/>
        </w:rPr>
        <w:t xml:space="preserve">自2024年撤地建市以来，xx的发展不可谓不快，xx的变化不可谓不大。有今天这样的发展基础和良好态势，毫无疑问凝聚着广大党员干部的辛勤付出和责任担当。当前，xx又处于一个发展的关键时期，总体看，全市干部队伍的状态是应当肯定的，但对照习近平总书记关于新时代担当作为干事创业的新要求和xx改革发展面临的机遇挑战看，全市干部队伍在担当作为方面还存在一些问题和差距。</w:t>
      </w:r>
    </w:p>
    <w:p>
      <w:pPr>
        <w:ind w:left="0" w:right="0" w:firstLine="560"/>
        <w:spacing w:before="450" w:after="450" w:line="312" w:lineRule="auto"/>
      </w:pPr>
      <w:r>
        <w:rPr>
          <w:rFonts w:ascii="宋体" w:hAnsi="宋体" w:eastAsia="宋体" w:cs="宋体"/>
          <w:color w:val="000"/>
          <w:sz w:val="28"/>
          <w:szCs w:val="28"/>
        </w:rPr>
        <w:t xml:space="preserve">（一）精神懈怠不想为。精神懈怠主要是指精神滑坡、理想信念缺失。2024年全国组织工作会议上，总书记点出了精神懈怠的几种突出表现，他指出，“有的对共产主义心存怀疑，认为那是虚无缥缈、难以企及的幻想；有的不信马列信鬼神，从封建迷信中寻找精神寄托；有的甚至向往西方社会制度和价值观念，对社会主义前途命运丧失信心。”总书记点的这些现象，在我市也有一些地方、一些干部有具体表现。比如，有的党员领导干部学习党的创新理论处于不熟悉、顾不上、不感兴趣的“三不”状态，很少或不愿参加组织生活；有的放松思想改造，忘记了自己的党员身份，忘记了入党时的铮铮誓言，忘记了自己是人民公仆，搞不清楚“我是谁、为了谁、依靠谁”；有的追求个人功名利禄，在利益与奉献面前奉行利益优先，在享乐与吃苦之间选择享乐在前，一旦升迁无望，就热衷于及时行乐，忘记了作为党员干部的责任和使命。这次省委巡视反馈也指出：有的党员干部政治信仰不坚定，政治敏锐性不够，对党不忠诚不老实；有的政绩观不正确，“新官不理旧账”；有的领导干部政治变质、信仰缺失、贪婪腐化，六项纪律样样违反。这些现象在个别干部身上发生，实质就是信仰危机，人生观、价值观偏差，心理颓废、斗志丧失。这不仅严重危害党的事业，而且有损党在人民群众心中的威信。</w:t>
      </w:r>
    </w:p>
    <w:p>
      <w:pPr>
        <w:ind w:left="0" w:right="0" w:firstLine="560"/>
        <w:spacing w:before="450" w:after="450" w:line="312" w:lineRule="auto"/>
      </w:pPr>
      <w:r>
        <w:rPr>
          <w:rFonts w:ascii="宋体" w:hAnsi="宋体" w:eastAsia="宋体" w:cs="宋体"/>
          <w:color w:val="000"/>
          <w:sz w:val="28"/>
          <w:szCs w:val="28"/>
        </w:rPr>
        <w:t xml:space="preserve">（二）安于现状不愿为。安于现状是一种碌碌无为的价值取向，也是干事创业的大敌。总书记强调，“我们千万不能在一片喝彩声中、赞扬声中丧失革命精神和斗志，逐渐陷入安于现状、不思进取、贪图享乐的状态。”总书记指出的这些问题，在我们的干部队伍中还不同程度存在。比如：有的干部“佛系”思想严重，厚的看薄、薄的看穿，“淡定”麻木、无动于衷，看似“云淡风轻”，实则混天过日、无所事事，甘作“局外人”“旁观者”；有的干部工作不积极不主动，饱食终日、无所用心，满足现状、不思进取；有的干部认为管好自己的“一亩三分地”就可以了，只想“守摊子”“占位子”，年年都是老样子；有的干部自认为年龄大、资历老，“船到码头车到站”，可以“喘口气、歇歇脚”了，做一天和尚撞一天钟，甚至有的连钟都不撞，即使撞也不撞响。这些表现实际上是事业心缺失、进取心减弱，浑浑噩噩、敷衍塞责。其消极心态不仅让这些干部自己在领导岗位上无所作为、贻误工作，也影响了一大批干部的积极性，成为xx发展道路上的“绊脚石”。</w:t>
      </w:r>
    </w:p>
    <w:p>
      <w:pPr>
        <w:ind w:left="0" w:right="0" w:firstLine="560"/>
        <w:spacing w:before="450" w:after="450" w:line="312" w:lineRule="auto"/>
      </w:pPr>
      <w:r>
        <w:rPr>
          <w:rFonts w:ascii="宋体" w:hAnsi="宋体" w:eastAsia="宋体" w:cs="宋体"/>
          <w:color w:val="000"/>
          <w:sz w:val="28"/>
          <w:szCs w:val="28"/>
        </w:rPr>
        <w:t xml:space="preserve">（三）能力不济不会为。这里讲的能力是指领导干部履职的基本能力。习近平总书记指出，“当前，干部队伍能力不足、‘本领恐慌’问题是比较突出的。”我市干部能力不济主要表现在三个方面：首先缺乏专业能力。全市领导干部中具有专业知识的总量偏少，且学非所用、用非所学的现象比较普遍，干而不学的也还存在，以致于搞经济的看不懂统计报表、搞项目的不会算账、搞规划建设的不会审美、搞党建的不熟悉党务的情况还不乏其人。由于专业知识不足、能力不济，造成参谋不到位、决策失误的情况也时有发生。其次是缺乏专业精神。有的干部没有干一行、钻一行、精一行的恒心毅力，对自己分管工作必需的业务知识，浅尝辄止，满足于一知半解，有时难免说外行话、办外行事；同时，工作作风漂浮、蜻蜓点水，不求过得硬、只求过得去，甘于平庸。三是缺乏科学方法。面对纷繁复杂的工作理不清头绪，“牛啃南瓜不知从何下口”，找不到解决问题、实现目标的路径。开了不少会、讲了不少话、发了不少文、跑了不少路、加了不少班，但问题始终未解决。看似忙忙碌碌、勤勤恳恳，实则劳而无功、收效甚微，甚至贻误时机、耽误事业，是辛辛苦苦的事务主义者。</w:t>
      </w:r>
    </w:p>
    <w:p>
      <w:pPr>
        <w:ind w:left="0" w:right="0" w:firstLine="560"/>
        <w:spacing w:before="450" w:after="450" w:line="312" w:lineRule="auto"/>
      </w:pPr>
      <w:r>
        <w:rPr>
          <w:rFonts w:ascii="宋体" w:hAnsi="宋体" w:eastAsia="宋体" w:cs="宋体"/>
          <w:color w:val="000"/>
          <w:sz w:val="28"/>
          <w:szCs w:val="28"/>
        </w:rPr>
        <w:t xml:space="preserve">（四）创新不足不善为。总书记强调“面对新问题，只有坚持创新、敢于创新、善于创新才能增强领导和决策中的科学性和预见性。”这告诫我们，在激烈的竞争中，实际上就是惟创新者进，惟创新者强，惟创新者胜。从创新不足看，我们有的干部存在这些问题：思想不够解放，视野不够开阔，不能跳出“小圈子”看问题，不能站位全局谋思路；有的对中央精神和上级重大决策部署学习领会不深入、不全面，生搬硬套、机械执行，落地落实效果不佳；有的面对实际困难和问题拿不出新办法新举措，凡事找依据、等上面、看外边，文件没说的不敢说、外地没干的不敢干；有的习惯于按部就班，打“人海战”“消耗战”，一有工作任务首先考虑的是“要钱”“要人”“要机构”，而不是从思路机制上求突破，用新的理念整合资源、聚合资源。我们说对标对表成都，但有的干部只看到成都的经费保障，而没有认真学习成都先进的理念、创新的勇气和攻坚克难的韧劲。我们许多工作停滞不前，打不开局面，与干部的创新能力不足是有很大关系的。</w:t>
      </w:r>
    </w:p>
    <w:p>
      <w:pPr>
        <w:ind w:left="0" w:right="0" w:firstLine="560"/>
        <w:spacing w:before="450" w:after="450" w:line="312" w:lineRule="auto"/>
      </w:pPr>
      <w:r>
        <w:rPr>
          <w:rFonts w:ascii="宋体" w:hAnsi="宋体" w:eastAsia="宋体" w:cs="宋体"/>
          <w:color w:val="000"/>
          <w:sz w:val="28"/>
          <w:szCs w:val="28"/>
        </w:rPr>
        <w:t xml:space="preserve">（五）担当不足不敢为。习近平总书记曾一针见血点出干部担当不足的具体表现，他指出，“现在，一些干部中好人主义盛行，不敢负责、不愿负责的现象相当普遍……有的为人圆滑世故，处事精明透顶，工作拈轻怕重，岗位挑肥拣瘦，遇事明哲保身，有功劳抢得快，出了问题上推下卸……这种不求有功、但求无过的‘圆滑官’‘老好人’‘推拉门’‘墙头草’多了，党和人民的事业还怎么向前发展啊?这些问题危害极大，必须下大气力解决。”总书记指出的这些不担当、不作为的现象，在我们xx一些干部身上突出表现为“怕”字当头。比如，有的干部“怕失误”，本来自己能够单独拍板的事，非要层层请示汇报，非要召开会议集体研究，看似讲规矩、讲民主，实则推卸责任、不敢担当；有的干部“怕犯错”，认为“当官风险系数高”，主动要求到所谓的“清水衙门”工作，宁愿改“虚职”不愿任实职，一些棘手的事情，当甩手掌柜，要么交给上级、要么推给同级、要么甩给下级，抱着“只要不出事，宁可不干事”的心态，当“太平官”“圆滑官”；还有的干部“怕追责”，不愿面对问题、触及矛盾，不愿迎难而上、挺身而出，有风险的事不干，有难度的事不干，能躲则躲、能推则推、能绕则绕。这些“怕”字当头的干部，实际是个人主义、利己主义在作祟，是事业心、责任感不强的表现，根子是政绩观出了问题。</w:t>
      </w:r>
    </w:p>
    <w:p>
      <w:pPr>
        <w:ind w:left="0" w:right="0" w:firstLine="560"/>
        <w:spacing w:before="450" w:after="450" w:line="312" w:lineRule="auto"/>
      </w:pPr>
      <w:r>
        <w:rPr>
          <w:rFonts w:ascii="宋体" w:hAnsi="宋体" w:eastAsia="宋体" w:cs="宋体"/>
          <w:color w:val="000"/>
          <w:sz w:val="28"/>
          <w:szCs w:val="28"/>
        </w:rPr>
        <w:t xml:space="preserve">三、紧扣初心使命持续激励干部担当作为干事创业</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共产党人的初心和使命就是为中国人民谋幸福、为中华民族谋复兴。近百年来，一代又一代共产党人不忘初心、牢记使命，矢志奋斗、忘我奉献，带领中国人民从站起来、富起来到强起来，用实际行动诠释了初心和使命的深刻内涵，展示了共产党人的历史担当、政治担当和责任担当。使命呼唤担当，担当成就未来。我们要始终把责任扛在肩上、抓在手上，艰苦奋斗、担当前行。</w:t>
      </w:r>
    </w:p>
    <w:p>
      <w:pPr>
        <w:ind w:left="0" w:right="0" w:firstLine="560"/>
        <w:spacing w:before="450" w:after="450" w:line="312" w:lineRule="auto"/>
      </w:pPr>
      <w:r>
        <w:rPr>
          <w:rFonts w:ascii="宋体" w:hAnsi="宋体" w:eastAsia="宋体" w:cs="宋体"/>
          <w:color w:val="000"/>
          <w:sz w:val="28"/>
          <w:szCs w:val="28"/>
        </w:rPr>
        <w:t xml:space="preserve">（一）从理想信念上教育干部愿担当。革命理想高于天，有坚定的信念才会有坚毅的执着。革命时期，信念坚定是冲锋在前、舍身忘我；建设时期，信念坚定是艰苦奋斗、自力更生；新时代新征程，信念坚定就是不忘初心、牢记使命。</w:t>
      </w:r>
    </w:p>
    <w:p>
      <w:pPr>
        <w:ind w:left="0" w:right="0" w:firstLine="560"/>
        <w:spacing w:before="450" w:after="450" w:line="312" w:lineRule="auto"/>
      </w:pPr>
      <w:r>
        <w:rPr>
          <w:rFonts w:ascii="宋体" w:hAnsi="宋体" w:eastAsia="宋体" w:cs="宋体"/>
          <w:color w:val="000"/>
          <w:sz w:val="28"/>
          <w:szCs w:val="28"/>
        </w:rPr>
        <w:t xml:space="preserve">第一，担当作为必须坚定信仰信念。谈到长征胜利的经验时，总书记这样说，“心中有信仰，脚下有力量；没有牢不可破的理想信念，没有崇高理想信念的有力支撑，要取得长征胜利是不可想象的。”总书记的论述说明，坚定理想信念，坚守共产党人精神追求，始终是共产党人安身立命的根本和担当作为的基石。千千万万共产党员磨砺信仰的风骨、笃定信仰的选择，让嘉兴南湖的小小红船，发展成为承载着亿万人民希望的巍巍巨轮；坚定的马克思主义信仰信念，催生了从“站起来、富起来到强起来”的不朽传奇。革命烈士夏明翰面对屠刀写下“砍头不要紧、只要主义真、杀了夏明翰、还有后来人”的千古绝句，正是共产党人追求崇高理想而不畏任何艰难险阻、敢于使命担当的典范。“秀水泱泱，红船依旧；时代变迁，精神永恒”，中国进入新时代，党员干部要不负使命、担当作为，最根本的还是要有坚定的信仰信念。精神不缺“钙”，肩膀才坚实。我们必须坚持用习近平新时代中国特色社会主义思想武装干部头脑，把坚定信仰信念转化为对本职工作的不懈进取、对高尚情操的坚持坚守、对艰难险阻的勇于担当，在思想上做到笃定执着，行动上做到担当作为。</w:t>
      </w:r>
    </w:p>
    <w:p>
      <w:pPr>
        <w:ind w:left="0" w:right="0" w:firstLine="560"/>
        <w:spacing w:before="450" w:after="450" w:line="312" w:lineRule="auto"/>
      </w:pPr>
      <w:r>
        <w:rPr>
          <w:rFonts w:ascii="宋体" w:hAnsi="宋体" w:eastAsia="宋体" w:cs="宋体"/>
          <w:color w:val="000"/>
          <w:sz w:val="28"/>
          <w:szCs w:val="28"/>
        </w:rPr>
        <w:t xml:space="preserve">第二，担当作为必须增强发展信心。作为世界最大的政党，之所以能够在xx年的风雨中意气风发、朝气蓬勃，成立xx年的新中国，之所以能够在砥砺奋进中乘风破浪、一往无前，正是因为无数共产党人对社会主义新中国未来发展目标的笃定，激发出闯关夺隘的勇气、敢啃硬骨头的担当、逢山开路遇水架桥的干劲。建国初期修建青藏公路，在物资极度匮乏的情况下，数千名筑路士兵和工人，不畏艰险、不怕困难，穿越荒无人烟的世界屋脊，仅用7个月零4天，修通了格尔木至拉萨的“雪域天路”，创造了人类筑路史上的奇迹！凭借的就是对事业的执着、对发展的信心。今天，经历了20年发展的xx已站在新的历史起点上，如何实现省委给xx确定的“成渝门户枢纽、临空新兴城市”的发展目标定位，关键在于全市党员干部信心是否坚定。市委要求各级党员领导干部在主题教育中，加强调查研究，目的就是进一步审视市情、凝聚共识、汇聚力量，坚定广大干部群众的信心和决心，进而保持“咬定青山不放松”的劲头、坚守“xx明天会更好”的信念，把个人价值追求与xx跨越前行联系在一起、融合在一起，涵养家国情怀、永葆奋斗激情。</w:t>
      </w:r>
    </w:p>
    <w:p>
      <w:pPr>
        <w:ind w:left="0" w:right="0" w:firstLine="560"/>
        <w:spacing w:before="450" w:after="450" w:line="312" w:lineRule="auto"/>
      </w:pPr>
      <w:r>
        <w:rPr>
          <w:rFonts w:ascii="宋体" w:hAnsi="宋体" w:eastAsia="宋体" w:cs="宋体"/>
          <w:color w:val="000"/>
          <w:sz w:val="28"/>
          <w:szCs w:val="28"/>
        </w:rPr>
        <w:t xml:space="preserve">第三，担当作为必须厚植为民深情。在十八届一中全会后的记者见面会上，习近平总书记讲“人民对美好生活的向往就是我们奋斗的目标。”意大利众议长菲科问习近平总书记“您当选中国国家主席的时候，是一种什么样的心情?”总书记回应说，“这么大一个国家，责任非常重，工作非常艰巨。我将无我、不负人民。我愿意做到一个‘无我’的状态，为中国的发展奉献自己。”总书记的这些话，反复说明一个道理，我们的一切工作都是为人民谋利益；只有为人民谋福利，我们才会全力以赴、义无反顾。正如回馈养育我们的父母一样，感恩人民、反哺人民、服务人民，就是所有党员、干部天经地义应该做的事。也只有对人民始终充满深情厚意，我们才会不惧艰难困苦、勇于担当作为。因此，我们应当教育引导干部厚植为民深情，把群众所盼所想作为立身之本、履职之基、尽责之要，把群众满不满意作为评价工作成效的根本标准，确保做的工作、制定的政策有温度、暖人心，赢得群众真心拥护。</w:t>
      </w:r>
    </w:p>
    <w:p>
      <w:pPr>
        <w:ind w:left="0" w:right="0" w:firstLine="560"/>
        <w:spacing w:before="450" w:after="450" w:line="312" w:lineRule="auto"/>
      </w:pPr>
      <w:r>
        <w:rPr>
          <w:rFonts w:ascii="宋体" w:hAnsi="宋体" w:eastAsia="宋体" w:cs="宋体"/>
          <w:color w:val="000"/>
          <w:sz w:val="28"/>
          <w:szCs w:val="28"/>
        </w:rPr>
        <w:t xml:space="preserve">（二）从选拔任用上引导干部争担当。为政之要，莫先于用人。用什么人、不用什么人，是对干部最有效、最直接的激励和鞭策，大胆启用担当作为者，敢于担当作为就会蔚然成风。</w:t>
      </w:r>
    </w:p>
    <w:p>
      <w:pPr>
        <w:ind w:left="0" w:right="0" w:firstLine="560"/>
        <w:spacing w:before="450" w:after="450" w:line="312" w:lineRule="auto"/>
      </w:pPr>
      <w:r>
        <w:rPr>
          <w:rFonts w:ascii="宋体" w:hAnsi="宋体" w:eastAsia="宋体" w:cs="宋体"/>
          <w:color w:val="000"/>
          <w:sz w:val="28"/>
          <w:szCs w:val="28"/>
        </w:rPr>
        <w:t xml:space="preserve">一要着力形成有为有位的导向。总书记多次强调，“对干部最大的激励是正确用人导向，用好一个人能激励一大片”，这也是各级选人用人工作的根本遵循。古时周公吐哺、倒履相迎的典故告诉我们，当求贤若渴、选用贤能时，其他贤才也会纷至沓来。社会主义是干出来的，新时代也是干出来的，推进社会主义伟大工程，必须把选好人、用对人摆在重要位置，识人察人看担当、选人用人重作为，鲜明亮出干部优与劣的标尺、“上”与“下”的准绳，把政治过硬、勇于担当、真抓实干、激情创业、善作善成、群众信赖的干部选出来、用起来，为干部树起干事创业的风向标。尤其是对那些在关键时刻、重大任务面前豁得出来、冲得上去的干部，应当及时发现出来、合理使用起来，切实让那些想干事、能干事、干成事的干部有机会、有舞台，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二要健全精准识别担当作为的机制。“治本在得人，得人在审举，审举在核真”，这就告诉我们，识别干部是否是真担当、真作为，就是要考准考实，避免雾里看花。《吕氏春秋》用人“八观”提出要“观其所行”，《庄子》看人“八验”提出要“观其能”，用现在的话来说，就是识别干部的德行和才能。毛泽东同志指出，“不但要看干部的一时一事，而且要看干部的全部历史和全部工作，这是识别干部的主要方法。”我理解，精准识别就是全方位、多角度、立体式考察干部，重点考察干部干了哪些真事、大事，干了哪些群众点赞的实事、好事，解决了哪些过去遗留的烂事、难事，在干事过程中发挥了什么作用、显示出什么才干，群众怎么评价，等等，力求在更宽领域、更大范围发现和选拔改革攻坚的促进派、实干家，让担当作为、实绩突出的干部脱颖而出、得到重用。</w:t>
      </w:r>
    </w:p>
    <w:p>
      <w:pPr>
        <w:ind w:left="0" w:right="0" w:firstLine="560"/>
        <w:spacing w:before="450" w:after="450" w:line="312" w:lineRule="auto"/>
      </w:pPr>
      <w:r>
        <w:rPr>
          <w:rFonts w:ascii="宋体" w:hAnsi="宋体" w:eastAsia="宋体" w:cs="宋体"/>
          <w:color w:val="000"/>
          <w:sz w:val="28"/>
          <w:szCs w:val="28"/>
        </w:rPr>
        <w:t xml:space="preserve">三要有敢于任用担当作为干部的决心魄力。组织敢于担当，干部才有底气。随着对领导机构、领导职数日趋从严的规范要求，领导岗位愈加成为稀缺行政资源，这就要求各级党委要把最优秀的干部选出来用起来，把最担当的干部放到最合适的岗位上。我们身边可能有这样一些干部，政治可靠、能扛重担，但不见得都要大家“待见”。他们有的坚持原则、敢于碰硬，但容易“得罪人”；有的敢破常规、推陈出新，但可能会有些失误，会被认为“不成熟”…这些干部在考察座谈时可能评价不是最好，在考察推荐时可能得票不是最高，但组织一定要客观公正对待他们，为他们加油打气、撑腰鼓劲。多考虑该用谁，而不是谁该用，坚持事业为上、唯德唯才，下决心把敢于担当的干部放到重要岗位，让更多的干部担当作为，为xx发展培养更多敢于担当、敢于负责的骨干力量。</w:t>
      </w:r>
    </w:p>
    <w:p>
      <w:pPr>
        <w:ind w:left="0" w:right="0" w:firstLine="560"/>
        <w:spacing w:before="450" w:after="450" w:line="312" w:lineRule="auto"/>
      </w:pPr>
      <w:r>
        <w:rPr>
          <w:rFonts w:ascii="宋体" w:hAnsi="宋体" w:eastAsia="宋体" w:cs="宋体"/>
          <w:color w:val="000"/>
          <w:sz w:val="28"/>
          <w:szCs w:val="28"/>
        </w:rPr>
        <w:t xml:space="preserve">（三）从素质培养上促使干部善担当。总书记指出，成长为好干部，一靠自身努力，二靠组织培养。善作善成的本领不是天生的，除了通过学习和实践获得，更离不开组织上有计划、成系统的培养。</w:t>
      </w:r>
    </w:p>
    <w:p>
      <w:pPr>
        <w:ind w:left="0" w:right="0" w:firstLine="560"/>
        <w:spacing w:before="450" w:after="450" w:line="312" w:lineRule="auto"/>
      </w:pPr>
      <w:r>
        <w:rPr>
          <w:rFonts w:ascii="宋体" w:hAnsi="宋体" w:eastAsia="宋体" w:cs="宋体"/>
          <w:color w:val="000"/>
          <w:sz w:val="28"/>
          <w:szCs w:val="28"/>
        </w:rPr>
        <w:t xml:space="preserve">一要坚持教育培训提升专业素养。专业素养是专业知识、专业能力、专业作风、专业精神的统一。当前，发展进入新常态，改革步入深水区，形势任务、趋势衍变对各级班子整体功能，对干部的能力素质提出新的更高要求。无论是分析形势、作出决策，还是突破瓶颈、化解难题，过去那种拍脑袋决策、简单靠行政命令办事的做法已经行不通了，需要干部提升专业素养，既当好领导、又成为专家，既会管理、又精业务。从组织培训的角度来看，干部培训要突出系统性、针对性、实效性。系统性就是要围绕发展和工作需要制订长中短期培训规划计划。比如，当前应当聚焦临空经济、口腔医药、轨道交通、现代服务业、现代农业等与xx发展密切相关的领域。针对性就是要从干部个人特点、岗位需要、未来需求出发，制订个性化计划，弥补干部知识空白、经验盲区、能力弱项，推动干部专业素养与事业整体发展步调一致。实效性就是要因事因人采取不同培训方式和培训重点，宜高校则高校、宜党校则党校，即可灌输式、亦可开放式，等等。</w:t>
      </w:r>
    </w:p>
    <w:p>
      <w:pPr>
        <w:ind w:left="0" w:right="0" w:firstLine="560"/>
        <w:spacing w:before="450" w:after="450" w:line="312" w:lineRule="auto"/>
      </w:pPr>
      <w:r>
        <w:rPr>
          <w:rFonts w:ascii="宋体" w:hAnsi="宋体" w:eastAsia="宋体" w:cs="宋体"/>
          <w:color w:val="000"/>
          <w:sz w:val="28"/>
          <w:szCs w:val="28"/>
        </w:rPr>
        <w:t xml:space="preserve">二要突出实践历练助力成长成才。“宝剑锋从磨砺出、梅花香自苦寒来”。刀要在石上磨、人要在事上练，越是在吃劲岗位中锻炼磨砺的干部，应对复杂局面的经验越是丰富。在贯彻落实新发展理念、推进“三大攻坚战”等重大战略任务中，不可避免会碰到各类新情况、新矛盾、新问题，更需要干部多经历几次“热锅上的蚂蚁”，提高解决实际问题的能力水平。基层一线、项目前沿、重点领域是干部了解实情、向实践学习的好课堂，也是干部磨练作风、提高本领的大考场，把干部放到这些地方磨砺锻炼，既能积累丰厚的实践经验，更能锤炼出担当的德行品质。因此，我们应当把培养干部的眼光放得更远一些，创造条件让有发展潜力的干部到急难险重、环境艰苦的地方经风雨、长本领，促进干部在实践锻炼中丰富阅历、历练成才。当前，尤其要加强对年轻干部的培养历练。</w:t>
      </w:r>
    </w:p>
    <w:p>
      <w:pPr>
        <w:ind w:left="0" w:right="0" w:firstLine="560"/>
        <w:spacing w:before="450" w:after="450" w:line="312" w:lineRule="auto"/>
      </w:pPr>
      <w:r>
        <w:rPr>
          <w:rFonts w:ascii="宋体" w:hAnsi="宋体" w:eastAsia="宋体" w:cs="宋体"/>
          <w:color w:val="000"/>
          <w:sz w:val="28"/>
          <w:szCs w:val="28"/>
        </w:rPr>
        <w:t xml:space="preserve">三要注重分类培养优化成长路径。学习领会总书记关于干部工作的系列新思想新要求，我真切感到：组织工作是一门时代科学，干部工作是一项系统工程，既有自身的规律性，又有鲜明的时代性，要善于用辩证思维看待和分析，不断提高干部工作的科学化水平，培养干部尤其应当如此。不同领域、不同岗位、不同层级的干部，历练环境、成长路径、岗位需求不尽相同，组织的培养也应当因人施策、分类进行。对于各级各部门“一把手”，应当侧重提升政治能力和统筹驾驭能力，进一步坚定信念、解放思想、开拓视野；对于班子副职和专业化干部，以集中性的短期集训和系统性的业务深造为主，进一步提升专业素质；对于发展潜力较大的年轻干部，应当从班子队伍中长期建设需要出发，加强系统的理论教育和严格的党性锻炼，保持干部队伍建设的源头活水。</w:t>
      </w:r>
    </w:p>
    <w:p>
      <w:pPr>
        <w:ind w:left="0" w:right="0" w:firstLine="560"/>
        <w:spacing w:before="450" w:after="450" w:line="312" w:lineRule="auto"/>
      </w:pPr>
      <w:r>
        <w:rPr>
          <w:rFonts w:ascii="宋体" w:hAnsi="宋体" w:eastAsia="宋体" w:cs="宋体"/>
          <w:color w:val="000"/>
          <w:sz w:val="28"/>
          <w:szCs w:val="28"/>
        </w:rPr>
        <w:t xml:space="preserve">（四）从管理方式上推动干部敢担当。2024年新年贺词中，总书记号召大家“撸起袖子加油干”。随后，有关机构作过这样一个社会调查，“为了使干部能够真正撸起袖子加油干，需要进一步提高或改善的是什么?”74%的受访者认为是“敢干事的勇气”。这个调查结果说明，干部不是不想干事，而是害怕干事！这就需要我们搞清楚干部为什么会害怕?应该如何从管理方式和制度机制上进行改进完善?我认为：</w:t>
      </w:r>
    </w:p>
    <w:p>
      <w:pPr>
        <w:ind w:left="0" w:right="0" w:firstLine="560"/>
        <w:spacing w:before="450" w:after="450" w:line="312" w:lineRule="auto"/>
      </w:pPr>
      <w:r>
        <w:rPr>
          <w:rFonts w:ascii="宋体" w:hAnsi="宋体" w:eastAsia="宋体" w:cs="宋体"/>
          <w:color w:val="000"/>
          <w:sz w:val="28"/>
          <w:szCs w:val="28"/>
        </w:rPr>
        <w:t xml:space="preserve">第一，干部敢担当，需要慎用追责问责。一度时期，一些部门追责问责用得过多过滥，基层干部反映工作起来没有安全感，干起事来心中没有底、不踏实。有基层干部这样说，“身体的苦不是我们最苦的，精神压力和身心疲惫才是压垮我们的‘最后一根稻草’”。基层干部的这些反映提醒我们，要注意两个方面：一要慎用追责问责，如果滥用追责问责，甚至扩大化，就会让被问责的干部心里有疙瘩，也会让其他干部感到不公平而留下阴影；二要精准追责问责，干部出了问题，要认认真真做分析，搞清楚该不该问责、怎样问责、问到什么程度，把板子打到关键处，让干部心服口服，起到“问责一个、警醒一片”的效果。</w:t>
      </w:r>
    </w:p>
    <w:p>
      <w:pPr>
        <w:ind w:left="0" w:right="0" w:firstLine="560"/>
        <w:spacing w:before="450" w:after="450" w:line="312" w:lineRule="auto"/>
      </w:pPr>
      <w:r>
        <w:rPr>
          <w:rFonts w:ascii="宋体" w:hAnsi="宋体" w:eastAsia="宋体" w:cs="宋体"/>
          <w:color w:val="000"/>
          <w:sz w:val="28"/>
          <w:szCs w:val="28"/>
        </w:rPr>
        <w:t xml:space="preserve">第二，干部敢担当，需要为干事者撑腰。想干事、敢干事，是一种品格，也是一种勇气，我们既要倡导也要呵护。干部在工作中，难免会得罪人，会触及到一些人的既得利益，可能导致对干部的不实举报、恶意中伤，如果组织上不能及时为他们澄清事实、关心帮助、排忧解难、加油鼓劲，就会让他们在工作时畏手畏脚、不敢抓不敢管，明哲保身。为了给干部撑腰壮胆，2024年12月浙江省部署开展了“及时澄清问题，支持干部干事创业”活动，对涉及10名省管干部不属实的举报予以通报澄清，对存在恶意举报或者诬告陷害的坚决处理，极大地营造了鼓励干部勇于担当、大胆实干的良好氛围。我们可以借鉴其经验做法，旗帜鲜明为担当者担当、为干事者撑腰，着力构建上级为下级担当、组织为干部担当、干部为事业担当的新格局。</w:t>
      </w:r>
    </w:p>
    <w:p>
      <w:pPr>
        <w:ind w:left="0" w:right="0" w:firstLine="560"/>
        <w:spacing w:before="450" w:after="450" w:line="312" w:lineRule="auto"/>
      </w:pPr>
      <w:r>
        <w:rPr>
          <w:rFonts w:ascii="宋体" w:hAnsi="宋体" w:eastAsia="宋体" w:cs="宋体"/>
          <w:color w:val="000"/>
          <w:sz w:val="28"/>
          <w:szCs w:val="28"/>
        </w:rPr>
        <w:t xml:space="preserve">第三，干部敢担当，需要大力容错纠错。习近平总书记指出，走前人没有走过的路、做前人没有做过的事，难免出现瑕疵和失误，如果一味求全责备，干部的积极性就会遭到伤害。现在我们正处于滚石上山、爬坡上坎的关键时期，越是有闯劲干劲的干部、越是敢于担当作为的干部，越有可能出现这样那样的失误，这也就是我们常说的“勤快的娃儿打烂的碗多”。如果干部出现了失败失误，不分情况、不分性质，“一刀切”严肃处理，就会挫伤干部的积极性。因此，我们一定要坚决落实好总书记“三个区分开来”的要求，细化容错纠错具体举措，从操作层面进一步解决好容什么、怎么容、谁来容、结果如何运用等问题，让敢想敢干、敢闯敢拼的干部吃下“定心丸”。</w:t>
      </w:r>
    </w:p>
    <w:p>
      <w:pPr>
        <w:ind w:left="0" w:right="0" w:firstLine="560"/>
        <w:spacing w:before="450" w:after="450" w:line="312" w:lineRule="auto"/>
      </w:pPr>
      <w:r>
        <w:rPr>
          <w:rFonts w:ascii="宋体" w:hAnsi="宋体" w:eastAsia="宋体" w:cs="宋体"/>
          <w:color w:val="000"/>
          <w:sz w:val="28"/>
          <w:szCs w:val="28"/>
        </w:rPr>
        <w:t xml:space="preserve">（五）从工作氛围上激励干部乐担当。著名心理学家马斯洛的“五个层次需求”理论表明，人的需求一旦得到满足，将会迸发巨大的动力和潜能。干部也是人，也有基本需求，尤其是归属需求和尊重需求，组织上应当体谅大家的苦与乐、荣与辱、悲与欢，让干部感受到组织的温暖，有荣誉感、归属感、成就感，心无旁骛、全身心投入工作。</w:t>
      </w:r>
    </w:p>
    <w:p>
      <w:pPr>
        <w:ind w:left="0" w:right="0" w:firstLine="560"/>
        <w:spacing w:before="450" w:after="450" w:line="312" w:lineRule="auto"/>
      </w:pPr>
      <w:r>
        <w:rPr>
          <w:rFonts w:ascii="宋体" w:hAnsi="宋体" w:eastAsia="宋体" w:cs="宋体"/>
          <w:color w:val="000"/>
          <w:sz w:val="28"/>
          <w:szCs w:val="28"/>
        </w:rPr>
        <w:t xml:space="preserve">一要重视干部的身心健康。现在各方面的工作任务越来越重、压力越来越大，干部“亚健康”现象比较普遍，甚至有个别干部心理上出现了一些问题。比如，有的干部反映，长期失眠、睡不好觉，感到疲惫不堪；有的情绪难以控制，容易发脾气，易怒易暴；还有的干部，工作上、家庭中遇到特殊困难，个人无法应对，心里长期压抑。这些问题，如果组织上不出面，单靠干部个人根本难以解决。我们要用好谈心谈话这个方式，多与干部做面对面的交流，听取意见建议，做好心理疏导，释放心理压力。要落实健康体检、带薪休假、体育锻炼制度，分层设立关爱党员干部专项救助资金，帮助党员干部渡过难关，让干部有一个好的精神状态、工作状态、身体状态。</w:t>
      </w:r>
    </w:p>
    <w:p>
      <w:pPr>
        <w:ind w:left="0" w:right="0" w:firstLine="560"/>
        <w:spacing w:before="450" w:after="450" w:line="312" w:lineRule="auto"/>
      </w:pPr>
      <w:r>
        <w:rPr>
          <w:rFonts w:ascii="宋体" w:hAnsi="宋体" w:eastAsia="宋体" w:cs="宋体"/>
          <w:color w:val="000"/>
          <w:sz w:val="28"/>
          <w:szCs w:val="28"/>
        </w:rPr>
        <w:t xml:space="preserve">二要推进基层松绑减负。基层工作很具体、很辛苦。近几年来，中央高度重视为基层干部松绑减负，总书记先后作出系列重要指示，强调要解决一些困扰基层的形式主义问题。去年以来，市委坚决有力整治形式主义、官僚主义，不少基层干部反映会议和文件明显减少了。但据了解，整改效果离中省市的要求和干部的期望还有不小差距，还要进一步规范考核督查，整合考核项目，防止多头检查、扎堆检查、重复检查；要厘清不同层级、部门、岗位之间的职责边界，建立责任清单，坚决纠正简单以“属地管理”名义把责任层层下移等问题。特别要提醒的是，有的上级部门，能够利用现有数据材料的就不要让基层反复提供，不能为了图自己方便，同样的材料反复要、反复报，不要什么人都向基层要材料。</w:t>
      </w:r>
    </w:p>
    <w:p>
      <w:pPr>
        <w:ind w:left="0" w:right="0" w:firstLine="560"/>
        <w:spacing w:before="450" w:after="450" w:line="312" w:lineRule="auto"/>
      </w:pPr>
      <w:r>
        <w:rPr>
          <w:rFonts w:ascii="宋体" w:hAnsi="宋体" w:eastAsia="宋体" w:cs="宋体"/>
          <w:color w:val="000"/>
          <w:sz w:val="28"/>
          <w:szCs w:val="28"/>
        </w:rPr>
        <w:t xml:space="preserve">三要保障干部合理待遇。去年以来，中央、省委和市委先后出台关心关爱干部一系列政策措施，最近中组部也印发了进一步激励干部担当作为有关具体措施，为保障干部合理待遇提供了制度和政策依据。但我们了解到，全市各个地方执行落实情况参差不齐，有的地方在落实上还有较大差距。下一步，我们要认真贯彻落实中央的要求，保证干部的合理津贴、补贴应发尽发，该有的休假、体检等权益应享尽享。要科学配置工作力量，合理安排工作任务，减少干部节假日加班，对确因工作原因不能安排年休假的，按规定给予补助。对乡镇干部，要清理并落实已有政策规定，根据所在乡镇条件、在乡镇工作年限等情况，设置乡镇工作补贴的不同档次，精准落实到人，确保乡镇机关工作人员收入高于县直机关同职级人员。对在乡镇机关工作的事业编制干部，根据实际情况参照乡镇公务员标准发放交通补贴，为干部扎根基层、安心工作创造良好条件。</w:t>
      </w:r>
    </w:p>
    <w:p>
      <w:pPr>
        <w:ind w:left="0" w:right="0" w:firstLine="560"/>
        <w:spacing w:before="450" w:after="450" w:line="312" w:lineRule="auto"/>
      </w:pPr>
      <w:r>
        <w:rPr>
          <w:rFonts w:ascii="宋体" w:hAnsi="宋体" w:eastAsia="宋体" w:cs="宋体"/>
          <w:color w:val="000"/>
          <w:sz w:val="28"/>
          <w:szCs w:val="28"/>
        </w:rPr>
        <w:t xml:space="preserve">今天就与大家交流这些，谢谢大家。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2025-01-19T23:11:42+08:00</dcterms:created>
  <dcterms:modified xsi:type="dcterms:W3CDTF">2025-01-19T23:11:42+08:00</dcterms:modified>
</cp:coreProperties>
</file>

<file path=docProps/custom.xml><?xml version="1.0" encoding="utf-8"?>
<Properties xmlns="http://schemas.openxmlformats.org/officeDocument/2006/custom-properties" xmlns:vt="http://schemas.openxmlformats.org/officeDocument/2006/docPropsVTypes"/>
</file>