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2024年某市脱贫攻坚工作要点</w:t>
      </w:r>
      <w:bookmarkEnd w:id="1"/>
    </w:p>
    <w:p>
      <w:pPr>
        <w:jc w:val="center"/>
        <w:spacing w:before="0" w:after="450"/>
      </w:pPr>
      <w:r>
        <w:rPr>
          <w:rFonts w:ascii="Arial" w:hAnsi="Arial" w:eastAsia="Arial" w:cs="Arial"/>
          <w:color w:val="999999"/>
          <w:sz w:val="20"/>
          <w:szCs w:val="20"/>
        </w:rPr>
        <w:t xml:space="preserve">来源：网络  作者：梦里花开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2024年某市脱贫攻坚工作要点健全防止返贫和新致贫长效机制防止返贫和新致贫摆在重要位置，从全面解决“两不愁三保障”问题、强化扶贫资金项目监管、全面验收评估、巩固深化大扶贫格局、强化总结宣传、压实脱贫攻坚责任、健全脱贫攻坚长效机制等方面，抓好...</w:t>
      </w:r>
    </w:p>
    <w:p>
      <w:pPr>
        <w:ind w:left="0" w:right="0" w:firstLine="560"/>
        <w:spacing w:before="450" w:after="450" w:line="312" w:lineRule="auto"/>
      </w:pPr>
      <w:r>
        <w:rPr>
          <w:rFonts w:ascii="宋体" w:hAnsi="宋体" w:eastAsia="宋体" w:cs="宋体"/>
          <w:color w:val="000"/>
          <w:sz w:val="28"/>
          <w:szCs w:val="28"/>
        </w:rPr>
        <w:t xml:space="preserve">2024年某市脱贫攻坚工作要点</w:t>
      </w:r>
    </w:p>
    <w:p>
      <w:pPr>
        <w:ind w:left="0" w:right="0" w:firstLine="560"/>
        <w:spacing w:before="450" w:after="450" w:line="312" w:lineRule="auto"/>
      </w:pPr>
      <w:r>
        <w:rPr>
          <w:rFonts w:ascii="宋体" w:hAnsi="宋体" w:eastAsia="宋体" w:cs="宋体"/>
          <w:color w:val="000"/>
          <w:sz w:val="28"/>
          <w:szCs w:val="28"/>
        </w:rPr>
        <w:t xml:space="preserve">健全防止返贫和新致贫长效机制</w:t>
      </w:r>
    </w:p>
    <w:p>
      <w:pPr>
        <w:ind w:left="0" w:right="0" w:firstLine="560"/>
        <w:spacing w:before="450" w:after="450" w:line="312" w:lineRule="auto"/>
      </w:pPr>
      <w:r>
        <w:rPr>
          <w:rFonts w:ascii="宋体" w:hAnsi="宋体" w:eastAsia="宋体" w:cs="宋体"/>
          <w:color w:val="000"/>
          <w:sz w:val="28"/>
          <w:szCs w:val="28"/>
        </w:rPr>
        <w:t xml:space="preserve">防止返贫和新致贫摆在重要位置，从全面解决“两不愁三保障”问题、强化扶贫资金项目监管、全面验收评估、巩固深化大扶贫格局、强化总结宣传、压实脱贫攻坚责任、健全脱贫攻坚长效机制等方面，抓好脱贫攻坚各项工作落实，持续巩固提升脱贫成果，确保高质量打赢脱贫攻坚战。全面解决“两不愁三保障”问题</w:t>
      </w:r>
    </w:p>
    <w:p>
      <w:pPr>
        <w:ind w:left="0" w:right="0" w:firstLine="560"/>
        <w:spacing w:before="450" w:after="450" w:line="312" w:lineRule="auto"/>
      </w:pPr>
      <w:r>
        <w:rPr>
          <w:rFonts w:ascii="宋体" w:hAnsi="宋体" w:eastAsia="宋体" w:cs="宋体"/>
          <w:color w:val="000"/>
          <w:sz w:val="28"/>
          <w:szCs w:val="28"/>
        </w:rPr>
        <w:t xml:space="preserve">摆脱绝对贫困的标志，是稳定实现贫困人口“两不愁三保障”，这一问题被摆在了今年我市脱贫攻坚工作的首位。</w:t>
      </w:r>
    </w:p>
    <w:p>
      <w:pPr>
        <w:ind w:left="0" w:right="0" w:firstLine="560"/>
        <w:spacing w:before="450" w:after="450" w:line="312" w:lineRule="auto"/>
      </w:pPr>
      <w:r>
        <w:rPr>
          <w:rFonts w:ascii="宋体" w:hAnsi="宋体" w:eastAsia="宋体" w:cs="宋体"/>
          <w:color w:val="000"/>
          <w:sz w:val="28"/>
          <w:szCs w:val="28"/>
        </w:rPr>
        <w:t xml:space="preserve">坚持现行脱贫标准。对贫困人口的识别、帮扶、退出、巩固严格执行标准和程序。针对脱贫享受政策人口、即时帮扶人口、重点监测人口，对照《脱贫攻坚“找差距、抓落实”到户帮扶工作手册》，全面逐项落实“两不愁三保障”政策。</w:t>
      </w:r>
    </w:p>
    <w:p>
      <w:pPr>
        <w:ind w:left="0" w:right="0" w:firstLine="560"/>
        <w:spacing w:before="450" w:after="450" w:line="312" w:lineRule="auto"/>
      </w:pPr>
      <w:r>
        <w:rPr>
          <w:rFonts w:ascii="宋体" w:hAnsi="宋体" w:eastAsia="宋体" w:cs="宋体"/>
          <w:color w:val="000"/>
          <w:sz w:val="28"/>
          <w:szCs w:val="28"/>
        </w:rPr>
        <w:t xml:space="preserve">稳定提高贫困群众收入。全面落实扶贫项目收益、低保、养老、教育资助等政策性收入，加大就业扶贫力度，新增和腾退的公益岗位优先安置贫困人口。</w:t>
      </w:r>
    </w:p>
    <w:p>
      <w:pPr>
        <w:ind w:left="0" w:right="0" w:firstLine="560"/>
        <w:spacing w:before="450" w:after="450" w:line="312" w:lineRule="auto"/>
      </w:pPr>
      <w:r>
        <w:rPr>
          <w:rFonts w:ascii="宋体" w:hAnsi="宋体" w:eastAsia="宋体" w:cs="宋体"/>
          <w:color w:val="000"/>
          <w:sz w:val="28"/>
          <w:szCs w:val="28"/>
        </w:rPr>
        <w:t xml:space="preserve">落实教育扶贫政策。健全完善贫困学生从学前教育到高等教育资助政策体系、职业教育精准扶贫支持体系，做好生源地信用助学贷款工作，实现各学段贫困学生资助全覆盖。继续实施“雨露计划”，健全控辍保学动态监测机制。</w:t>
      </w:r>
    </w:p>
    <w:p>
      <w:pPr>
        <w:ind w:left="0" w:right="0" w:firstLine="560"/>
        <w:spacing w:before="450" w:after="450" w:line="312" w:lineRule="auto"/>
      </w:pPr>
      <w:r>
        <w:rPr>
          <w:rFonts w:ascii="宋体" w:hAnsi="宋体" w:eastAsia="宋体" w:cs="宋体"/>
          <w:color w:val="000"/>
          <w:sz w:val="28"/>
          <w:szCs w:val="28"/>
        </w:rPr>
        <w:t xml:space="preserve">落实健康扶贫和医保政策。将脱贫享受政策人口全部纳入基本医保、大病保险、医疗救助等制度保障范围，落实医疗机构减免、医疗商业补充保险、重特大疾病再救助等政策，原则上个人累计负担的政策范围内医疗费用低于政策范围内医疗总费用的10%。</w:t>
      </w:r>
    </w:p>
    <w:p>
      <w:pPr>
        <w:ind w:left="0" w:right="0" w:firstLine="560"/>
        <w:spacing w:before="450" w:after="450" w:line="312" w:lineRule="auto"/>
      </w:pPr>
      <w:r>
        <w:rPr>
          <w:rFonts w:ascii="宋体" w:hAnsi="宋体" w:eastAsia="宋体" w:cs="宋体"/>
          <w:color w:val="000"/>
          <w:sz w:val="28"/>
          <w:szCs w:val="28"/>
        </w:rPr>
        <w:t xml:space="preserve">落实住房安全保障政策。对2024年以来所有建档立卡贫困户住房情况进行全面、规范的危险等级鉴定，鉴定为危房的要进行改造。建立危房改造动态保障机制。</w:t>
      </w:r>
    </w:p>
    <w:p>
      <w:pPr>
        <w:ind w:left="0" w:right="0" w:firstLine="560"/>
        <w:spacing w:before="450" w:after="450" w:line="312" w:lineRule="auto"/>
      </w:pPr>
      <w:r>
        <w:rPr>
          <w:rFonts w:ascii="宋体" w:hAnsi="宋体" w:eastAsia="宋体" w:cs="宋体"/>
          <w:color w:val="000"/>
          <w:sz w:val="28"/>
          <w:szCs w:val="28"/>
        </w:rPr>
        <w:t xml:space="preserve">落实饮水安全保障政策，确保每个贫困户都通自来水；</w:t>
      </w:r>
    </w:p>
    <w:p>
      <w:pPr>
        <w:ind w:left="0" w:right="0" w:firstLine="560"/>
        <w:spacing w:before="450" w:after="450" w:line="312" w:lineRule="auto"/>
      </w:pPr>
      <w:r>
        <w:rPr>
          <w:rFonts w:ascii="宋体" w:hAnsi="宋体" w:eastAsia="宋体" w:cs="宋体"/>
          <w:color w:val="000"/>
          <w:sz w:val="28"/>
          <w:szCs w:val="28"/>
        </w:rPr>
        <w:t xml:space="preserve">落实兜底保障政策，综合运用养老保险、医保、低保、特困人员救助供养、临时救助、残疾人补贴等综合社会保障措施，实现应保尽保；</w:t>
      </w:r>
    </w:p>
    <w:p>
      <w:pPr>
        <w:ind w:left="0" w:right="0" w:firstLine="560"/>
        <w:spacing w:before="450" w:after="450" w:line="312" w:lineRule="auto"/>
      </w:pPr>
      <w:r>
        <w:rPr>
          <w:rFonts w:ascii="宋体" w:hAnsi="宋体" w:eastAsia="宋体" w:cs="宋体"/>
          <w:color w:val="000"/>
          <w:sz w:val="28"/>
          <w:szCs w:val="28"/>
        </w:rPr>
        <w:t xml:space="preserve">加大临时救助力度，将贫困人口全部纳入社会“大救助”体系；</w:t>
      </w:r>
    </w:p>
    <w:p>
      <w:pPr>
        <w:ind w:left="0" w:right="0" w:firstLine="560"/>
        <w:spacing w:before="450" w:after="450" w:line="312" w:lineRule="auto"/>
      </w:pPr>
      <w:r>
        <w:rPr>
          <w:rFonts w:ascii="宋体" w:hAnsi="宋体" w:eastAsia="宋体" w:cs="宋体"/>
          <w:color w:val="000"/>
          <w:sz w:val="28"/>
          <w:szCs w:val="28"/>
        </w:rPr>
        <w:t xml:space="preserve">对一般农户、脱贫不再享受政策人口中可能致贫或返贫的，按程序认定后纳入即时帮扶台账。</w:t>
      </w:r>
    </w:p>
    <w:p>
      <w:pPr>
        <w:ind w:left="0" w:right="0" w:firstLine="560"/>
        <w:spacing w:before="450" w:after="450" w:line="312" w:lineRule="auto"/>
      </w:pPr>
      <w:r>
        <w:rPr>
          <w:rFonts w:ascii="宋体" w:hAnsi="宋体" w:eastAsia="宋体" w:cs="宋体"/>
          <w:color w:val="000"/>
          <w:sz w:val="28"/>
          <w:szCs w:val="28"/>
        </w:rPr>
        <w:t xml:space="preserve">深入开展“三有三净”行动。实现贫困户“三有三净”，“三有”，即贫困户家中有电视、有电扇、有遮风挡雨的门窗；</w:t>
      </w:r>
    </w:p>
    <w:p>
      <w:pPr>
        <w:ind w:left="0" w:right="0" w:firstLine="560"/>
        <w:spacing w:before="450" w:after="450" w:line="312" w:lineRule="auto"/>
      </w:pPr>
      <w:r>
        <w:rPr>
          <w:rFonts w:ascii="宋体" w:hAnsi="宋体" w:eastAsia="宋体" w:cs="宋体"/>
          <w:color w:val="000"/>
          <w:sz w:val="28"/>
          <w:szCs w:val="28"/>
        </w:rPr>
        <w:t xml:space="preserve">“三净”，即院内干净、屋内干净、个人干净。强化扶贫资金项目监管</w:t>
      </w:r>
    </w:p>
    <w:p>
      <w:pPr>
        <w:ind w:left="0" w:right="0" w:firstLine="560"/>
        <w:spacing w:before="450" w:after="450" w:line="312" w:lineRule="auto"/>
      </w:pPr>
      <w:r>
        <w:rPr>
          <w:rFonts w:ascii="宋体" w:hAnsi="宋体" w:eastAsia="宋体" w:cs="宋体"/>
          <w:color w:val="000"/>
          <w:sz w:val="28"/>
          <w:szCs w:val="28"/>
        </w:rPr>
        <w:t xml:space="preserve">让扶贫资金、扶贫项目持续产生收益，确保贫困群众长期受益有保障。</w:t>
      </w:r>
    </w:p>
    <w:p>
      <w:pPr>
        <w:ind w:left="0" w:right="0" w:firstLine="560"/>
        <w:spacing w:before="450" w:after="450" w:line="312" w:lineRule="auto"/>
      </w:pPr>
      <w:r>
        <w:rPr>
          <w:rFonts w:ascii="宋体" w:hAnsi="宋体" w:eastAsia="宋体" w:cs="宋体"/>
          <w:color w:val="000"/>
          <w:sz w:val="28"/>
          <w:szCs w:val="28"/>
        </w:rPr>
        <w:t xml:space="preserve">加大财政专项扶贫资金投入力度。各级财政专项扶贫资金投入力度不减，突出资金使用方向，支持脱贫攻坚成效评估验收等收官年度重点工作任务，聚焦贫困人口“两不愁、三保障”和省定扶贫工作重点村基础设施条件、公共服务水平等巩固提升任务，以省定扶贫工作重点村、脱贫享受政策人口和即时帮扶人口、重点监测人口为重点统筹安排。根据脱贫攻坚需要，专项扶贫资金在继续支持扶贫产业发展、扶贫特惠保险等基础上，增加用于农村养老周转房、农村生产路和村内道路、农村饮水及农田水利等小型公益性生产生活设施建设等方面。</w:t>
      </w:r>
    </w:p>
    <w:p>
      <w:pPr>
        <w:ind w:left="0" w:right="0" w:firstLine="560"/>
        <w:spacing w:before="450" w:after="450" w:line="312" w:lineRule="auto"/>
      </w:pPr>
      <w:r>
        <w:rPr>
          <w:rFonts w:ascii="宋体" w:hAnsi="宋体" w:eastAsia="宋体" w:cs="宋体"/>
          <w:color w:val="000"/>
          <w:sz w:val="28"/>
          <w:szCs w:val="28"/>
        </w:rPr>
        <w:t xml:space="preserve">扎实开展产业扶贫方面，严格扶贫项目入库程序，加强论证评审，确保项目全部在项目库中择优选择。加快2024年度新建项目实施。</w:t>
      </w:r>
    </w:p>
    <w:p>
      <w:pPr>
        <w:ind w:left="0" w:right="0" w:firstLine="560"/>
        <w:spacing w:before="450" w:after="450" w:line="312" w:lineRule="auto"/>
      </w:pPr>
      <w:r>
        <w:rPr>
          <w:rFonts w:ascii="宋体" w:hAnsi="宋体" w:eastAsia="宋体" w:cs="宋体"/>
          <w:color w:val="000"/>
          <w:sz w:val="28"/>
          <w:szCs w:val="28"/>
        </w:rPr>
        <w:t xml:space="preserve">加强产业扶贫项目后期管护。全面排查2024年以来已建成产业扶贫项目，以县为单位建立问题项目管理台账。做好扶贫项目资产确权登记，2024年度新建项目全部确权到村集体。</w:t>
      </w:r>
    </w:p>
    <w:p>
      <w:pPr>
        <w:ind w:left="0" w:right="0" w:firstLine="560"/>
        <w:spacing w:before="450" w:after="450" w:line="312" w:lineRule="auto"/>
      </w:pPr>
      <w:r>
        <w:rPr>
          <w:rFonts w:ascii="宋体" w:hAnsi="宋体" w:eastAsia="宋体" w:cs="宋体"/>
          <w:color w:val="000"/>
          <w:sz w:val="28"/>
          <w:szCs w:val="28"/>
        </w:rPr>
        <w:t xml:space="preserve">通过规范推动扶贫小额信贷、培育省级扶贫龙头企业和创业致富带头人等举措，带动贫困群众稳定增收。巩固深化大扶贫格局</w:t>
      </w:r>
    </w:p>
    <w:p>
      <w:pPr>
        <w:ind w:left="0" w:right="0" w:firstLine="560"/>
        <w:spacing w:before="450" w:after="450" w:line="312" w:lineRule="auto"/>
      </w:pPr>
      <w:r>
        <w:rPr>
          <w:rFonts w:ascii="宋体" w:hAnsi="宋体" w:eastAsia="宋体" w:cs="宋体"/>
          <w:color w:val="000"/>
          <w:sz w:val="28"/>
          <w:szCs w:val="28"/>
        </w:rPr>
        <w:t xml:space="preserve">全面打赢脱贫攻坚这场硬仗，需要聚焦聚力，深化大扶贫格局，打出组合拳。</w:t>
      </w:r>
    </w:p>
    <w:p>
      <w:pPr>
        <w:ind w:left="0" w:right="0" w:firstLine="560"/>
        <w:spacing w:before="450" w:after="450" w:line="312" w:lineRule="auto"/>
      </w:pPr>
      <w:r>
        <w:rPr>
          <w:rFonts w:ascii="宋体" w:hAnsi="宋体" w:eastAsia="宋体" w:cs="宋体"/>
          <w:color w:val="000"/>
          <w:sz w:val="28"/>
          <w:szCs w:val="28"/>
        </w:rPr>
        <w:t xml:space="preserve">深入开展消费扶贫。认真落实省政府办公厅《关于深入开展消费扶贫助力打赢脱贫攻坚战的实施意见》，及时掌握扶贫产品产出、销售情况，有的放矢组织开展产销对接，多措并举解决扶贫产品的“卖难”问题。积极搭建农产品产销平台，对接大型农产品批发市场、电商平台和商超企业，畅通农产品销售渠道，建立长效产销机制。在报纸、电视、广播、网站等平台推出一批消费扶贫广告。</w:t>
      </w:r>
    </w:p>
    <w:p>
      <w:pPr>
        <w:ind w:left="0" w:right="0" w:firstLine="560"/>
        <w:spacing w:before="450" w:after="450" w:line="312" w:lineRule="auto"/>
      </w:pPr>
      <w:r>
        <w:rPr>
          <w:rFonts w:ascii="宋体" w:hAnsi="宋体" w:eastAsia="宋体" w:cs="宋体"/>
          <w:color w:val="000"/>
          <w:sz w:val="28"/>
          <w:szCs w:val="28"/>
        </w:rPr>
        <w:t xml:space="preserve">深化扶贫协作，落实党政主要负责同志参加的扶贫协作联席会议制度。深化产业协作，积极争取协作资金，及时制定资金使用方案，确保建成一批立得住、管长远的协作项目。深化劳务合作，利用“春风行动暨就业援助月”“金秋招聘月”等平台，搭建烟台企业招聘专区，帮助有劳动能力的贫困人口实现异地转移就业。推动两市各级干部开展挂职交流，持续开展教师、医生等专业技术人才交流培养。</w:t>
      </w:r>
    </w:p>
    <w:p>
      <w:pPr>
        <w:ind w:left="0" w:right="0" w:firstLine="560"/>
        <w:spacing w:before="450" w:after="450" w:line="312" w:lineRule="auto"/>
      </w:pPr>
      <w:r>
        <w:rPr>
          <w:rFonts w:ascii="宋体" w:hAnsi="宋体" w:eastAsia="宋体" w:cs="宋体"/>
          <w:color w:val="000"/>
          <w:sz w:val="28"/>
          <w:szCs w:val="28"/>
        </w:rPr>
        <w:t xml:space="preserve">继续开展“慈心一日捐”活动、实施“急难救助”“朝阳助学·圆梦行动”“温暖工程”等项目、持续推进“百企帮百村”脱贫攻坚行动、持续开展“金晖助老”青春扶贫志愿者行动，广泛动员社会力量参与扶贫。健全脱贫攻坚长效机制</w:t>
      </w:r>
    </w:p>
    <w:p>
      <w:pPr>
        <w:ind w:left="0" w:right="0" w:firstLine="560"/>
        <w:spacing w:before="450" w:after="450" w:line="312" w:lineRule="auto"/>
      </w:pPr>
      <w:r>
        <w:rPr>
          <w:rFonts w:ascii="宋体" w:hAnsi="宋体" w:eastAsia="宋体" w:cs="宋体"/>
          <w:color w:val="000"/>
          <w:sz w:val="28"/>
          <w:szCs w:val="28"/>
        </w:rPr>
        <w:t xml:space="preserve">出台《市脱贫攻坚自查评估工作实施方案》，脱贫攻坚成效将迎来年度大考。评估对象包括各级党委、政府，各级扶贫开发领导小组成员单位，所有建档立卡贫困户和即时帮扶人口，省定扶贫工作重点村，各级财政安排的专项扶贫资金及利用财政资金实施的扶贫项目，扶贫协作等。重点评估各级党委、政府脱贫攻坚政治责任落实情况，坚持目标标准和任务完成情况，“两不愁三保障”和饮水安全政策落实情况，产业扶贫项目管理和扶贫资金使用情况，行业扶贫政策落实情况，社会扶贫工作落实情况，重点工程实施情况等。</w:t>
      </w:r>
    </w:p>
    <w:p>
      <w:pPr>
        <w:ind w:left="0" w:right="0" w:firstLine="560"/>
        <w:spacing w:before="450" w:after="450" w:line="312" w:lineRule="auto"/>
      </w:pPr>
      <w:r>
        <w:rPr>
          <w:rFonts w:ascii="宋体" w:hAnsi="宋体" w:eastAsia="宋体" w:cs="宋体"/>
          <w:color w:val="000"/>
          <w:sz w:val="28"/>
          <w:szCs w:val="28"/>
        </w:rPr>
        <w:t xml:space="preserve">当前，巩固脱贫攻坚成果势在必行，文件对此提出5条要求。提升贫困群众内生动力。规范完善资产收益分配办法，采取劳务</w:t>
      </w:r>
    </w:p>
    <w:p>
      <w:pPr>
        <w:ind w:left="0" w:right="0" w:firstLine="560"/>
        <w:spacing w:before="450" w:after="450" w:line="312" w:lineRule="auto"/>
      </w:pPr>
      <w:r>
        <w:rPr>
          <w:rFonts w:ascii="宋体" w:hAnsi="宋体" w:eastAsia="宋体" w:cs="宋体"/>
          <w:color w:val="000"/>
          <w:sz w:val="28"/>
          <w:szCs w:val="28"/>
        </w:rPr>
        <w:t xml:space="preserve">补助、劳动增收奖励、公益岗位等方式，提倡多劳多得、多劳多奖。根据贫困劳动力培训需求和就业意愿，大力开展免费职业技能培训。</w:t>
      </w:r>
    </w:p>
    <w:p>
      <w:pPr>
        <w:ind w:left="0" w:right="0" w:firstLine="560"/>
        <w:spacing w:before="450" w:after="450" w:line="312" w:lineRule="auto"/>
      </w:pPr>
      <w:r>
        <w:rPr>
          <w:rFonts w:ascii="宋体" w:hAnsi="宋体" w:eastAsia="宋体" w:cs="宋体"/>
          <w:color w:val="000"/>
          <w:sz w:val="28"/>
          <w:szCs w:val="28"/>
        </w:rPr>
        <w:t xml:space="preserve">提升贫困村整体发展水平。持续推进“五通十有”基础设施建设，确保贫困村能够提供法定义务教育阶段教学场所，且配备必要的师资力量；</w:t>
      </w:r>
    </w:p>
    <w:p>
      <w:pPr>
        <w:ind w:left="0" w:right="0" w:firstLine="560"/>
        <w:spacing w:before="450" w:after="450" w:line="312" w:lineRule="auto"/>
      </w:pPr>
      <w:r>
        <w:rPr>
          <w:rFonts w:ascii="宋体" w:hAnsi="宋体" w:eastAsia="宋体" w:cs="宋体"/>
          <w:color w:val="000"/>
          <w:sz w:val="28"/>
          <w:szCs w:val="28"/>
        </w:rPr>
        <w:t xml:space="preserve">能够提供基本的医疗保障服务场所，且配备必要的医务人员；</w:t>
      </w:r>
    </w:p>
    <w:p>
      <w:pPr>
        <w:ind w:left="0" w:right="0" w:firstLine="560"/>
        <w:spacing w:before="450" w:after="450" w:line="312" w:lineRule="auto"/>
      </w:pPr>
      <w:r>
        <w:rPr>
          <w:rFonts w:ascii="宋体" w:hAnsi="宋体" w:eastAsia="宋体" w:cs="宋体"/>
          <w:color w:val="000"/>
          <w:sz w:val="28"/>
          <w:szCs w:val="28"/>
        </w:rPr>
        <w:t xml:space="preserve">能够提供符合当地饮用水安全标准的水源；</w:t>
      </w:r>
    </w:p>
    <w:p>
      <w:pPr>
        <w:ind w:left="0" w:right="0" w:firstLine="560"/>
        <w:spacing w:before="450" w:after="450" w:line="312" w:lineRule="auto"/>
      </w:pPr>
      <w:r>
        <w:rPr>
          <w:rFonts w:ascii="宋体" w:hAnsi="宋体" w:eastAsia="宋体" w:cs="宋体"/>
          <w:color w:val="000"/>
          <w:sz w:val="28"/>
          <w:szCs w:val="28"/>
        </w:rPr>
        <w:t xml:space="preserve">村内至少有一条穿村硬化道路；</w:t>
      </w:r>
    </w:p>
    <w:p>
      <w:pPr>
        <w:ind w:left="0" w:right="0" w:firstLine="560"/>
        <w:spacing w:before="450" w:after="450" w:line="312" w:lineRule="auto"/>
      </w:pPr>
      <w:r>
        <w:rPr>
          <w:rFonts w:ascii="宋体" w:hAnsi="宋体" w:eastAsia="宋体" w:cs="宋体"/>
          <w:color w:val="000"/>
          <w:sz w:val="28"/>
          <w:szCs w:val="28"/>
        </w:rPr>
        <w:t xml:space="preserve">通生活用电。持续唤醒沉睡资源，增加村集体收入。用足用好城乡建设用地增减挂钩节余指标省域内流转使用政策和耕地占补平衡指标调剂管理政策，收益主要用于脱贫攻坚，优先支持扶贫领域基本生产生活、公共服务及配套设施项目的建设用地。</w:t>
      </w:r>
    </w:p>
    <w:p>
      <w:pPr>
        <w:ind w:left="0" w:right="0" w:firstLine="560"/>
        <w:spacing w:before="450" w:after="450" w:line="312" w:lineRule="auto"/>
      </w:pPr>
      <w:r>
        <w:rPr>
          <w:rFonts w:ascii="宋体" w:hAnsi="宋体" w:eastAsia="宋体" w:cs="宋体"/>
          <w:color w:val="000"/>
          <w:sz w:val="28"/>
          <w:szCs w:val="28"/>
        </w:rPr>
        <w:t xml:space="preserve">全面推行村级扶贫专岗。深入开发助老、助幼、助患、助残岗位，吸纳具备一定劳动能力和就业意愿的贫困户在家门口就业。积极开发保洁保绿、公共设施维护、执勤值班、“三留守”人员服务以及产业辅助等多类型公益岗位。</w:t>
      </w:r>
    </w:p>
    <w:p>
      <w:pPr>
        <w:ind w:left="0" w:right="0" w:firstLine="560"/>
        <w:spacing w:before="450" w:after="450" w:line="312" w:lineRule="auto"/>
      </w:pPr>
      <w:r>
        <w:rPr>
          <w:rFonts w:ascii="宋体" w:hAnsi="宋体" w:eastAsia="宋体" w:cs="宋体"/>
          <w:color w:val="000"/>
          <w:sz w:val="28"/>
          <w:szCs w:val="28"/>
        </w:rPr>
        <w:t xml:space="preserve">全面推行教育扶贫“三帮一”。即一名科级以上干部扶志、一名优秀教师扶智、一名爱心企业家扶资，让贫困孩子在生活上得照顾、行为上得管教、学习上得辅导、经济上得保障，有效阻断贫困代际传递。</w:t>
      </w:r>
    </w:p>
    <w:p>
      <w:pPr>
        <w:ind w:left="0" w:right="0" w:firstLine="560"/>
        <w:spacing w:before="450" w:after="450" w:line="312" w:lineRule="auto"/>
      </w:pPr>
      <w:r>
        <w:rPr>
          <w:rFonts w:ascii="宋体" w:hAnsi="宋体" w:eastAsia="宋体" w:cs="宋体"/>
          <w:color w:val="000"/>
          <w:sz w:val="28"/>
          <w:szCs w:val="28"/>
        </w:rPr>
        <w:t xml:space="preserve">开展解决相对贫困长效机制试点。围绕相对贫困标准确定、贫困对象识别退出、建立帮扶政策体系和工作推进体系等关键环节开展试点，合理确定相对贫困标准，完善帮扶政策体系，建立健全体制机制，总结形成可复制、可推广的制度体系和措施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2025-01-31T14:43:50+08:00</dcterms:created>
  <dcterms:modified xsi:type="dcterms:W3CDTF">2025-01-31T14:43:50+08:00</dcterms:modified>
</cp:coreProperties>
</file>

<file path=docProps/custom.xml><?xml version="1.0" encoding="utf-8"?>
<Properties xmlns="http://schemas.openxmlformats.org/officeDocument/2006/custom-properties" xmlns:vt="http://schemas.openxmlformats.org/officeDocument/2006/docPropsVTypes"/>
</file>