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2024年上半年意识形态工作分析研判报告</w:t>
      </w:r>
      <w:bookmarkEnd w:id="1"/>
    </w:p>
    <w:p>
      <w:pPr>
        <w:jc w:val="center"/>
        <w:spacing w:before="0" w:after="450"/>
      </w:pPr>
      <w:r>
        <w:rPr>
          <w:rFonts w:ascii="Arial" w:hAnsi="Arial" w:eastAsia="Arial" w:cs="Arial"/>
          <w:color w:val="999999"/>
          <w:sz w:val="20"/>
          <w:szCs w:val="20"/>
        </w:rPr>
        <w:t xml:space="preserve">来源：网络  作者：紫陌红尘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2024年上半年意识形态工作分析研判报告2024年上半年意识形态工作分析研判报告2024上半年，我中心按照上级党委的要求，高度重视意识形态工作，牢牢把握正确政治方向，结合当前工作实际，始终把意识形态工作摆在重要位置。根据会议安排，现将有关情...</w:t>
      </w:r>
    </w:p>
    <w:p>
      <w:pPr>
        <w:ind w:left="0" w:right="0" w:firstLine="560"/>
        <w:spacing w:before="450" w:after="450" w:line="312" w:lineRule="auto"/>
      </w:pPr>
      <w:r>
        <w:rPr>
          <w:rFonts w:ascii="宋体" w:hAnsi="宋体" w:eastAsia="宋体" w:cs="宋体"/>
          <w:color w:val="000"/>
          <w:sz w:val="28"/>
          <w:szCs w:val="28"/>
        </w:rPr>
        <w:t xml:space="preserve">2024年上半年意识形态工作分析研判报告</w:t>
      </w:r>
    </w:p>
    <w:p>
      <w:pPr>
        <w:ind w:left="0" w:right="0" w:firstLine="560"/>
        <w:spacing w:before="450" w:after="450" w:line="312" w:lineRule="auto"/>
      </w:pPr>
      <w:r>
        <w:rPr>
          <w:rFonts w:ascii="宋体" w:hAnsi="宋体" w:eastAsia="宋体" w:cs="宋体"/>
          <w:color w:val="000"/>
          <w:sz w:val="28"/>
          <w:szCs w:val="28"/>
        </w:rPr>
        <w:t xml:space="preserve">2024年上半年意识形态工作分析研判报告</w:t>
      </w:r>
    </w:p>
    <w:p>
      <w:pPr>
        <w:ind w:left="0" w:right="0" w:firstLine="560"/>
        <w:spacing w:before="450" w:after="450" w:line="312" w:lineRule="auto"/>
      </w:pPr>
      <w:r>
        <w:rPr>
          <w:rFonts w:ascii="宋体" w:hAnsi="宋体" w:eastAsia="宋体" w:cs="宋体"/>
          <w:color w:val="000"/>
          <w:sz w:val="28"/>
          <w:szCs w:val="28"/>
        </w:rPr>
        <w:t xml:space="preserve">2024上半年，我中心按照上级党委的要求，高度重视意识形态工作，牢牢把握正确政治方向，结合当前工作实际，始终把意识形态工作摆在重要位置。根据会议安排，现将有关情况汇报如下：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中心班子高度重视意识形态工作，及时调整了意识形态工作领导小组，落实班子意识形态工作的主体责任，由支部书记牵头，分管主任具体负责，其他成员分工负责的工作格局，明确工作责任，狠抓责任落实，确保意识形态领域安全，为推进中心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意识形态工作重要讲话精神和中央、自治区、及我市相关文件精神，并对2024年意识形态工作进行了安排部署，并与各科室负责人签订了意识形态安全工作责任状，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计划并将学习纳入到“三会一课”中。今年以来，组织党员干部集中学习意识形态7次，讲授意识形态党课1次。二是丰富学习内容，全面贯彻落实党的十九大精神和十九届一中、二中、三中全会精神，深入学习习近平总书记系列重要讲话，用习近平新时代中国特色社会主义思想武装头脑、指导实践、推动工作，把学习贯彻党的十九大精神、习近平总书记系列重要讲话精神和治国理政新理念新思想新战略作为理论学习第一位。三是建立党员干部个人学习档案，将党员干部的个人学习计划、学习笔记、心得体会等集中收集整理，记录党员干部学习历程。</w:t>
      </w:r>
    </w:p>
    <w:p>
      <w:pPr>
        <w:ind w:left="0" w:right="0" w:firstLine="560"/>
        <w:spacing w:before="450" w:after="450" w:line="312" w:lineRule="auto"/>
      </w:pPr>
      <w:r>
        <w:rPr>
          <w:rFonts w:ascii="宋体" w:hAnsi="宋体" w:eastAsia="宋体" w:cs="宋体"/>
          <w:color w:val="000"/>
          <w:sz w:val="28"/>
          <w:szCs w:val="28"/>
        </w:rPr>
        <w:t xml:space="preserve">二、存在的风险和隐患</w:t>
      </w:r>
    </w:p>
    <w:p>
      <w:pPr>
        <w:ind w:left="0" w:right="0" w:firstLine="560"/>
        <w:spacing w:before="450" w:after="450" w:line="312" w:lineRule="auto"/>
      </w:pPr>
      <w:r>
        <w:rPr>
          <w:rFonts w:ascii="宋体" w:hAnsi="宋体" w:eastAsia="宋体" w:cs="宋体"/>
          <w:color w:val="000"/>
          <w:sz w:val="28"/>
          <w:szCs w:val="28"/>
        </w:rPr>
        <w:t xml:space="preserve">参照宣传部下发的《全市各部门单位意识形态工作风险排查参照表》，我中心对意识形态工作中存在的风险进行了分析研判，并对风险点进行逐一排查，主要存在的风险和隐患有：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w:t>
      </w:r>
    </w:p>
    <w:p>
      <w:pPr>
        <w:ind w:left="0" w:right="0" w:firstLine="560"/>
        <w:spacing w:before="450" w:after="450" w:line="312" w:lineRule="auto"/>
      </w:pPr>
      <w:r>
        <w:rPr>
          <w:rFonts w:ascii="宋体" w:hAnsi="宋体" w:eastAsia="宋体" w:cs="宋体"/>
          <w:color w:val="000"/>
          <w:sz w:val="28"/>
          <w:szCs w:val="28"/>
        </w:rPr>
        <w:t xml:space="preserve">不能及时、准确地把握党员、群众思想动态和本领域舆情动向。（二）本单位管理的公众号、微信、QQ工作群等舆论阵地的建设与管理管控不严，可能出现发布、传播不实、甚至转发错误言论的现象（三）开展爱国主义教育、思想政治教育、形势政策教育、警示教育较少。（四）班子及成员对分管领域意识形态工作抓落实还不够，意识形态工作“一岗双责”落实不到位。（五）党员干部八小时之外监管力度不够。（六）对本单位党外人员意识形态教育管理不够严格。（七）对本单位宗教信仰情况信息掌握不全面。（八）党员干部利用网络平台可能出现发布（转发）不良信息等行为。三、下一步防范措施</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w:t>
      </w:r>
    </w:p>
    <w:p>
      <w:pPr>
        <w:ind w:left="0" w:right="0" w:firstLine="560"/>
        <w:spacing w:before="450" w:after="450" w:line="312" w:lineRule="auto"/>
      </w:pPr>
      <w:r>
        <w:rPr>
          <w:rFonts w:ascii="宋体" w:hAnsi="宋体" w:eastAsia="宋体" w:cs="宋体"/>
          <w:color w:val="000"/>
          <w:sz w:val="28"/>
          <w:szCs w:val="28"/>
        </w:rPr>
        <w:t xml:space="preserve">要充分发挥社会主义核心价值体系在中心意识形态领域的统领作用，加强正面引导，让全体干部职工在中心发展的道路上始终充满激情，弘扬正气，同心同向，通过培育核心价值观占领思想阵地，形成积极向上的院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w:t>
      </w:r>
    </w:p>
    <w:p>
      <w:pPr>
        <w:ind w:left="0" w:right="0" w:firstLine="560"/>
        <w:spacing w:before="450" w:after="450" w:line="312" w:lineRule="auto"/>
      </w:pPr>
      <w:r>
        <w:rPr>
          <w:rFonts w:ascii="宋体" w:hAnsi="宋体" w:eastAsia="宋体" w:cs="宋体"/>
          <w:color w:val="000"/>
          <w:sz w:val="28"/>
          <w:szCs w:val="28"/>
        </w:rPr>
        <w:t xml:space="preserve">从强化广大医务人员政治意识、加强理论学习，通过对相关法律法规的学习引导大家自觉抵制各种错误行为，强化责任意识。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w:t>
      </w:r>
    </w:p>
    <w:p>
      <w:pPr>
        <w:ind w:left="0" w:right="0" w:firstLine="560"/>
        <w:spacing w:before="450" w:after="450" w:line="312" w:lineRule="auto"/>
      </w:pPr>
      <w:r>
        <w:rPr>
          <w:rFonts w:ascii="宋体" w:hAnsi="宋体" w:eastAsia="宋体" w:cs="宋体"/>
          <w:color w:val="000"/>
          <w:sz w:val="28"/>
          <w:szCs w:val="28"/>
        </w:rPr>
        <w:t xml:space="preserve">要加大规章制度的落实和警示教育力度，教育广大医务人员自觉守纪律讲规矩，自觉净化“工作圈”“生活圈”“娱乐圈”，树立党员良好形象，做一名严守纪律的医务工作者；结合廉政教育，定期组织医务人员观看警示教育片、参观警示教育基地，用反面典型和案例警示教育医务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w:t>
      </w:r>
    </w:p>
    <w:p>
      <w:pPr>
        <w:ind w:left="0" w:right="0" w:firstLine="560"/>
        <w:spacing w:before="450" w:after="450" w:line="312" w:lineRule="auto"/>
      </w:pPr>
      <w:r>
        <w:rPr>
          <w:rFonts w:ascii="宋体" w:hAnsi="宋体" w:eastAsia="宋体" w:cs="宋体"/>
          <w:color w:val="000"/>
          <w:sz w:val="28"/>
          <w:szCs w:val="28"/>
        </w:rPr>
        <w:t xml:space="preserve">认真开展谈心谈话，教育中心全体员工不在QQ、微信、微博、移动手机端等网络平台发布、转发具有负面影响的信息；严禁本中心干部职工在网络上发布消极的言论和低级庸俗的图片视频等；需在网站上发布的政务信息，要经主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w:t>
      </w:r>
    </w:p>
    <w:p>
      <w:pPr>
        <w:ind w:left="0" w:right="0" w:firstLine="560"/>
        <w:spacing w:before="450" w:after="450" w:line="312" w:lineRule="auto"/>
      </w:pPr>
      <w:r>
        <w:rPr>
          <w:rFonts w:ascii="宋体" w:hAnsi="宋体" w:eastAsia="宋体" w:cs="宋体"/>
          <w:color w:val="000"/>
          <w:sz w:val="28"/>
          <w:szCs w:val="28"/>
        </w:rPr>
        <w:t xml:space="preserve">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今后，我中心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2025-01-19T03:22:33+08:00</dcterms:created>
  <dcterms:modified xsi:type="dcterms:W3CDTF">2025-01-19T03:22:33+08:00</dcterms:modified>
</cp:coreProperties>
</file>

<file path=docProps/custom.xml><?xml version="1.0" encoding="utf-8"?>
<Properties xmlns="http://schemas.openxmlformats.org/officeDocument/2006/custom-properties" xmlns:vt="http://schemas.openxmlformats.org/officeDocument/2006/docPropsVTypes"/>
</file>