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在新任职领导干部集体廉政谈话活动上的讲话</w:t>
      </w:r>
      <w:bookmarkEnd w:id="1"/>
    </w:p>
    <w:p>
      <w:pPr>
        <w:jc w:val="center"/>
        <w:spacing w:before="0" w:after="450"/>
      </w:pPr>
      <w:r>
        <w:rPr>
          <w:rFonts w:ascii="Arial" w:hAnsi="Arial" w:eastAsia="Arial" w:cs="Arial"/>
          <w:color w:val="999999"/>
          <w:sz w:val="20"/>
          <w:szCs w:val="20"/>
        </w:rPr>
        <w:t xml:space="preserve">来源：网络  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新任职领导干部集体廉政谈话活动上的讲话XXX（XXXX年XX月XX日）同志们：根据新任职干部廉政谈话制度要求，XX(单位名称)党组、纪检组今天在这里开展新提任领导干部集体廉政谈话活动。目的是和大家共同学习党对领导干部廉洁从政的要求，给同志...</w:t>
      </w:r>
    </w:p>
    <w:p>
      <w:pPr>
        <w:ind w:left="0" w:right="0" w:firstLine="560"/>
        <w:spacing w:before="450" w:after="450" w:line="312" w:lineRule="auto"/>
      </w:pPr>
      <w:r>
        <w:rPr>
          <w:rFonts w:ascii="宋体" w:hAnsi="宋体" w:eastAsia="宋体" w:cs="宋体"/>
          <w:color w:val="000"/>
          <w:sz w:val="28"/>
          <w:szCs w:val="28"/>
        </w:rPr>
        <w:t xml:space="preserve">在新任职领导干部集体廉政谈话活动上的讲话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新任职干部廉政谈话制度要求，XX(单位名称)党组、纪检组今天在这里开展新提任领导干部集体廉政谈话活动。目的是和大家共同学习党对领导干部廉洁从政的要求，给同志们从精神上鼓鼓劲，思想上提提醒，和大家一起进一步增强廉洁从政的意识，筑牢拒腐防变的思想道德防线，提高防腐倡廉、抵御风险的能力。参加这次谈话XX名干部都是今年以来新提拔的,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w:t>
      </w:r>
    </w:p>
    <w:p>
      <w:pPr>
        <w:ind w:left="0" w:right="0" w:firstLine="560"/>
        <w:spacing w:before="450" w:after="450" w:line="312" w:lineRule="auto"/>
      </w:pPr>
      <w:r>
        <w:rPr>
          <w:rFonts w:ascii="宋体" w:hAnsi="宋体" w:eastAsia="宋体" w:cs="宋体"/>
          <w:color w:val="000"/>
          <w:sz w:val="28"/>
          <w:szCs w:val="28"/>
        </w:rPr>
        <w:t xml:space="preserve">受党组、纪检组的委托，由我和大家开展集体廉政谈话。下面，我提几点希望和要求，与大家共勉。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一、主动适应新常态，系紧思想道德“紧箍咒”</w:t>
      </w:r>
    </w:p>
    <w:p>
      <w:pPr>
        <w:ind w:left="0" w:right="0" w:firstLine="560"/>
        <w:spacing w:before="450" w:after="450" w:line="312" w:lineRule="auto"/>
      </w:pPr>
      <w:r>
        <w:rPr>
          <w:rFonts w:ascii="宋体" w:hAnsi="宋体" w:eastAsia="宋体" w:cs="宋体"/>
          <w:color w:val="000"/>
          <w:sz w:val="28"/>
          <w:szCs w:val="28"/>
        </w:rPr>
        <w:t xml:space="preserve">我们先看几组数据。2024年上半年，全国纪检监察机关共接受信访举报131.9万件次，处置问题线索52.1万件，谈话函询11万件次，立案25.6万件，处分21万人（其中党纪处分17.6万人）。处分省部级干部38人，厅局级干部1000余人，县处级干部8400余人，乡科级干部3.1万人，一般干部3.9万人，农村、企业等其他人员12.9万人。上半年，全国查处违反中央八项规定精神问题20764起，处理29215人，给予党政纪处分20044人，平均每天因违反中央八项规定精神被查处的问题超过100起。上半年，全国纪检监察机关运用监督执纪“四种形态”处理49.2万人次。其中，第一种形态27.8万人次，占“四种形态”处理总人次的56.6%；第二种形态16.3万人次，占33%；第三种形态2.8万人次，占5.7%；第四种形态2.3万人次，占4.7%。</w:t>
      </w:r>
    </w:p>
    <w:p>
      <w:pPr>
        <w:ind w:left="0" w:right="0" w:firstLine="560"/>
        <w:spacing w:before="450" w:after="450" w:line="312" w:lineRule="auto"/>
      </w:pPr>
      <w:r>
        <w:rPr>
          <w:rFonts w:ascii="宋体" w:hAnsi="宋体" w:eastAsia="宋体" w:cs="宋体"/>
          <w:color w:val="000"/>
          <w:sz w:val="28"/>
          <w:szCs w:val="28"/>
        </w:rPr>
        <w:t xml:space="preserve">上述情况说明什么？越往后执纪会越严，处分越重，反腐败压倒性态势已经形成。一顿公款吃喝、接受一个小“红包”、一次口无遮拦议论、一次违规用车、瞒报个人事项等看似不起眼的“小问题”，却违反了党的纪律和规矩，现在寸步不让，发现一起查处一起，绝不含糊，并点名道姓通报曝光。今年上半年，全省纪检监察机关共查处违反中央八项规定精神问题XX起，处理XX人，其中给予党纪政纪处分XX人。去年以来，全省各级纪检监察机关把实践“四种形态”贯穿于监督执纪全过程，“四种形态”成为全面从严治党的重要抓手。为防止谈话提醒不规范、被滥用，XX(单位名称)各级纪检监察机关建立了抓小抓早工作机制，对出现轻微违纪问题的干部及时谈话提醒，使主要领导同志对履行“一岗双责”更加积极主动。去年全省各级领导干部开展谈话提醒数万人次，使“好同志”和“阶下囚”之间，有了带电的“缓冲区”。如果有人把组织的提醒忠告当作“耳旁风”，甚至妄图对抗组织审查，就是错上加错，必须从严处理，维护党纪党规的严肃性。</w:t>
      </w:r>
    </w:p>
    <w:p>
      <w:pPr>
        <w:ind w:left="0" w:right="0" w:firstLine="560"/>
        <w:spacing w:before="450" w:after="450" w:line="312" w:lineRule="auto"/>
      </w:pPr>
      <w:r>
        <w:rPr>
          <w:rFonts w:ascii="宋体" w:hAnsi="宋体" w:eastAsia="宋体" w:cs="宋体"/>
          <w:color w:val="000"/>
          <w:sz w:val="28"/>
          <w:szCs w:val="28"/>
        </w:rPr>
        <w:t xml:space="preserve">这就是新常态！千万不要触碰党纪的底线、法纪的红线！</w:t>
      </w:r>
    </w:p>
    <w:p>
      <w:pPr>
        <w:ind w:left="0" w:right="0" w:firstLine="560"/>
        <w:spacing w:before="450" w:after="450" w:line="312" w:lineRule="auto"/>
      </w:pPr>
      <w:r>
        <w:rPr>
          <w:rFonts w:ascii="宋体" w:hAnsi="宋体" w:eastAsia="宋体" w:cs="宋体"/>
          <w:color w:val="000"/>
          <w:sz w:val="28"/>
          <w:szCs w:val="28"/>
        </w:rPr>
        <w:t xml:space="preserve">这是我今天要明明白白告知大家的一个新常态。大家要正确把握“越往后执纪越严”的新要求，正风反腐越来越严，纪律要求越来越严，执纪标准越来越严，干部监督越来越严，责任追究越来越严。要主动适应党风廉政建设和反腐败斗争的新形势、新要求，更加清醒地认识从政为官的廉政风险，更加模范地遵守廉洁从业准则，更加严格地守住“六大纪律”的底线，让自己的从政道路走得更安全、更踏实、更长远。</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无数的案例表明，党员领导干部之所以出现这样那样的问题，甚至一步步走向腐败，都是从思想这个“总开关”出了问题开始的。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历次全会精神和十九大精神；深入学习习近平总书记系列重要讲话和治国理政新理念新思想新战略；用习近平总书记系列重要讲话精神武装头脑、指导实践、推动工作，不断提高政治水准和政策把握能力；加强对《党章》《中国共产党纪律处分条例》《党员领导干部廉洁从政若干准则》和相关法律法规、政策制度的学习，强化宗旨意识和纪律意识，努力掌握科学理论体系和精神实质，保持政治清醒、立场坚定，知敬畏、存戒惧、守底线。</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以文化自信坚定理想信念、支撑政治定力，不断培厚良好政治生态土壤，营造崇廉尚洁社会氛围。</w:t>
      </w:r>
    </w:p>
    <w:p>
      <w:pPr>
        <w:ind w:left="0" w:right="0" w:firstLine="560"/>
        <w:spacing w:before="450" w:after="450" w:line="312" w:lineRule="auto"/>
      </w:pPr>
      <w:r>
        <w:rPr>
          <w:rFonts w:ascii="宋体" w:hAnsi="宋体" w:eastAsia="宋体" w:cs="宋体"/>
          <w:color w:val="000"/>
          <w:sz w:val="28"/>
          <w:szCs w:val="28"/>
        </w:rPr>
        <w:t xml:space="preserve">二、牢记廉政承诺，谨慎走好从政路</w:t>
      </w:r>
    </w:p>
    <w:p>
      <w:pPr>
        <w:ind w:left="0" w:right="0" w:firstLine="560"/>
        <w:spacing w:before="450" w:after="450" w:line="312" w:lineRule="auto"/>
      </w:pPr>
      <w:r>
        <w:rPr>
          <w:rFonts w:ascii="宋体" w:hAnsi="宋体" w:eastAsia="宋体" w:cs="宋体"/>
          <w:color w:val="000"/>
          <w:sz w:val="28"/>
          <w:szCs w:val="28"/>
        </w:rPr>
        <w:t xml:space="preserve">十八大以来，中央从全面从严治党的高度，密集制定或修订出台纪律检查领域的党内法规制度，制度的笼子越扎越紧，释放了越往后监督执纪问责越来越严的强烈信号，不断推动管党治党迈向标本兼治。修订《中国共产党纪律处分条例》，把党章对纪律的要求整合成六大纪律，划出了党组织和党员不可触碰的底线，为监督执纪工作提供明确遵循，明确监督执纪的“尺子”；印发《中国共产党问责条例》，实现了党内问责的制度化、程序化，打造问责的“板子”；制定《中国共产党党内监督条例》，对各类监督主体的监督职责及相应监督制度进行清晰界定，正式将“四种形态”写入党内法规，构建起系统完备、职责清晰的党内监督体系。</w:t>
      </w:r>
    </w:p>
    <w:p>
      <w:pPr>
        <w:ind w:left="0" w:right="0" w:firstLine="560"/>
        <w:spacing w:before="450" w:after="450" w:line="312" w:lineRule="auto"/>
      </w:pPr>
      <w:r>
        <w:rPr>
          <w:rFonts w:ascii="宋体" w:hAnsi="宋体" w:eastAsia="宋体" w:cs="宋体"/>
          <w:color w:val="000"/>
          <w:sz w:val="28"/>
          <w:szCs w:val="28"/>
        </w:rPr>
        <w:t xml:space="preserve">从纪检机关查办案件中看出，有些领导干部台上讲马列主义头头是道，实际上思想阵地已被封建迷信所占领。有些领导干部为官不慎独、不慎微、不慎初、不慎友，生活不检点，享乐不节制，交友没界线。有的干部不敬畏组织、不敬畏人民、不敬畏法纪、心中无组织无纪律，大事不请示、外出不报告；有的干部做人不老实，做事不踏实，对组织不诚实，个人报告不真实。从多名领导干部的违纪问题看，收购民营股权中的利益输送、土地与工程领域的利益贿赂、干部人事领域的不正之风、以“红包”礼金名义行贿受贿等问题仍然比较突出，大家必须高度警醒，引以为鉴！</w:t>
      </w:r>
    </w:p>
    <w:p>
      <w:pPr>
        <w:ind w:left="0" w:right="0" w:firstLine="560"/>
        <w:spacing w:before="450" w:after="450" w:line="312" w:lineRule="auto"/>
      </w:pPr>
      <w:r>
        <w:rPr>
          <w:rFonts w:ascii="宋体" w:hAnsi="宋体" w:eastAsia="宋体" w:cs="宋体"/>
          <w:color w:val="000"/>
          <w:sz w:val="28"/>
          <w:szCs w:val="28"/>
        </w:rPr>
        <w:t xml:space="preserve">俗话说的好，忠言逆耳！廉政谈话就是要把丑话讲在前。大家能被组织信任选拔为领导干部，说明了你们是优秀的、称职的，也体现了组织对干部本人的肯定。但是人是会变化的，尤其是在这市场经济的大潮，诱惑巨大，危机四伏，保持共产党员的清正廉明的本色更属不易。从一个又一个的腐败案例看，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今天，纪检组将郑重其事地给大家赠送《中国共产党廉洁自律准则》和《中国共产党纪律处分条例》，希望大家逐条精读原文和相关解释，把廉洁从业准则和“六大纪律”刻印于心，知所行止；也希望大家能理解组织的良苦用心。遵守党纪必须是从学好把握党纪条规开始。大家观看警示教育片会感觉到，落下腐败的一些领导干部，首先就是从不注重学习开始的，从思想的放纵、心怀侥幸的纠结中迈出腐败的“第一步”的。希望在座各位务必引以为戒，真真正正花上点时间读深读透《条例》，这是一件终身受益的事。要坚决杜绝因为不学习或学不透而导致认识模糊错误，以致践踏违反了党纪而浑然不知的现象。要清醒认知自我，保持规规矩矩的上下级关系、清清爽爽的同志关系、轻轻松松的朋友关系。要把纪律视为生命线，当作标尺，自觉做到心有规矩、行有尺衡，让原则、底线的堤坝始终高于功利流俗的“水位”，不移其志、不迷五色、不改初衷。要消除私心杂念，堵住侥幸心理的“洪流”，牢记“手莫伸，伸手必被捉”的道理，绝不能有半点侥幸心理，只要触犯党纪必遭严惩，莫要一失足成千古恨。</w:t>
      </w:r>
    </w:p>
    <w:p>
      <w:pPr>
        <w:ind w:left="0" w:right="0" w:firstLine="560"/>
        <w:spacing w:before="450" w:after="450" w:line="312" w:lineRule="auto"/>
      </w:pPr>
      <w:r>
        <w:rPr>
          <w:rFonts w:ascii="宋体" w:hAnsi="宋体" w:eastAsia="宋体" w:cs="宋体"/>
          <w:color w:val="000"/>
          <w:sz w:val="28"/>
          <w:szCs w:val="28"/>
        </w:rPr>
        <w:t xml:space="preserve">今天还要组织大家签订《新任职干部廉洁承诺书》，这就是你们向组织签下的廉洁从业的责任状，也是你们向组织立下的廉政军令状。一是认真学习并严格遵守《中国共产党廉洁自律准则》、《中国共产党纪律处分条例》，党风廉政建设和作风建设以及中央八项规定精神等规定，维护党规党纪的严肃性。二是认真履行党风廉政建设主体责任和“一岗双责”职责，按照党风廉政建设责任制的要求，从严抓好本单位（部门）或分管领域、部门的党风廉政建设工作。三是坚持廉洁从业，切实从严要求自己，管好亲属和身边工作人员，主动接受组织和群众“八小时以内”和“八小时以外”的监督。四是如发生违纪违规行为，本人将主动配合组织审查，接受组织的处理。</w:t>
      </w:r>
    </w:p>
    <w:p>
      <w:pPr>
        <w:ind w:left="0" w:right="0" w:firstLine="560"/>
        <w:spacing w:before="450" w:after="450" w:line="312" w:lineRule="auto"/>
      </w:pPr>
      <w:r>
        <w:rPr>
          <w:rFonts w:ascii="宋体" w:hAnsi="宋体" w:eastAsia="宋体" w:cs="宋体"/>
          <w:color w:val="000"/>
          <w:sz w:val="28"/>
          <w:szCs w:val="28"/>
        </w:rPr>
        <w:t xml:space="preserve">这份责任状是在座各位向组织作出的郑重承诺，不只是管今天，管今年，而是要管好你今后作为领导干部的每一天，管好你自己的政治生命。“军中无戏言”，廉政更开不得玩笑。在座XX位新任领导干部，承诺书一式两份，组织一份，你一份，正所谓“一诺千金”，希望你们牢记承诺，特别是在思想困惑深感迷茫的时候，谨记你今天向组织郑重其事作出过的承诺，牢记诺言，不忘初心，始终做到公私分明，清正廉洁，走好人生每一步。</w:t>
      </w:r>
    </w:p>
    <w:p>
      <w:pPr>
        <w:ind w:left="0" w:right="0" w:firstLine="560"/>
        <w:spacing w:before="450" w:after="450" w:line="312" w:lineRule="auto"/>
      </w:pPr>
      <w:r>
        <w:rPr>
          <w:rFonts w:ascii="宋体" w:hAnsi="宋体" w:eastAsia="宋体" w:cs="宋体"/>
          <w:color w:val="000"/>
          <w:sz w:val="28"/>
          <w:szCs w:val="28"/>
        </w:rPr>
        <w:t xml:space="preserve">三、忠诚干净担当，勤勉履行“一岗双责”</w:t>
      </w:r>
    </w:p>
    <w:p>
      <w:pPr>
        <w:ind w:left="0" w:right="0" w:firstLine="560"/>
        <w:spacing w:before="450" w:after="450" w:line="312" w:lineRule="auto"/>
      </w:pPr>
      <w:r>
        <w:rPr>
          <w:rFonts w:ascii="宋体" w:hAnsi="宋体" w:eastAsia="宋体" w:cs="宋体"/>
          <w:color w:val="000"/>
          <w:sz w:val="28"/>
          <w:szCs w:val="28"/>
        </w:rPr>
        <w:t xml:space="preserve">习近平总书记反复强调，有权必有责、有责要担当、失责必追究。《中国共产党问责条例》出台后，对党员领导干部失责行为进行追责的力度更大、尺度更严、频率更高。从问责条例和公开通报的一些案例来看，被追责的案例屡见不鲜，有自己的职责落实不到位被追责的，有因下属发生违纪行为被“一案双查”追责的，有在职时失责退休后还要被追责的；被追责形式也多种多样，有被通报批评的、有被诫勉的、有被组织调整或组织处理的、还有被纪律处分的。</w:t>
      </w:r>
    </w:p>
    <w:p>
      <w:pPr>
        <w:ind w:left="0" w:right="0" w:firstLine="560"/>
        <w:spacing w:before="450" w:after="450" w:line="312" w:lineRule="auto"/>
      </w:pPr>
      <w:r>
        <w:rPr>
          <w:rFonts w:ascii="宋体" w:hAnsi="宋体" w:eastAsia="宋体" w:cs="宋体"/>
          <w:color w:val="000"/>
          <w:sz w:val="28"/>
          <w:szCs w:val="28"/>
        </w:rPr>
        <w:t xml:space="preserve">《问责条例》第六条明确规定，党组织和党的领导干部违反党章和其他党内法规，不履行或者不正确履行职责，有下列情形之一的，应当予以问责：一是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二是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三是全面从严治党不力，主体责任、监督责任落实不到位，管党治党失之于宽松软，好人主义盛行、搞一团和气，不负责、不担当，党内监督乏力，该发现的问题没有发现，发现问题不报告不处置、不整改不问责，造成严重后果的；四是维护党的政治纪律、组织纪律、廉洁纪律、群众纪律、工作纪律、生活纪律不力，导致违规违纪行为多发，特别是维护政治纪律和政治规矩失职，管辖范围内有令不行、有禁不止，团团伙伙、拉帮结派问题严重，造成恶劣影响的；五是推进党风廉政建设和反腐败工作不坚决、不扎实，管辖范围内腐败蔓延势头没有得到有效遏制，损害群众利益的不正之风和腐败问题突出的；六是其他应当问责的失职失责情形。</w:t>
      </w:r>
    </w:p>
    <w:p>
      <w:pPr>
        <w:ind w:left="0" w:right="0" w:firstLine="560"/>
        <w:spacing w:before="450" w:after="450" w:line="312" w:lineRule="auto"/>
      </w:pPr>
      <w:r>
        <w:rPr>
          <w:rFonts w:ascii="宋体" w:hAnsi="宋体" w:eastAsia="宋体" w:cs="宋体"/>
          <w:color w:val="000"/>
          <w:sz w:val="28"/>
          <w:szCs w:val="28"/>
        </w:rPr>
        <w:t xml:space="preserve">在座的都是党员领导干部，有些是党政“一把手”，有些是领导班子成员，都在各自岗位不同程度地承担着党风廉政建设的主体责任、监督责任，也都共同地为党组（党委）领导班子分担着相应的责任，大家作为领导干部进了班子，就要忠诚、干净、担当，为班子分担、为组织分忧，要大事讲原则、小事讲风格，齐心合力搞好班子团结，勤勉尽责，共同发挥好党组织在本单位的政治核。要以上率下，履行好“一岗双责”，在抓好自身业务工作，坚持做廉洁从业、遵纪守法表率的同时，要主动肩负起抓好职责范围内心作用的党风廉政建设责任，落实好分管范围的廉洁风险防控工作，加强对分管范围党员干部尤其是下属领导干部的廉政教育和监督，把纪律挺在前面，注重抓早抓小，发现问题就要及时提提领子、扯扯袖子，使红红脸、出出汗成为常态，不能因一时的舍不得或不忍心而任由自己职责范围内的小问题发展为大错误，以致发展到不可收拾的地步。</w:t>
      </w:r>
    </w:p>
    <w:p>
      <w:pPr>
        <w:ind w:left="0" w:right="0" w:firstLine="560"/>
        <w:spacing w:before="450" w:after="450" w:line="312" w:lineRule="auto"/>
      </w:pPr>
      <w:r>
        <w:rPr>
          <w:rFonts w:ascii="宋体" w:hAnsi="宋体" w:eastAsia="宋体" w:cs="宋体"/>
          <w:color w:val="000"/>
          <w:sz w:val="28"/>
          <w:szCs w:val="28"/>
        </w:rPr>
        <w:t xml:space="preserve">四、树好家风，管好身边人</w:t>
      </w:r>
    </w:p>
    <w:p>
      <w:pPr>
        <w:ind w:left="0" w:right="0" w:firstLine="560"/>
        <w:spacing w:before="450" w:after="450" w:line="312" w:lineRule="auto"/>
      </w:pPr>
      <w:r>
        <w:rPr>
          <w:rFonts w:ascii="宋体" w:hAnsi="宋体" w:eastAsia="宋体" w:cs="宋体"/>
          <w:color w:val="000"/>
          <w:sz w:val="28"/>
          <w:szCs w:val="28"/>
        </w:rPr>
        <w:t xml:space="preserve">全面从严治党，离不开家风建设。习近平总书记高度重视家风建设问题，他说：“从近年来查处的腐败案件看，家风败坏往往是领导干部走向严重违纪违法的重要原因。不少领导干部不仅在前台大搞权钱交易，还纵容家属在幕后收钱敛财，子女等也利用父母影响经商谋利、大发不义之财”。从近年来曝光的腐败案件看，不少“老虎”“苍蝇”的背后，都呈现出家庭式甚至家族式贪腐的特征，一查就是一串，一抓就是一窝。刘铁男是“老子办事，儿子收钱”，苏荣是“一人当官全家涉腐，一人落马牵出全家”。这也从反面告诫我们，领导干部的家风，不是个人小事、家庭私事，而是关系到能否守住清正廉洁的大事。纵观我们XX(单位名称)落马干部中，也有相当多的是家风不好，导致贪腐受贿，令人痛惜。</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良好的家风既是砥砺品行的“磨刀石”，又是抵御贪腐的“防火墙”。对于党员干部而言，家风与作风党风紧密相连，家风建设是党员干部的必修课。每一位领导干部都要把家风建设摆在重要位置，做到廉洁修身、廉洁齐家，培育廉洁家风。廉洁家风是幸福家庭的“助推器”，是抵御贪腐的“防火墙”，是民风政风的“风向标”，更是组织监督的“摄像头”。为官从政，必先“正好家风、管好家人”。中国士子历来讲求修身齐家治国平天下，修身齐家是基础，而正家风就是其中很重要的一环。“将教天下，必定其家，必正其身”。历代贤臣廉吏立家规、树家风，既有春风化雨的生动故事，又有辑之成册的传世家训。</w:t>
      </w:r>
    </w:p>
    <w:p>
      <w:pPr>
        <w:ind w:left="0" w:right="0" w:firstLine="560"/>
        <w:spacing w:before="450" w:after="450" w:line="312" w:lineRule="auto"/>
      </w:pPr>
      <w:r>
        <w:rPr>
          <w:rFonts w:ascii="宋体" w:hAnsi="宋体" w:eastAsia="宋体" w:cs="宋体"/>
          <w:color w:val="000"/>
          <w:sz w:val="28"/>
          <w:szCs w:val="28"/>
        </w:rPr>
        <w:t xml:space="preserve">我们XX(单位名称)领导干部要成为道德榜样和良好家风的建立者、守护者。从历代清廉官员的家规家训中努力汲取廉政养料，从老一辈无产阶级革命家的家教实践中积极借鉴家风好经验。一方面以自身清正为“齐家”树立标杆，另一方面要严格要求家庭成员，以免“后院起火”、养痈遗患。当前，一些领导干部之所以贪污腐化，家风败坏是重要原因。家庭家风不正、管教不严，子女很容易招惹祸端；而领导干部家庭，如果家风崩毁，则不仅祸害家族，而且还直接损害党和组织的形象。现实中常有“贪腐父子兵”、“受贿夫妻档”、“一人当官全家涉腐”，把家庭成了“权钱交易所”，前门当官，后门开店，丈夫是“所长”，老婆是“收款员”。</w:t>
      </w:r>
    </w:p>
    <w:p>
      <w:pPr>
        <w:ind w:left="0" w:right="0" w:firstLine="560"/>
        <w:spacing w:before="450" w:after="450" w:line="312" w:lineRule="auto"/>
      </w:pPr>
      <w:r>
        <w:rPr>
          <w:rFonts w:ascii="宋体" w:hAnsi="宋体" w:eastAsia="宋体" w:cs="宋体"/>
          <w:color w:val="000"/>
          <w:sz w:val="28"/>
          <w:szCs w:val="28"/>
        </w:rPr>
        <w:t xml:space="preserve">家是最小国，国是千万家。家庭是国家发展、民族进步、社会和谐的基点，领导干部要正人先正己，正己才能正亲。加强党性修养，始终坚定共产主义信仰、中国特色社会主义信念；要牢固树立公仆意识，自觉克服特权思想，自觉做到廉洁自律、清白做人、干净做事，并为子女作出好的榜样，树立一个好的形象，才有较强的说服力和教育示范作用，为树立清廉家风奠定良好基础。</w:t>
      </w:r>
    </w:p>
    <w:p>
      <w:pPr>
        <w:ind w:left="0" w:right="0" w:firstLine="560"/>
        <w:spacing w:before="450" w:after="450" w:line="312" w:lineRule="auto"/>
      </w:pPr>
      <w:r>
        <w:rPr>
          <w:rFonts w:ascii="宋体" w:hAnsi="宋体" w:eastAsia="宋体" w:cs="宋体"/>
          <w:color w:val="000"/>
          <w:sz w:val="28"/>
          <w:szCs w:val="28"/>
        </w:rPr>
        <w:t xml:space="preserve">同志们，刚才和大家交流了一些想法，主要是通过交心谈心方式对大家有一些启发。大家从众多的干部中脱颖而出，走上领导岗位，是非常不容易的，希望大家珍惜岗位，珍惜自己的政治前途，珍惜名誉，珍惜群众的信任、组织的期待，牢记自己的承诺，把职务升迁变动作为新的起点，在新的岗位上保持优良作风，以更高的标准严格要求自己，以公正清廉的形象展示于社会，以加倍的努力投入于工作，以优异的成绩证明自身的价值，把好廉洁从政的“金钱关”、“美色关”、“人情关”，带好队伍，管好亲属，在新一轮改革发展中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2025-01-19T07:57:29+08:00</dcterms:created>
  <dcterms:modified xsi:type="dcterms:W3CDTF">2025-01-19T07:57:29+08:00</dcterms:modified>
</cp:coreProperties>
</file>

<file path=docProps/custom.xml><?xml version="1.0" encoding="utf-8"?>
<Properties xmlns="http://schemas.openxmlformats.org/officeDocument/2006/custom-properties" xmlns:vt="http://schemas.openxmlformats.org/officeDocument/2006/docPropsVTypes"/>
</file>