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XX镇开展“五一”节前安全生产大检查工作方案</w:t>
      </w:r>
      <w:bookmarkEnd w:id="1"/>
    </w:p>
    <w:p>
      <w:pPr>
        <w:jc w:val="center"/>
        <w:spacing w:before="0" w:after="450"/>
      </w:pPr>
      <w:r>
        <w:rPr>
          <w:rFonts w:ascii="Arial" w:hAnsi="Arial" w:eastAsia="Arial" w:cs="Arial"/>
          <w:color w:val="999999"/>
          <w:sz w:val="20"/>
          <w:szCs w:val="20"/>
        </w:rPr>
        <w:t xml:space="preserve">来源：网络  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XX镇开展“五一”节前安全生产大检查工作方案2024年“五一”节将至，为深刻吸取近期各地重特大安全事故教训，深入查找全镇安全生产工作的薄弱环节和突出问题，采取更加有力的措施防范化解安全风险，坚决防范和遏制重特大事故发生，有效保障人民群众生命...</w:t>
      </w:r>
    </w:p>
    <w:p>
      <w:pPr>
        <w:ind w:left="0" w:right="0" w:firstLine="560"/>
        <w:spacing w:before="450" w:after="450" w:line="312" w:lineRule="auto"/>
      </w:pPr>
      <w:r>
        <w:rPr>
          <w:rFonts w:ascii="宋体" w:hAnsi="宋体" w:eastAsia="宋体" w:cs="宋体"/>
          <w:color w:val="000"/>
          <w:sz w:val="28"/>
          <w:szCs w:val="28"/>
        </w:rPr>
        <w:t xml:space="preserve">XX镇开展“五一”节前安全生产大检查工作方案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五一”节将至，为深刻吸取近期各地重特大安全事故教训，深入查找全镇安全生产工作的薄弱环节和突出问题，采取更加有力的措施防范化解安全风险，坚决防范和遏制重特大事故发生，有效保障人民群众生命和财产安全，有力推动全镇安全生产形势持续稳定向好，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深化安全生产大反思大排查大整治工作，全面压实各村（居）委会的属地责任，镇属各部门和驻XX单位的监管责任、企业的主体责任。按照“党政同责、一岗双责、齐抓共管、失职追责”“管行业必须管安全、管业务必须管安全、管生产经营必须管安全”“谁主管，谁负责；谁分管，谁负责”的要求，针对“五一”节前安全生产规律和特点，紧紧盯住重点行业、重点企业、重点环节、重点部位、重点时段，深入开展安全生产专项整治，超前研判各类安全风险，制定针对性强的管控措施，深入排查、整治重点行业领域安全隐患，强化安全监管执法，有效防范和遏制生产安全事故发生，为人民群众营造安全和谐的节日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2024年4月23日—2024年4月30日</w:t>
      </w:r>
    </w:p>
    <w:p>
      <w:pPr>
        <w:ind w:left="0" w:right="0" w:firstLine="560"/>
        <w:spacing w:before="450" w:after="450" w:line="312" w:lineRule="auto"/>
      </w:pPr>
      <w:r>
        <w:rPr>
          <w:rFonts w:ascii="宋体" w:hAnsi="宋体" w:eastAsia="宋体" w:cs="宋体"/>
          <w:color w:val="000"/>
          <w:sz w:val="28"/>
          <w:szCs w:val="28"/>
        </w:rPr>
        <w:t xml:space="preserve">三、分组安排及职责任务</w:t>
      </w:r>
    </w:p>
    <w:p>
      <w:pPr>
        <w:ind w:left="0" w:right="0" w:firstLine="560"/>
        <w:spacing w:before="450" w:after="450" w:line="312" w:lineRule="auto"/>
      </w:pPr>
      <w:r>
        <w:rPr>
          <w:rFonts w:ascii="宋体" w:hAnsi="宋体" w:eastAsia="宋体" w:cs="宋体"/>
          <w:color w:val="000"/>
          <w:sz w:val="28"/>
          <w:szCs w:val="28"/>
        </w:rPr>
        <w:t xml:space="preserve">（一）建筑施工安全大检查工作组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（1）深刻吸取我县近几年来建筑工地事故教训，举一反三开展检查整治，重点整治不按要求佩戴防护工具、无资质施工、违法转包分包、不按设计施工等违法违规行为。</w:t>
      </w:r>
    </w:p>
    <w:p>
      <w:pPr>
        <w:ind w:left="0" w:right="0" w:firstLine="560"/>
        <w:spacing w:before="450" w:after="450" w:line="312" w:lineRule="auto"/>
      </w:pPr>
      <w:r>
        <w:rPr>
          <w:rFonts w:ascii="宋体" w:hAnsi="宋体" w:eastAsia="宋体" w:cs="宋体"/>
          <w:color w:val="000"/>
          <w:sz w:val="28"/>
          <w:szCs w:val="28"/>
        </w:rPr>
        <w:t xml:space="preserve">（2）以预防高处坠落、物体打击、坍塌、起重伤害、触电、瓦斯爆炸、火灾等事故为重点，突出抓好脚手架、超重机械、深基坑支护等专项治理，加大对公路施工、农房改造项目的安全检查力度。严禁盲目赶工期、抢进度。加强对施工危险用品管理和安全检查，严肃查处违法违规施工行为。</w:t>
      </w:r>
    </w:p>
    <w:p>
      <w:pPr>
        <w:ind w:left="0" w:right="0" w:firstLine="560"/>
        <w:spacing w:before="450" w:after="450" w:line="312" w:lineRule="auto"/>
      </w:pPr>
      <w:r>
        <w:rPr>
          <w:rFonts w:ascii="宋体" w:hAnsi="宋体" w:eastAsia="宋体" w:cs="宋体"/>
          <w:color w:val="000"/>
          <w:sz w:val="28"/>
          <w:szCs w:val="28"/>
        </w:rPr>
        <w:t xml:space="preserve">（3）全面排查治理城乡公用设施等重点部位安全隐患，确保供电、供水、供气设备设施安全运行。</w:t>
      </w:r>
    </w:p>
    <w:p>
      <w:pPr>
        <w:ind w:left="0" w:right="0" w:firstLine="560"/>
        <w:spacing w:before="450" w:after="450" w:line="312" w:lineRule="auto"/>
      </w:pPr>
      <w:r>
        <w:rPr>
          <w:rFonts w:ascii="宋体" w:hAnsi="宋体" w:eastAsia="宋体" w:cs="宋体"/>
          <w:color w:val="000"/>
          <w:sz w:val="28"/>
          <w:szCs w:val="28"/>
        </w:rPr>
        <w:t xml:space="preserve">（二）交通运输安全大检查工作组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（1）加大宣传和执法力度，坚决防范和遏制重大交通事故发生。深入排查治理道路交通安全隐患，加强恶劣天气预警和应急救援处置。</w:t>
      </w:r>
    </w:p>
    <w:p>
      <w:pPr>
        <w:ind w:left="0" w:right="0" w:firstLine="560"/>
        <w:spacing w:before="450" w:after="450" w:line="312" w:lineRule="auto"/>
      </w:pPr>
      <w:r>
        <w:rPr>
          <w:rFonts w:ascii="宋体" w:hAnsi="宋体" w:eastAsia="宋体" w:cs="宋体"/>
          <w:color w:val="000"/>
          <w:sz w:val="28"/>
          <w:szCs w:val="28"/>
        </w:rPr>
        <w:t xml:space="preserve">（2）加大危险路段及桥梁防护治理力度，不断提升安全通行能力。突出客车、面包车、危化品运输车、低速货车、摩托车以及水泥罐车、运渣车等高风险车型的整治。</w:t>
      </w:r>
    </w:p>
    <w:p>
      <w:pPr>
        <w:ind w:left="0" w:right="0" w:firstLine="560"/>
        <w:spacing w:before="450" w:after="450" w:line="312" w:lineRule="auto"/>
      </w:pPr>
      <w:r>
        <w:rPr>
          <w:rFonts w:ascii="宋体" w:hAnsi="宋体" w:eastAsia="宋体" w:cs="宋体"/>
          <w:color w:val="000"/>
          <w:sz w:val="28"/>
          <w:szCs w:val="28"/>
        </w:rPr>
        <w:t xml:space="preserve">（3）加强农村道路交通安全治理，全面落实“路长制”，对发现的问题隐患要采取措施治理到位、形成闭环。</w:t>
      </w:r>
    </w:p>
    <w:p>
      <w:pPr>
        <w:ind w:left="0" w:right="0" w:firstLine="560"/>
        <w:spacing w:before="450" w:after="450" w:line="312" w:lineRule="auto"/>
      </w:pPr>
      <w:r>
        <w:rPr>
          <w:rFonts w:ascii="宋体" w:hAnsi="宋体" w:eastAsia="宋体" w:cs="宋体"/>
          <w:color w:val="000"/>
          <w:sz w:val="28"/>
          <w:szCs w:val="28"/>
        </w:rPr>
        <w:t xml:space="preserve">（4）严厉打击超速、超载、超限、酒后驾驶和疲劳驾驶等违法行为，进一步加强路面管控，严防群死群伤事故。严格执行“三不进站、六不出站”和“六严禁”等制度，认真开展道路交通源头综合治理；依法严厉打击非法营运和交通违法行为。做好各类交通安全的应急预案，加大对违法携带和运输危险品的检查执法力度。</w:t>
      </w:r>
    </w:p>
    <w:p>
      <w:pPr>
        <w:ind w:left="0" w:right="0" w:firstLine="560"/>
        <w:spacing w:before="450" w:after="450" w:line="312" w:lineRule="auto"/>
      </w:pPr>
      <w:r>
        <w:rPr>
          <w:rFonts w:ascii="宋体" w:hAnsi="宋体" w:eastAsia="宋体" w:cs="宋体"/>
          <w:color w:val="000"/>
          <w:sz w:val="28"/>
          <w:szCs w:val="28"/>
        </w:rPr>
        <w:t xml:space="preserve">（5）加强过境高速公路周边的安全检查，及时有效治理各类安全隐患。</w:t>
      </w:r>
    </w:p>
    <w:p>
      <w:pPr>
        <w:ind w:left="0" w:right="0" w:firstLine="560"/>
        <w:spacing w:before="450" w:after="450" w:line="312" w:lineRule="auto"/>
      </w:pPr>
      <w:r>
        <w:rPr>
          <w:rFonts w:ascii="宋体" w:hAnsi="宋体" w:eastAsia="宋体" w:cs="宋体"/>
          <w:color w:val="000"/>
          <w:sz w:val="28"/>
          <w:szCs w:val="28"/>
        </w:rPr>
        <w:t xml:space="preserve">（三）学校安全大检查工作组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2.责任部门：XX督导组</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（1）加强对学校食品安全检查工作，深入开展消防安全检查，督促学校及时排查、整改火灾隐患。</w:t>
      </w:r>
    </w:p>
    <w:p>
      <w:pPr>
        <w:ind w:left="0" w:right="0" w:firstLine="560"/>
        <w:spacing w:before="450" w:after="450" w:line="312" w:lineRule="auto"/>
      </w:pPr>
      <w:r>
        <w:rPr>
          <w:rFonts w:ascii="宋体" w:hAnsi="宋体" w:eastAsia="宋体" w:cs="宋体"/>
          <w:color w:val="000"/>
          <w:sz w:val="28"/>
          <w:szCs w:val="28"/>
        </w:rPr>
        <w:t xml:space="preserve">（2）加强对学校建筑安全和建设施工项目的检查，督促整改存在问题；强化对部分临边临坡学校地质灾害治理的监管和指导，严防发生地质灾害。</w:t>
      </w:r>
    </w:p>
    <w:p>
      <w:pPr>
        <w:ind w:left="0" w:right="0" w:firstLine="560"/>
        <w:spacing w:before="450" w:after="450" w:line="312" w:lineRule="auto"/>
      </w:pPr>
      <w:r>
        <w:rPr>
          <w:rFonts w:ascii="宋体" w:hAnsi="宋体" w:eastAsia="宋体" w:cs="宋体"/>
          <w:color w:val="000"/>
          <w:sz w:val="28"/>
          <w:szCs w:val="28"/>
        </w:rPr>
        <w:t xml:space="preserve">（3）加强对危险化学品、烟花爆竹零售店的安全监管，确保不在学校周边安全距离内生产经营相关危险物品，强化对街道安全秩序维护工作。</w:t>
      </w:r>
    </w:p>
    <w:p>
      <w:pPr>
        <w:ind w:left="0" w:right="0" w:firstLine="560"/>
        <w:spacing w:before="450" w:after="450" w:line="312" w:lineRule="auto"/>
      </w:pPr>
      <w:r>
        <w:rPr>
          <w:rFonts w:ascii="宋体" w:hAnsi="宋体" w:eastAsia="宋体" w:cs="宋体"/>
          <w:color w:val="000"/>
          <w:sz w:val="28"/>
          <w:szCs w:val="28"/>
        </w:rPr>
        <w:t xml:space="preserve">（四）人员密集场所安全大检查工作组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（1）严格执行大型群众性活动安全许可制度，落实大型群众性活动安全工作方案和安全责任制度，明确安检、医疗救护、灭火、应急疏散等安全措施，严格控制参与人数，严防火灾事故发生。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（2）开展寺庙、车站、文物保护单位、商场、市场、KTV、宾馆饭店、网吧、医院等人员密集场所安全隐患排查治理，制定实施人员密集场所人流管控疏导方案，严防人员拥挤、踩踏事故发生。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（五）养老院安全大检查工作组</w:t>
      </w:r>
    </w:p>
    <w:p>
      <w:pPr>
        <w:ind w:left="0" w:right="0" w:firstLine="560"/>
        <w:spacing w:before="450" w:after="450" w:line="312" w:lineRule="auto"/>
      </w:pPr>
      <w:r>
        <w:rPr>
          <w:rFonts w:ascii="宋体" w:hAnsi="宋体" w:eastAsia="宋体" w:cs="宋体"/>
          <w:color w:val="000"/>
          <w:sz w:val="28"/>
          <w:szCs w:val="28"/>
        </w:rPr>
        <w:t xml:space="preserve">1.责任领导：XX（便民服务中心主任）</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（2）开展养老院安全隐患排查治理，制定实施人员人流管控疏导方案，严防人员拥挤、踩踏事故发生。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（六）危险化学品安全大检查工作组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（1）全面开展安全风险评估，特别是做好危险有害因素辨识和安全风险评价工作，防范化解安全风险。</w:t>
      </w:r>
    </w:p>
    <w:p>
      <w:pPr>
        <w:ind w:left="0" w:right="0" w:firstLine="560"/>
        <w:spacing w:before="450" w:after="450" w:line="312" w:lineRule="auto"/>
      </w:pPr>
      <w:r>
        <w:rPr>
          <w:rFonts w:ascii="宋体" w:hAnsi="宋体" w:eastAsia="宋体" w:cs="宋体"/>
          <w:color w:val="000"/>
          <w:sz w:val="28"/>
          <w:szCs w:val="28"/>
        </w:rPr>
        <w:t xml:space="preserve">（2）开展以涉及“两重点一重大”为重点，突出氯、氨、氰化钠和液化石油气等高危化学品的监管，排查整治生产、储存、运输、销售、使用、废弃处置等各环节隐患。</w:t>
      </w:r>
    </w:p>
    <w:p>
      <w:pPr>
        <w:ind w:left="0" w:right="0" w:firstLine="560"/>
        <w:spacing w:before="450" w:after="450" w:line="312" w:lineRule="auto"/>
      </w:pPr>
      <w:r>
        <w:rPr>
          <w:rFonts w:ascii="宋体" w:hAnsi="宋体" w:eastAsia="宋体" w:cs="宋体"/>
          <w:color w:val="000"/>
          <w:sz w:val="28"/>
          <w:szCs w:val="28"/>
        </w:rPr>
        <w:t xml:space="preserve">（3）严格动火作业和进入受限空间作业管理，强化关键设施装置安全运行维护；加快重大危险源安全监测监控系统建设，加强对重大危险源的监控管理，严防火灾、爆炸、泄漏、中毒等事故发生。</w:t>
      </w:r>
    </w:p>
    <w:p>
      <w:pPr>
        <w:ind w:left="0" w:right="0" w:firstLine="560"/>
        <w:spacing w:before="450" w:after="450" w:line="312" w:lineRule="auto"/>
      </w:pPr>
      <w:r>
        <w:rPr>
          <w:rFonts w:ascii="宋体" w:hAnsi="宋体" w:eastAsia="宋体" w:cs="宋体"/>
          <w:color w:val="000"/>
          <w:sz w:val="28"/>
          <w:szCs w:val="28"/>
        </w:rPr>
        <w:t xml:space="preserve">（七）烟花爆竹安全大检查工作组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（1）严厉打击烟花爆竹非法违法生产、运输、储存、销售行为，强化烟花爆竹经营许可管理，严格烟花爆竹生产、储存、运输、燃放等各环节的安全监管。</w:t>
      </w:r>
    </w:p>
    <w:p>
      <w:pPr>
        <w:ind w:left="0" w:right="0" w:firstLine="560"/>
        <w:spacing w:before="450" w:after="450" w:line="312" w:lineRule="auto"/>
      </w:pPr>
      <w:r>
        <w:rPr>
          <w:rFonts w:ascii="宋体" w:hAnsi="宋体" w:eastAsia="宋体" w:cs="宋体"/>
          <w:color w:val="000"/>
          <w:sz w:val="28"/>
          <w:szCs w:val="28"/>
        </w:rPr>
        <w:t xml:space="preserve">（2）切实加强烟花爆竹买卖合同和流向信息化管理，严禁无合同或仅签订未明确产品详细信息的合同买卖烟花爆竹；严禁未张贴标识码登记流向的产品进入流通环节；严禁零售点集中、连片或在居民楼内设置和超量储存；严禁走街串巷兜售烟花爆竹；严禁向烟花爆竹零售点及个人销售专业燃放类产品及超标产品；严禁零售店（点）违规在许可的经营场所外存放烟花爆竹以及在经营场所试放烟花爆竹。</w:t>
      </w:r>
    </w:p>
    <w:p>
      <w:pPr>
        <w:ind w:left="0" w:right="0" w:firstLine="560"/>
        <w:spacing w:before="450" w:after="450" w:line="312" w:lineRule="auto"/>
      </w:pPr>
      <w:r>
        <w:rPr>
          <w:rFonts w:ascii="宋体" w:hAnsi="宋体" w:eastAsia="宋体" w:cs="宋体"/>
          <w:color w:val="000"/>
          <w:sz w:val="28"/>
          <w:szCs w:val="28"/>
        </w:rPr>
        <w:t xml:space="preserve">（八）非煤矿山安全大检查工作组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加强露天矿山高陡边坡、排土场安全管理，加强非煤矿山企业现场安全监管，督促企业落实防范安全生产事故各项措施，有效管控安全风险。</w:t>
      </w:r>
    </w:p>
    <w:p>
      <w:pPr>
        <w:ind w:left="0" w:right="0" w:firstLine="560"/>
        <w:spacing w:before="450" w:after="450" w:line="312" w:lineRule="auto"/>
      </w:pPr>
      <w:r>
        <w:rPr>
          <w:rFonts w:ascii="宋体" w:hAnsi="宋体" w:eastAsia="宋体" w:cs="宋体"/>
          <w:color w:val="000"/>
          <w:sz w:val="28"/>
          <w:szCs w:val="28"/>
        </w:rPr>
        <w:t xml:space="preserve">（九）电气火灾安全大检查工作组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2.责任部门：XX派出所、XX供电所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排查整治电器产品生产质量、建设工程电器设计施工、电器产品及其线路改造工作，全面开展电器产品生产领域、电器产品流通领域、电器产品使用管理领域整治，强化社会单位电气安全隐患排查整治、督促城乡社区、村镇电气安全隐患排查整治、推动（村）居民住宅区电气安全隐患排查整治。</w:t>
      </w:r>
    </w:p>
    <w:p>
      <w:pPr>
        <w:ind w:left="0" w:right="0" w:firstLine="560"/>
        <w:spacing w:before="450" w:after="450" w:line="312" w:lineRule="auto"/>
      </w:pPr>
      <w:r>
        <w:rPr>
          <w:rFonts w:ascii="宋体" w:hAnsi="宋体" w:eastAsia="宋体" w:cs="宋体"/>
          <w:color w:val="000"/>
          <w:sz w:val="28"/>
          <w:szCs w:val="28"/>
        </w:rPr>
        <w:t xml:space="preserve">（2）推进智慧用电，严厉打击违法生产、销售假冒伪劣电器产品等行为，集中销毁假冒伪劣电器产品，系统治理社会单位电气使用维护违章违规行为。</w:t>
      </w:r>
    </w:p>
    <w:p>
      <w:pPr>
        <w:ind w:left="0" w:right="0" w:firstLine="560"/>
        <w:spacing w:before="450" w:after="450" w:line="312" w:lineRule="auto"/>
      </w:pPr>
      <w:r>
        <w:rPr>
          <w:rFonts w:ascii="宋体" w:hAnsi="宋体" w:eastAsia="宋体" w:cs="宋体"/>
          <w:color w:val="000"/>
          <w:sz w:val="28"/>
          <w:szCs w:val="28"/>
        </w:rPr>
        <w:t xml:space="preserve">（十）食品药品和特种设备安全大检查工作组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（1）狠抓食品生产、流通、餐饮服务个环节安全整治，确保群众“舌尖上的安全”更有保障。</w:t>
      </w:r>
    </w:p>
    <w:p>
      <w:pPr>
        <w:ind w:left="0" w:right="0" w:firstLine="560"/>
        <w:spacing w:before="450" w:after="450" w:line="312" w:lineRule="auto"/>
      </w:pPr>
      <w:r>
        <w:rPr>
          <w:rFonts w:ascii="宋体" w:hAnsi="宋体" w:eastAsia="宋体" w:cs="宋体"/>
          <w:color w:val="000"/>
          <w:sz w:val="28"/>
          <w:szCs w:val="28"/>
        </w:rPr>
        <w:t xml:space="preserve">（2）狠抓药品生产、流通等环节安全管理，开展医疗器械质量安全专项治理，及时排除安全隐患。</w:t>
      </w:r>
    </w:p>
    <w:p>
      <w:pPr>
        <w:ind w:left="0" w:right="0" w:firstLine="560"/>
        <w:spacing w:before="450" w:after="450" w:line="312" w:lineRule="auto"/>
      </w:pPr>
      <w:r>
        <w:rPr>
          <w:rFonts w:ascii="宋体" w:hAnsi="宋体" w:eastAsia="宋体" w:cs="宋体"/>
          <w:color w:val="000"/>
          <w:sz w:val="28"/>
          <w:szCs w:val="28"/>
        </w:rPr>
        <w:t xml:space="preserve">（3）深入推进特种设备风险分级管控和隐患排查治理，扎实开展特种设备日常监督检查和安全生产大检查发现问题隐患的整改情况的“回头看”“回头查”，督促相关单位整改到位。</w:t>
      </w:r>
    </w:p>
    <w:p>
      <w:pPr>
        <w:ind w:left="0" w:right="0" w:firstLine="560"/>
        <w:spacing w:before="450" w:after="450" w:line="312" w:lineRule="auto"/>
      </w:pPr>
      <w:r>
        <w:rPr>
          <w:rFonts w:ascii="宋体" w:hAnsi="宋体" w:eastAsia="宋体" w:cs="宋体"/>
          <w:color w:val="000"/>
          <w:sz w:val="28"/>
          <w:szCs w:val="28"/>
        </w:rPr>
        <w:t xml:space="preserve">（4）以公共场所使用的电梯、锅炉、压力容器、压力管道、起重机械和气瓶充装为重点开展特种设备使用安全专项整治，严厉打击无证操作、违规使用、违章作业和非法充装等违法违规行为。</w:t>
      </w:r>
    </w:p>
    <w:p>
      <w:pPr>
        <w:ind w:left="0" w:right="0" w:firstLine="560"/>
        <w:spacing w:before="450" w:after="450" w:line="312" w:lineRule="auto"/>
      </w:pPr>
      <w:r>
        <w:rPr>
          <w:rFonts w:ascii="宋体" w:hAnsi="宋体" w:eastAsia="宋体" w:cs="宋体"/>
          <w:color w:val="000"/>
          <w:sz w:val="28"/>
          <w:szCs w:val="28"/>
        </w:rPr>
        <w:t xml:space="preserve">（十一）商贸流通领域安全大检查工作组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（1）加强物流企业及重要商品储备库房等重点场所、商贸流通领域特种行业、餐饮场所燃气使用安全等整治。强化企业主体责任，落实企业安全生产制度，防止安全事故发生。</w:t>
      </w:r>
    </w:p>
    <w:p>
      <w:pPr>
        <w:ind w:left="0" w:right="0" w:firstLine="560"/>
        <w:spacing w:before="450" w:after="450" w:line="312" w:lineRule="auto"/>
      </w:pPr>
      <w:r>
        <w:rPr>
          <w:rFonts w:ascii="宋体" w:hAnsi="宋体" w:eastAsia="宋体" w:cs="宋体"/>
          <w:color w:val="000"/>
          <w:sz w:val="28"/>
          <w:szCs w:val="28"/>
        </w:rPr>
        <w:t xml:space="preserve">（2）全面排查商场、超市、餐饮、物流仓储等场所的各类消防安全隐患，重点排查消防通道、安全出口、消防设施、灭火器材、电路线路老化等方面存在的火灾隐患，加强消防演练及人员疏散，确保以上场所的消防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（一）高度重视，严密组织。</w:t>
      </w:r>
    </w:p>
    <w:p>
      <w:pPr>
        <w:ind w:left="0" w:right="0" w:firstLine="560"/>
        <w:spacing w:before="450" w:after="450" w:line="312" w:lineRule="auto"/>
      </w:pPr>
      <w:r>
        <w:rPr>
          <w:rFonts w:ascii="宋体" w:hAnsi="宋体" w:eastAsia="宋体" w:cs="宋体"/>
          <w:color w:val="000"/>
          <w:sz w:val="28"/>
          <w:szCs w:val="28"/>
        </w:rPr>
        <w:t xml:space="preserve">各村（居）委会，镇属各部门，各企事业单位要深入贯彻落实中省市县安全生产工作部署，进一步增强做好“五一”节前安全生产大检查工作的紧迫感和责任感，切实强化底线思维。</w:t>
      </w:r>
    </w:p>
    <w:p>
      <w:pPr>
        <w:ind w:left="0" w:right="0" w:firstLine="560"/>
        <w:spacing w:before="450" w:after="450" w:line="312" w:lineRule="auto"/>
      </w:pPr>
      <w:r>
        <w:rPr>
          <w:rFonts w:ascii="宋体" w:hAnsi="宋体" w:eastAsia="宋体" w:cs="宋体"/>
          <w:color w:val="000"/>
          <w:sz w:val="28"/>
          <w:szCs w:val="28"/>
        </w:rPr>
        <w:t xml:space="preserve">（二）盯死看牢，严管重罚。</w:t>
      </w:r>
    </w:p>
    <w:p>
      <w:pPr>
        <w:ind w:left="0" w:right="0" w:firstLine="560"/>
        <w:spacing w:before="450" w:after="450" w:line="312" w:lineRule="auto"/>
      </w:pPr>
      <w:r>
        <w:rPr>
          <w:rFonts w:ascii="宋体" w:hAnsi="宋体" w:eastAsia="宋体" w:cs="宋体"/>
          <w:color w:val="000"/>
          <w:sz w:val="28"/>
          <w:szCs w:val="28"/>
        </w:rPr>
        <w:t xml:space="preserve">要重点针对节前事故易发多发的行业、领域、点位以及风险高、隐患多的企业，采取明查暗访、突击检查等方式，加大执法力度，对存在严重违法违规行为和重大安全隐患的企业要严格落实停业整顿、上限处罚、关闭取缔等措施，构成犯罪的移送司法机关追究刑事责任，确保形成强有力的执法震慑。</w:t>
      </w:r>
    </w:p>
    <w:p>
      <w:pPr>
        <w:ind w:left="0" w:right="0" w:firstLine="560"/>
        <w:spacing w:before="450" w:after="450" w:line="312" w:lineRule="auto"/>
      </w:pPr>
      <w:r>
        <w:rPr>
          <w:rFonts w:ascii="宋体" w:hAnsi="宋体" w:eastAsia="宋体" w:cs="宋体"/>
          <w:color w:val="000"/>
          <w:sz w:val="28"/>
          <w:szCs w:val="28"/>
        </w:rPr>
        <w:t xml:space="preserve">（三）强化预警，加强值守。</w:t>
      </w:r>
    </w:p>
    <w:p>
      <w:pPr>
        <w:ind w:left="0" w:right="0" w:firstLine="560"/>
        <w:spacing w:before="450" w:after="450" w:line="312" w:lineRule="auto"/>
      </w:pPr>
      <w:r>
        <w:rPr>
          <w:rFonts w:ascii="宋体" w:hAnsi="宋体" w:eastAsia="宋体" w:cs="宋体"/>
          <w:color w:val="000"/>
          <w:sz w:val="28"/>
          <w:szCs w:val="28"/>
        </w:rPr>
        <w:t xml:space="preserve">要加强灾害性天气的监测和预报预警工作，及时发布预警信息，灾害预警信息要第一时间到点到户。要认真做好应急救援物资、装备、器材的储备，加强应急救援队伍管理，开展有针对性的应急演练。要严格执行领导干部带班和每天24小时有人值班值守制度，及时掌握安全生产动态，及时、准确。上报突发事故和异常情况，坚决杜绝瞒报、漏报、迟报等问题发生。要组织力量科学妥善处置和救援，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2025-01-31T03:02:36+08:00</dcterms:created>
  <dcterms:modified xsi:type="dcterms:W3CDTF">2025-01-31T03:02:36+08:00</dcterms:modified>
</cp:coreProperties>
</file>

<file path=docProps/custom.xml><?xml version="1.0" encoding="utf-8"?>
<Properties xmlns="http://schemas.openxmlformats.org/officeDocument/2006/custom-properties" xmlns:vt="http://schemas.openxmlformats.org/officeDocument/2006/docPropsVTypes"/>
</file>