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乡镇20xx年脱贫攻坚工作要点[大全五篇]</w:t>
      </w:r>
      <w:bookmarkEnd w:id="1"/>
    </w:p>
    <w:p>
      <w:pPr>
        <w:jc w:val="center"/>
        <w:spacing w:before="0" w:after="450"/>
      </w:pPr>
      <w:r>
        <w:rPr>
          <w:rFonts w:ascii="Arial" w:hAnsi="Arial" w:eastAsia="Arial" w:cs="Arial"/>
          <w:color w:val="999999"/>
          <w:sz w:val="20"/>
          <w:szCs w:val="20"/>
        </w:rPr>
        <w:t xml:space="preserve">来源：网络  作者：醉人清风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乡镇20xx年脱贫攻坚工作要点乡镇20xx年脱贫攻坚工作要点20xx年是全面贯彻落实党的十九大精神和总书记在xx省代表团重要讲话精神之年，是决战脱贫攻坚、决胜同步小康重要之年，为确保我镇脱贫攻坚连战连捷，结合我镇实际，特提出以下工...</w:t>
      </w:r>
    </w:p>
    <w:p>
      <w:pPr>
        <w:ind w:left="0" w:right="0" w:firstLine="560"/>
        <w:spacing w:before="450" w:after="450" w:line="312" w:lineRule="auto"/>
      </w:pPr>
      <w:r>
        <w:rPr>
          <w:rFonts w:ascii="黑体" w:hAnsi="黑体" w:eastAsia="黑体" w:cs="黑体"/>
          <w:color w:val="000000"/>
          <w:sz w:val="36"/>
          <w:szCs w:val="36"/>
          <w:b w:val="1"/>
          <w:bCs w:val="1"/>
        </w:rPr>
        <w:t xml:space="preserve">第一篇：乡镇20xx年脱贫攻坚工作要点</w:t>
      </w:r>
    </w:p>
    <w:p>
      <w:pPr>
        <w:ind w:left="0" w:right="0" w:firstLine="560"/>
        <w:spacing w:before="450" w:after="450" w:line="312" w:lineRule="auto"/>
      </w:pPr>
      <w:r>
        <w:rPr>
          <w:rFonts w:ascii="宋体" w:hAnsi="宋体" w:eastAsia="宋体" w:cs="宋体"/>
          <w:color w:val="000"/>
          <w:sz w:val="28"/>
          <w:szCs w:val="28"/>
        </w:rPr>
        <w:t xml:space="preserve">乡镇20xx年脱贫攻坚工作要点</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20xx年是全面贯彻落实党的十九大精神和总书记在xx省代表团重要讲话精神之年，是决战脱贫攻坚、决胜同步小康重要之年，为确保我镇脱贫攻坚连战连捷，结合我镇实际，特提出以下工作要点。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总书记在xx省代表团重要讲话精神，以习近平新时代中国特色社会主义思想为指导，坚持把脱贫攻坚作为头等大事和第一民生工程，坚持以脱贫攻坚统揽经济社会全局，坚持精准扶贫精准脱贫基本方略，准确把握扶贫格局新变化，强力推进大扶贫战略行动，更加注重扶贫与扶志、扶智相结合，更加注重聚焦特别困难地区和特定贫困群众，强化监督考核，保证脱贫治理，以作风专项治理推动工作措施落实，切实做到脱真贫、真脱贫。</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学习贯彻党的十九大精神和总书记在xx代表团重要讲话精神。深入学习习近平新时代中国特色社会主义思想，深刻领会把握脱贫攻坚的重要性、紧迫性、严肃性，增强忧患意识，坚定信心决心，强化责任担当。紧紧抓住新时代的历史机遇，坚决贯彻落实党中央、国务院和省委、省政府以及市委市政府和县委县政府坚决打赢脱贫攻坚战的决策部署，进一步压实压紧各级各部门脱贫攻坚责任链任务链，强化县、乡、村三级书记抓脱贫攻坚的工作格局，确保实现脱贫攻坚目标任务。抓好“不忘初心、牢记使命”主题教育，进一步强化“四个意识”，提升扶贫干部队伍能力水平，充分发挥扶贫部门参谋部、作战部、尖刀连和督战队作用，用脱贫攻坚成效回报总书记的关心厚爱，体现对党的绝对忠诚。</w:t>
      </w:r>
    </w:p>
    <w:p>
      <w:pPr>
        <w:ind w:left="0" w:right="0" w:firstLine="560"/>
        <w:spacing w:before="450" w:after="450" w:line="312" w:lineRule="auto"/>
      </w:pPr>
      <w:r>
        <w:rPr>
          <w:rFonts w:ascii="宋体" w:hAnsi="宋体" w:eastAsia="宋体" w:cs="宋体"/>
          <w:color w:val="000"/>
          <w:sz w:val="28"/>
          <w:szCs w:val="28"/>
        </w:rPr>
        <w:t xml:space="preserve">(二)持续深化脱贫攻坚“四场硬仗”。一是深化产业精准扶贫硬仗。继续加大产业结构调整力度，以农民专业合作社为基点，大力引进龙头公司和优质产业，加大种养殖培训力度，以产业助力脱贫攻坚。二是深化基础设施建设硬仗。继续加快农村“组组通”公路建设、农村危房改造、财政专项扶贫资金一户一法项目建设，提高农村基础设施建设水平。三是深化异地扶贫搬迁硬仗。利用入户走访、新时代农民讲习所、田间会等方式，加大易地扶贫搬迁宣传力度，做好“一承诺、两协议”签订、信息核查和动员搬迁各项工作。四是深化教育医疗住房“三保障”硬仗。继续加大资金投入用于教育精准扶贫，落实好农村贫困家庭学生教育精准扶贫免补政策，持续推进农村学前教育儿童、农村义务教育学生营养改善计划。继续推进基层医疗卫生服务能力提升三年行动计划，落实好农村贫困人口“四重医疗保障”政策，全面建成县、乡远程医疗体系。全面确保建档立卡贫困户住房安全，及时完成农村危房改造工作，全面开展建档立卡贫困户住房安全回访巡查工作，确保贫困户住房安全。</w:t>
      </w:r>
    </w:p>
    <w:p>
      <w:pPr>
        <w:ind w:left="0" w:right="0" w:firstLine="560"/>
        <w:spacing w:before="450" w:after="450" w:line="312" w:lineRule="auto"/>
      </w:pPr>
      <w:r>
        <w:rPr>
          <w:rFonts w:ascii="宋体" w:hAnsi="宋体" w:eastAsia="宋体" w:cs="宋体"/>
          <w:color w:val="000"/>
          <w:sz w:val="28"/>
          <w:szCs w:val="28"/>
        </w:rPr>
        <w:t xml:space="preserve">(三)按照五步工作法，建立一支素质高、业务强、能战斗的高素质脱贫攻坚队伍。镇、村两级干部要提高思想认识，利用新时代大讲堂、业务培训会等方式加大脱贫攻坚政策学习，通过入户走访、村务宣传栏、发放宣传单等方式向困难群众开展扶贫教育，切实改变群众思想认识，从“要我富”转变为“我要富”。二是开展各项工作要以群众为核心，认真落实、落细、落小脱贫攻坚各项工作，各部门要加强合作，统筹资源，制定实施方案，细化政策举措，及时解决困难群众存在问题。</w:t>
      </w:r>
    </w:p>
    <w:p>
      <w:pPr>
        <w:ind w:left="0" w:right="0" w:firstLine="560"/>
        <w:spacing w:before="450" w:after="450" w:line="312" w:lineRule="auto"/>
      </w:pPr>
      <w:r>
        <w:rPr>
          <w:rFonts w:ascii="宋体" w:hAnsi="宋体" w:eastAsia="宋体" w:cs="宋体"/>
          <w:color w:val="000"/>
          <w:sz w:val="28"/>
          <w:szCs w:val="28"/>
        </w:rPr>
        <w:t xml:space="preserve">(四)强化脱贫攻坚基础性工作。一是及时分解县下达我镇20xx年脱贫攻坚目标任务，层层签订目标责任书，落实责任;二是加强扶贫资金项目监管;建立健全脱贫攻坚项目库，落实好扶贫资金项目公告公示制度;三是做好档案资料管理，利用科学方式做好档案资料收集，做到信息系统、纸质档案、实际情况相一致;四是在数据质量上抓扶贫。各村要在贫困户人口数据上必须做到底数清情况明，聚焦贫困老年人、残疾人、重症患者等特定困难群体，对符合建档立卡贫困户识别标准的困难户，要及时按照识别程序纳入到全国扶贫开发信息系统中进行管理。五是加强监督和考核。镇纪委和镇督办督查室要将脱贫攻坚各项工作纳入到督查范围中，定期不定期对各村、各部门扶贫工作进行督查，形成每周一通报，切实督促脱贫攻坚各项工作落实、落细、落小。</w:t>
      </w:r>
    </w:p>
    <w:p>
      <w:pPr>
        <w:ind w:left="0" w:right="0" w:firstLine="560"/>
        <w:spacing w:before="450" w:after="450" w:line="312" w:lineRule="auto"/>
      </w:pPr>
      <w:r>
        <w:rPr>
          <w:rFonts w:ascii="宋体" w:hAnsi="宋体" w:eastAsia="宋体" w:cs="宋体"/>
          <w:color w:val="000"/>
          <w:sz w:val="28"/>
          <w:szCs w:val="28"/>
        </w:rPr>
        <w:t xml:space="preserve">(五)加大脱贫攻坚政策宣传力度，营造良好社会氛围。</w:t>
      </w:r>
    </w:p>
    <w:p>
      <w:pPr>
        <w:ind w:left="0" w:right="0" w:firstLine="560"/>
        <w:spacing w:before="450" w:after="450" w:line="312" w:lineRule="auto"/>
      </w:pPr>
      <w:r>
        <w:rPr>
          <w:rFonts w:ascii="宋体" w:hAnsi="宋体" w:eastAsia="宋体" w:cs="宋体"/>
          <w:color w:val="000"/>
          <w:sz w:val="28"/>
          <w:szCs w:val="28"/>
        </w:rPr>
        <w:t xml:space="preserve">注重扶贫与扶志扶智相结合，制定宣传方案，充分利用入户走访、宣传单、公告栏、挂横幅、流动宣传车、“新时代农民讲习所”等宣传方式，加大脱贫攻坚宣传力度和思想教育，纠正不良风气，引导贫困群众依靠自身脱贫致富，营造良好的社会舆论氛围。</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为2024年实现更高水平全面小康打下坚实基础，突出“创新绿色发展、推进特色扶贫、打造旅游城镇”，实现以旅带农、以农促旅、农旅联动的发展目标，抢抓产业扶贫机遇，推进我镇脱贫攻坚贫困户利益联接机制，结合我镇实际，按照《xx镇贫困户利益联接机制实施方案》(xx党发〔20xx〕xx号)文件进一步推进我镇脱贫攻坚工作，确保脱贫攻坚工作取得成效出亮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我镇现有建档立卡贫困户xx户xx人，到20xx年全镇贫困户人均纯收入整体越过xx元。到2024年后，贫困户户户有产业，年年有增收。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企业就业或就近务工解决一批。一是摸清全镇贫困户劳动力现状。由镇扶贫站牵头，各部门配合摸清我镇贫困户劳动力状况，建立《xx镇贫困户劳动力状况统计台账》，弄清楚我镇贫困户劳动力分布图及劳动力就业意愿，并将《xx镇贫困户劳动力状况统计台账》提供给镇经济发展办、镇安监站、镇整治办、镇村镇建设服务中心、镇各项目指挥部。二是摸清全镇企业用工需求。镇直各部门摸清楚本部门所分管的行业情况，建立《xx镇企用工需求统计台账》，根据镇扶贫站所提供的《xx镇贫困户劳动力状况统计台账》进行比对，对比对成功的要求各企业优先使用我镇贫困户劳动力，有效促进贫困户增收致富。三是成立劳务公司向外数出劳动力。针对我镇富裕的贫困户劳动力成立劳务公司，在本镇或息烽县范围内不能解决的劳动力由镇内有实力的成功人士成立劳务公司向外输出劳动力，确保我镇有劳动力的贫困户家庭至少有一人务工，增加致富门路。预计带动xx户xx人。</w:t>
      </w:r>
    </w:p>
    <w:p>
      <w:pPr>
        <w:ind w:left="0" w:right="0" w:firstLine="560"/>
        <w:spacing w:before="450" w:after="450" w:line="312" w:lineRule="auto"/>
      </w:pPr>
      <w:r>
        <w:rPr>
          <w:rFonts w:ascii="宋体" w:hAnsi="宋体" w:eastAsia="宋体" w:cs="宋体"/>
          <w:color w:val="000"/>
          <w:sz w:val="28"/>
          <w:szCs w:val="28"/>
        </w:rPr>
        <w:t xml:space="preserve">2.扶贫资金入股分红带动一批。一是实现村社合一全覆盖。通过以“三变”改革为核心，实施“村社合一”改革，以贫困户集资入股、土地流转的方式激活农村各种资源要素，以土地流转保底分红+利润分红的二次分红方式充分调动农民群众的积极性，实现村集体与贫困群众抱团发展产业，推动村集体经济、扶贫产业健康发展，促进贫困群众长期增收、稳定脱贫。二是科学确定主导产业。尊重市场规律的前提下，各村因地制宜，结合实际，依托农业产业结构调整，找准发展产业。重点发展贫困户参与度高、经济效益好、市场潜力大和带动能力强的特色种植业。如安江蓝莓、兴隆猕猴桃等产业，将贫困户纳入产业链条，带动贫困户发展特色种植，保障贫困户在发展特色农业中取得实惠和收益。三是财政扶贫资金保底分红类入股项目利息不低于入股资金5.6%的收益，并按分红资金的1%逐年递增。贫困户年分红比例原则.上不低于入股资金的5%并逐年递增分红，分红对象优先考虑未脱贫的贫困群众;四是鼓励贫困户以财政扶贫到户资金、产业扶贫奖补资金、扶贫小额信贷资金以及折股量等资金入股新型农业经营主体，实行保底收益+按股分红的分配方式。五是加快推进旅游电商。结合我镇先天的优势自然资源，以xx为品牌大力招商，引进有实力的公司，用贫困户名义向银行贷款入股打造xx镇贫困户农旅一体化项目。按照每户贷款金额入股分层，形成长效利益链接机制。预计带动我镇贫困户xx户xx人。</w:t>
      </w:r>
    </w:p>
    <w:p>
      <w:pPr>
        <w:ind w:left="0" w:right="0" w:firstLine="560"/>
        <w:spacing w:before="450" w:after="450" w:line="312" w:lineRule="auto"/>
      </w:pPr>
      <w:r>
        <w:rPr>
          <w:rFonts w:ascii="宋体" w:hAnsi="宋体" w:eastAsia="宋体" w:cs="宋体"/>
          <w:color w:val="000"/>
          <w:sz w:val="28"/>
          <w:szCs w:val="28"/>
        </w:rPr>
        <w:t xml:space="preserve">3.基础设施入股分红帮扶一批。一是强化组组通建设，加大组组通建设项目推进力度，项目按时保质完工，实现各通组公路四通八达，为贫困群众脱贫致富、扶贫产业发展夯实基础。二是加强扶贫产业项目区土地整理、农田灌溉等生产性基础设施建议，为引进龙头企业、村集体经济发展创造良好的基础条件。三是加大招商引资力度。利用我镇前期建成的基础设施建设量化入股到引资进来的企业，实行分红。</w:t>
      </w:r>
    </w:p>
    <w:p>
      <w:pPr>
        <w:ind w:left="0" w:right="0" w:firstLine="560"/>
        <w:spacing w:before="450" w:after="450" w:line="312" w:lineRule="auto"/>
      </w:pPr>
      <w:r>
        <w:rPr>
          <w:rFonts w:ascii="宋体" w:hAnsi="宋体" w:eastAsia="宋体" w:cs="宋体"/>
          <w:color w:val="000"/>
          <w:sz w:val="28"/>
          <w:szCs w:val="28"/>
        </w:rPr>
        <w:t xml:space="preserve">4.教育扶贫发展一批。一是进一步落实国家、省、市教育精准扶贫政策，开设“绿色通道”让家庭经济困难学生无障碍入学就读，及时下达各级各类秋季学期贫困学生资助资金，精准发放经济困难学生教育资助资金，保障秋季入学的建档贫困家庭子女应助尽助。进一步加强义务教育阶段控辍保学工作，确保贫困家庭适龄子女不因贫失学辍学、不因就学加深贫困程度，杜绝因学返贫、贫困失学。继续实施好农村中小学营养改善计划和农村学前教育机构营养改善计划。目前贫困户中学前教育、义务教育阶段共有xx人，全部享受营养餐补助，其中有10人住校，享受住校生补贴;高中以上有xx人，全部享受助学补助。二是镇社保所和农业中心根据贫困户劳动力就业意愿开设相应的全员培训班，确保贫困户家庭劳动力至少掌握一门技术，同时做好相应的后期跟踪服务工作。预计带动我镇贫困户xx户xx人。</w:t>
      </w:r>
    </w:p>
    <w:p>
      <w:pPr>
        <w:ind w:left="0" w:right="0" w:firstLine="560"/>
        <w:spacing w:before="450" w:after="450" w:line="312" w:lineRule="auto"/>
      </w:pPr>
      <w:r>
        <w:rPr>
          <w:rFonts w:ascii="宋体" w:hAnsi="宋体" w:eastAsia="宋体" w:cs="宋体"/>
          <w:color w:val="000"/>
          <w:sz w:val="28"/>
          <w:szCs w:val="28"/>
        </w:rPr>
        <w:t xml:space="preserve">5.民政兜底保障一批。针对我镇“两无人员”及无力可扶和无业可扶人员实行民政兜底，确保我镇贫困户到20xx年全面实现脱贫。预计兜底脱贫xx户xx人。</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第三篇：乡镇年脱贫攻坚工作汇报材料</w:t>
      </w:r>
    </w:p>
    <w:p>
      <w:pPr>
        <w:ind w:left="0" w:right="0" w:firstLine="560"/>
        <w:spacing w:before="450" w:after="450" w:line="312" w:lineRule="auto"/>
      </w:pPr>
      <w:r>
        <w:rPr>
          <w:rFonts w:ascii="宋体" w:hAnsi="宋体" w:eastAsia="宋体" w:cs="宋体"/>
          <w:color w:val="000"/>
          <w:sz w:val="28"/>
          <w:szCs w:val="28"/>
        </w:rPr>
        <w:t xml:space="preserve">乡镇 2024 年脱贫攻坚工作汇报材料</w:t>
      </w:r>
    </w:p>
    <w:p>
      <w:pPr>
        <w:ind w:left="0" w:right="0" w:firstLine="560"/>
        <w:spacing w:before="450" w:after="450" w:line="312" w:lineRule="auto"/>
      </w:pPr>
      <w:r>
        <w:rPr>
          <w:rFonts w:ascii="宋体" w:hAnsi="宋体" w:eastAsia="宋体" w:cs="宋体"/>
          <w:color w:val="000"/>
          <w:sz w:val="28"/>
          <w:szCs w:val="28"/>
        </w:rPr>
        <w:t xml:space="preserve">为贯彻落实习近平总书记在决战决胜脱贫攻坚座谈会上的重要讲话精神，推动党中央、国务院和省市县关于脱贫攻坚的决策部署全面落实，紧紧围绕 2024 年脱贫摘帽与全面建成小康社会目标,确保剩余贫困人口今年上半年达到脱贫条件，确保脱贫防贫长效机制牢固可靠，确保高质量完成脱贫攻坚目标任务，坚决夺取脱贫攻坚战全面胜利，现将近期扶贫工作开展情况汇报如下：</w:t>
      </w:r>
    </w:p>
    <w:p>
      <w:pPr>
        <w:ind w:left="0" w:right="0" w:firstLine="560"/>
        <w:spacing w:before="450" w:after="450" w:line="312" w:lineRule="auto"/>
      </w:pPr>
      <w:r>
        <w:rPr>
          <w:rFonts w:ascii="宋体" w:hAnsi="宋体" w:eastAsia="宋体" w:cs="宋体"/>
          <w:color w:val="000"/>
          <w:sz w:val="28"/>
          <w:szCs w:val="28"/>
        </w:rPr>
        <w:t xml:space="preserve">一、抓实剩余贫困人口帮扶脱贫。乡村签订脱贫责任书，明确脱贫目标、时限，进一步压实工作责任，针对剩余贫困家庭的致贫原因和帮扶需求进行认真分析，逐户建立台账，制定《仵龙堂乡剩余贫困人口高质量脱贫推进方案》，明确有效可行的帮扶路径和措施，提高帮扶工作精准度和有效性，确保剩余 3 户 4 人贫困人口 6 月底前达到脱贫条件。目前，剩余贫困人口均已落实五保、低保等兜底保障政策，有稳定收入来源，其中 2 户 2 人人均收入已超过 4000 元。</w:t>
      </w:r>
    </w:p>
    <w:p>
      <w:pPr>
        <w:ind w:left="0" w:right="0" w:firstLine="560"/>
        <w:spacing w:before="450" w:after="450" w:line="312" w:lineRule="auto"/>
      </w:pPr>
      <w:r>
        <w:rPr>
          <w:rFonts w:ascii="宋体" w:hAnsi="宋体" w:eastAsia="宋体" w:cs="宋体"/>
          <w:color w:val="000"/>
          <w:sz w:val="28"/>
          <w:szCs w:val="28"/>
        </w:rPr>
        <w:t xml:space="preserve">二、抓实贫困户收入，巩固脱贫成效。充分依托产业扶贫项目，实现资产收益，有效保证贫困人口长期稳定收入。疫情期间，积极组织乡村干部对贫困劳动力外出务工意愿和生产发展需求进行摸排，并联系就业单位，优先组织 4 名贫困劳动力返岗和外出务工。同时，开发增设与疫情防控、秸</w:t>
      </w:r>
    </w:p>
    <w:p>
      <w:pPr>
        <w:ind w:left="0" w:right="0" w:firstLine="560"/>
        <w:spacing w:before="450" w:after="450" w:line="312" w:lineRule="auto"/>
      </w:pPr>
      <w:r>
        <w:rPr>
          <w:rFonts w:ascii="宋体" w:hAnsi="宋体" w:eastAsia="宋体" w:cs="宋体"/>
          <w:color w:val="000"/>
          <w:sz w:val="28"/>
          <w:szCs w:val="28"/>
        </w:rPr>
        <w:t xml:space="preserve">秆禁烧相关的保洁员、卡点值守、巡查员等扶贫公益岗位，优先安排 7 名贫困劳动力就地就业。扎实做好消费扶贫工作，引导党员干部、爱心企业、机关学校食堂等购买贫困群众农产品等，增加收入。</w:t>
      </w:r>
    </w:p>
    <w:p>
      <w:pPr>
        <w:ind w:left="0" w:right="0" w:firstLine="560"/>
        <w:spacing w:before="450" w:after="450" w:line="312" w:lineRule="auto"/>
      </w:pPr>
      <w:r>
        <w:rPr>
          <w:rFonts w:ascii="宋体" w:hAnsi="宋体" w:eastAsia="宋体" w:cs="宋体"/>
          <w:color w:val="000"/>
          <w:sz w:val="28"/>
          <w:szCs w:val="28"/>
        </w:rPr>
        <w:t xml:space="preserve">三、强化措施，筑牢防致贫防线。认真摸排，将 18 户28 名纳入边缘户监测范围，其中符合条件的 10 户 14 人已落实低保、残补等保障政策；建立分散供养人员、困难儿童、困难和重度残疾人、困难老人 4 个包保台账和特殊困难群体低保边缘户台账，明确乡村分包责任人，将存在致贫风险的群体全部纳入包保监测范围。同时，积极申报防贫险，防止非建卡重病人员因病致贫，构筑起坚实的防贫防线。</w:t>
      </w:r>
    </w:p>
    <w:p>
      <w:pPr>
        <w:ind w:left="0" w:right="0" w:firstLine="560"/>
        <w:spacing w:before="450" w:after="450" w:line="312" w:lineRule="auto"/>
      </w:pPr>
      <w:r>
        <w:rPr>
          <w:rFonts w:ascii="宋体" w:hAnsi="宋体" w:eastAsia="宋体" w:cs="宋体"/>
          <w:color w:val="000"/>
          <w:sz w:val="28"/>
          <w:szCs w:val="28"/>
        </w:rPr>
        <w:t xml:space="preserve">四、抓实国考、省考等问题整改工作。聚焦国、省考反馈问题，举一反三，分门别类梳理问题清单，建立整改台账，做到“四定”：即定整改标准、定整改措施、定整改责任、定整改时限，扎实推进问题整改落实。坚持集中清理、强力整改，组织“五个一”帮扶主体全力参与，对贫困户和边缘户进行拉网式核查，做到乡不漏村、村不漏户、户不漏人，进一步核实贫困户基本情况，摸清贫困群众存在的实际困难和需求，制定具体可行的帮扶措施，切实抓好落实。组织包村领导和帮扶责任人按照整改责任分工、对号入座，对照时间节点倒排工期，逐条逐项对帐销号，督促整改工作落实。到目前，我乡 5 大类 6 个方面问题已全部整改到位。</w:t>
      </w:r>
    </w:p>
    <w:p>
      <w:pPr>
        <w:ind w:left="0" w:right="0" w:firstLine="560"/>
        <w:spacing w:before="450" w:after="450" w:line="312" w:lineRule="auto"/>
      </w:pPr>
      <w:r>
        <w:rPr>
          <w:rFonts w:ascii="宋体" w:hAnsi="宋体" w:eastAsia="宋体" w:cs="宋体"/>
          <w:color w:val="000"/>
          <w:sz w:val="28"/>
          <w:szCs w:val="28"/>
        </w:rPr>
        <w:t xml:space="preserve">五、抓实“脱贫攻坚”回头看。以建档立卡系统信息为基础，聚焦“三落实”、“三精准”、“三保障”，认真梳理台账，全面检视问题，及时查漏补缺，建立健全重点任务清单，确保 2024 年上半年所有问题整改到位，剩余贫困人口全部稳定脱贫，已脱贫人口不返贫。</w:t>
      </w:r>
    </w:p>
    <w:p>
      <w:pPr>
        <w:ind w:left="0" w:right="0" w:firstLine="560"/>
        <w:spacing w:before="450" w:after="450" w:line="312" w:lineRule="auto"/>
      </w:pPr>
      <w:r>
        <w:rPr>
          <w:rFonts w:ascii="宋体" w:hAnsi="宋体" w:eastAsia="宋体" w:cs="宋体"/>
          <w:color w:val="000"/>
          <w:sz w:val="28"/>
          <w:szCs w:val="28"/>
        </w:rPr>
        <w:t xml:space="preserve">下一步，我们将认真落实脱贫防贫长效机制，进一步健全完善防贫监测和帮扶机制，对存在返贫致贫风险的脱贫人口和边缘人口进行动态监测，及时将返贫人口和新发生贫困人口纳入帮扶范围，采取有力措施防止返贫致贫。</w:t>
      </w:r>
    </w:p>
    <w:p>
      <w:pPr>
        <w:ind w:left="0" w:right="0" w:firstLine="560"/>
        <w:spacing w:before="450" w:after="450" w:line="312" w:lineRule="auto"/>
      </w:pPr>
      <w:r>
        <w:rPr>
          <w:rFonts w:ascii="宋体" w:hAnsi="宋体" w:eastAsia="宋体" w:cs="宋体"/>
          <w:color w:val="000"/>
          <w:sz w:val="28"/>
          <w:szCs w:val="28"/>
        </w:rPr>
        <w:t xml:space="preserve">在听取巡察组巡察情况汇报会上的讲话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专题会和 X 巡察工作领导小组共同听取了县委第 X 轮巡察各组情况报告，各位领导对 X 个组的汇报进行了点评。总体来看，本轮巡察体现了中央和省市关于巡视巡察工作的最新要求，靶向精准、组织有序，X 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三要把握“主旨”，坚守保障 X X 发展大局的使命担当。2024 年是“十三五”规划的“收官之年”，也是实现 X 高质量发展的冲刺之年，在极为繁重的发展任务面前，我们又遭遇了防治新型冠状病毒“阻击战”。因此，2024 年注定是不平凡的一年，我们必须拿出撸起袖子加油干的拼搏精神和越是艰险越向前的斗争精神，不忘初心、牢记使命，谱写新时</w:t>
      </w:r>
    </w:p>
    <w:p>
      <w:pPr>
        <w:ind w:left="0" w:right="0" w:firstLine="560"/>
        <w:spacing w:before="450" w:after="450" w:line="312" w:lineRule="auto"/>
      </w:pPr>
      <w:r>
        <w:rPr>
          <w:rFonts w:ascii="宋体" w:hAnsi="宋体" w:eastAsia="宋体" w:cs="宋体"/>
          <w:color w:val="000"/>
          <w:sz w:val="28"/>
          <w:szCs w:val="28"/>
        </w:rPr>
        <w:t xml:space="preserve">代 X 高质量发展的新篇章。做好今年各项工作，政治建设是统领，纪律作风是保障。要围绕县委县政府重大决策部署和全局中心工作开展巡察监督，着力从政治上发现问题、分析差距，推动管党治党真管真严、敢管敢严、常管常严，为 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二、强化成果运用，扎实做好巡察 “后半篇文章”</w:t>
      </w:r>
    </w:p>
    <w:p>
      <w:pPr>
        <w:ind w:left="0" w:right="0" w:firstLine="560"/>
        <w:spacing w:before="450" w:after="450" w:line="312" w:lineRule="auto"/>
      </w:pPr>
      <w:r>
        <w:rPr>
          <w:rFonts w:ascii="宋体" w:hAnsi="宋体" w:eastAsia="宋体" w:cs="宋体"/>
          <w:color w:val="000"/>
          <w:sz w:val="28"/>
          <w:szCs w:val="28"/>
        </w:rPr>
        <w:t xml:space="preserve">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三要强化整改日常监督。县纪检监察机关和组织部门要把督促巡察整改作为强化日常监督的重要抓手，建立相应工</w:t>
      </w:r>
    </w:p>
    <w:p>
      <w:pPr>
        <w:ind w:left="0" w:right="0" w:firstLine="560"/>
        <w:spacing w:before="450" w:after="450" w:line="312" w:lineRule="auto"/>
      </w:pPr>
      <w:r>
        <w:rPr>
          <w:rFonts w:ascii="宋体" w:hAnsi="宋体" w:eastAsia="宋体" w:cs="宋体"/>
          <w:color w:val="000"/>
          <w:sz w:val="28"/>
          <w:szCs w:val="28"/>
        </w:rPr>
        <w:t xml:space="preserve">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二要不断凝聚协作单位这一“生力军”。县委巡察办要</w:t>
      </w:r>
    </w:p>
    <w:p>
      <w:pPr>
        <w:ind w:left="0" w:right="0" w:firstLine="560"/>
        <w:spacing w:before="450" w:after="450" w:line="312" w:lineRule="auto"/>
      </w:pPr>
      <w:r>
        <w:rPr>
          <w:rFonts w:ascii="宋体" w:hAnsi="宋体" w:eastAsia="宋体" w:cs="宋体"/>
          <w:color w:val="000"/>
          <w:sz w:val="28"/>
          <w:szCs w:val="28"/>
        </w:rPr>
        <w:t xml:space="preserve">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 X 轮巡察工作，力争取得新的成效。</w:t>
      </w:r>
    </w:p>
    <w:p>
      <w:pPr>
        <w:ind w:left="0" w:right="0" w:firstLine="560"/>
        <w:spacing w:before="450" w:after="450" w:line="312" w:lineRule="auto"/>
      </w:pPr>
      <w:r>
        <w:rPr>
          <w:rFonts w:ascii="宋体" w:hAnsi="宋体" w:eastAsia="宋体" w:cs="宋体"/>
          <w:color w:val="000"/>
          <w:sz w:val="28"/>
          <w:szCs w:val="28"/>
        </w:rPr>
        <w:t xml:space="preserve">同志们，随着我国治理体系和治理能力现代化的不断推进，巡察工作的地位和作用越来越突出，我们必须牢牢把握政治巡察定位，坚决履行政治巡察职责，用心用力做好巡察各项工作，为推进 X 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2024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1、瞄准脱贫任务。紧紧围绕“两不愁，三保障”，确保实现2024年6户19人贫困人口脱贫目标,全面部署落实和提升脱贫攻坚各项工作,为继续保持全县先进位置打好基础。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2024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2024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2024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2024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（三）瞄准脱贫任务谋篇布局攻坚工作。推动各项工作向纵深发展，确保实现4000人脱贫、8个贫困村退出的目标,为2024年我县全面实现脱贫攻坚目标，脱贫实效和质量迈入全市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2024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2024年全县脱贫攻坚规划项目库（牵头责任单位：县扶移办）。七是规范完善2024、2024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2024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2024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（二十五）强化工作作风建设。认真落实全国和全省2024年开展扶贫领域作风建设年各项要求，大兴艰苦奋斗、求真务实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2024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2024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2024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2025-04-27T19:11:36+08:00</dcterms:created>
  <dcterms:modified xsi:type="dcterms:W3CDTF">2025-04-27T19:11:36+08:00</dcterms:modified>
</cp:coreProperties>
</file>

<file path=docProps/custom.xml><?xml version="1.0" encoding="utf-8"?>
<Properties xmlns="http://schemas.openxmlformats.org/officeDocument/2006/custom-properties" xmlns:vt="http://schemas.openxmlformats.org/officeDocument/2006/docPropsVTypes"/>
</file>