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（最新）“不忘初心牢记使命”主题教育集中学习交流发言材料5则范文</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最新）“不忘初心牢记使命”主题教育集中学习交流发言材料(最新)“不忘初心牢记使命”主题教育集中学习交流发言材料(1)由XX组织的这次“不忘初心，牢记使命”主题教育暨领导干部读书活动准备充分，办得成功。通过参观XXX英烈馆、缅怀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第一篇：（最新）“不忘初心牢记使命”主题教育集中学习交流发言材料</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(最新)“不忘初心牢记使命”主题教育集中学习交流发言材料(1)</w:t>
      </w:r>
    </w:p>
    <w:p>
      <w:pPr>
        <w:ind w:left="0" w:right="0" w:firstLine="560"/>
        <w:spacing w:before="450" w:after="450" w:line="312" w:lineRule="auto"/>
      </w:pPr>
      <w:r>
        <w:rPr>
          <w:rFonts w:ascii="宋体" w:hAnsi="宋体" w:eastAsia="宋体" w:cs="宋体"/>
          <w:color w:val="000"/>
          <w:sz w:val="28"/>
          <w:szCs w:val="28"/>
        </w:rPr>
        <w:t xml:space="preserve">由XX组织的这次“不忘初心，牢记使命”主题教育暨领导干部读书活动准备充分，办得成功。通过参观XXX英烈馆、缅怀英雄业绩，我们深刻感受到英雄们为民族独立、国家建设所作的伟大贡献，更要学习他们忠诚、担当的优秀品质，我们要科学谋划XXX开发与建设，进一步推进农业供给侧结构性改革，坚定实施乡村振兴战略，把XXX打造成为英雄的山、红色的山，不辜负英烈的期望。在深广产业园，我们感受到拼搏的激情和奋发有为、只争朝夕的精神状态，各地各部门要向深广产业园学习，以快节奏、高速度、超常规发展的精神状态推动各项工作再上新台阶。在XXX故里缅怀馆重温入党誓词，面对鲜红党旗进行庄严宣誓，再次接受党性教育，筑牢了我们坚定不移走新时代中国特色社会主义道路，实现中华民族伟大复兴中国梦的理想信念。观看专题片《信仰》，感受了共产党人不断前行的精神动力，思想和灵魂受到了净化和洗礼，更加坚定了共产党人的信仰追求。领导干部读书班活动中，与会人员结合工作实际所谈的学习心得有深度，既有理论也有实践，各地各部门要认真学习领会。</w:t>
      </w:r>
    </w:p>
    <w:p>
      <w:pPr>
        <w:ind w:left="0" w:right="0" w:firstLine="560"/>
        <w:spacing w:before="450" w:after="450" w:line="312" w:lineRule="auto"/>
      </w:pPr>
      <w:r>
        <w:rPr>
          <w:rFonts w:ascii="宋体" w:hAnsi="宋体" w:eastAsia="宋体" w:cs="宋体"/>
          <w:color w:val="000"/>
          <w:sz w:val="28"/>
          <w:szCs w:val="28"/>
        </w:rPr>
        <w:t xml:space="preserve">作为党员干部，我们要牢记入党誓词，坚定理想信念，始终为实现中华民族伟大复兴的中国梦不懈奋斗，努力为共产主义奋斗终身。一是大力弘扬伟大的“红船精神”，始终保持“逢山开路、遇水架桥、披荆斩棘、勇往直前”的精神状态，推动党的十九大精神落地见效，努力战胜新的艰难险阻，奋力夺取新的更大胜利，走好新时代的长征路，带领全市人民创造更加幸福美好的生活。二是继承革命先辈的崇高风范，从党的光辉历史中汲取奋进力量，永葆共产党员的政治本色，为党的事业奉献一切。三是树立远大的共产主义理想，自觉担负历史使命，坚决贯彻党的十九大精神，努力朝着实现伟大梦想的宏伟目标奋勇前进。全市党员干部特别是领导干部要坚定以习近平新时代中国特色社会主义思想统揽xx工作，深刻把握人民日益增长的美好生活需要和不平衡不充分的发展之间的社会主要矛盾，对xx市情特征和阶段特点再审视再认识，对美丽繁荣和谐xx建设进行宏观战略思考、具体研究谋划，进一步丰富完善xx发展总体布局，理清发展思路、发展目标和发展路径，努力把各方面工作做得更好。</w:t>
      </w:r>
    </w:p>
    <w:p>
      <w:pPr>
        <w:ind w:left="0" w:right="0" w:firstLine="560"/>
        <w:spacing w:before="450" w:after="450" w:line="312" w:lineRule="auto"/>
      </w:pPr>
      <w:r>
        <w:rPr>
          <w:rFonts w:ascii="宋体" w:hAnsi="宋体" w:eastAsia="宋体" w:cs="宋体"/>
          <w:color w:val="000"/>
          <w:sz w:val="28"/>
          <w:szCs w:val="28"/>
        </w:rPr>
        <w:t xml:space="preserve">要加快实现美丽繁荣和谐的美好愿景，奋力开启xx新时代社会主义现代化建设新征程，始终不忘初心、牢记使命、永远奋斗，奋力谱写现代化新征程的壮丽篇章。一是加快建设经济强市，发展壮大工业高端产业、军民融合产业和新兴先导型服务业，大力实施乡村振兴战略，坚定不移推进改革开放，为实现美丽繁荣和谐xx美好愿景奠定坚实的经济基础。二是推进治理能力现代化，切实加强党对人大、政协、群团等工作的领导，形成团结共进的政治局面，全面深入推进依法治市，巩固发展办事依法、遇事找法、解决问题用法、化解矛盾靠法的法治良序。三是切实增强文化软实力，不断深化全国文明城市、国家卫生城市创建成果，积极践行社会主义核心价值观，推动健康跑、书法、足球进校园，做大文化产业，不断巩固提升xx社会文明程度。四是持续保障和改善民生，聚焦“两不愁、三保障”“四个好”目标持续开展“回头看”“回头帮”，坚决打赢脱贫攻坚战，稳定民生投入，实施民生工程，加快社会治安防控体系建设，打造共建共治共享的社会治理格局。五是狠抓生态文明建设，树牢“绿水青山就是金山银山”的理念，扎实抓好环保督察问题整改，打好大气、水、土壤污染防治“三大战役”，深入开展大规模绿化xx行动，结合河长制继续全域实施“洁净水”行动，大力发展绿色低碳循环经济，让发展后的xx天更蓝、地更绿、水更清、空气更清新，努力构建长江上游生态屏障，为建设美丽四川、美丽中国作贡献。</w:t>
      </w:r>
    </w:p>
    <w:p>
      <w:pPr>
        <w:ind w:left="0" w:right="0" w:firstLine="560"/>
        <w:spacing w:before="450" w:after="450" w:line="312" w:lineRule="auto"/>
      </w:pPr>
      <w:r>
        <w:rPr>
          <w:rFonts w:ascii="宋体" w:hAnsi="宋体" w:eastAsia="宋体" w:cs="宋体"/>
          <w:color w:val="000"/>
          <w:sz w:val="28"/>
          <w:szCs w:val="28"/>
        </w:rPr>
        <w:t xml:space="preserve">要全面从严管党治党，为推动xx各项事业发展再上新台阶提供坚强保证，通过实施党的建设新的伟大工程，为进行伟大斗争、推进伟大事业、实现伟大梦想提供坚强政治保障，奋力谱写好中国梦xx篇章。要坚持把政治建设摆在首位，坚定维护习近平同志的核心地位，在政治立场、政治方向、政治原则、政治道路上同以习近平同志为核心的党中央保持高度一致，坚定维护以习近平同志为核心的党中央权威和集中统一领导。要加强理想信念宗旨教育，制度化常态化推进“两学一做”学习教育，谋划好“不忘初心、牢记使命”主题教育，坚定用习近平新时代中国特色社会主义思想武装党员干部头脑，坚持“三会一课”、民主生活会、组织生活会，经常开展谈心谈话，形成良好的政治文化，坚持开展积极健康的思想斗争，永远保持共产党人的崇高理想信念。要持之以恒正风肃纪，坚决查处发生在群众身边的不正之风，防止“四风”反弹回潮，全面完成监察体制改革试点工作，构建不敢腐、不能腐、不想腐的体制机制，把权力关进制度笼子。始终保持惩治腐败高压态势，以零容忍的态度，强化巡察监督，整治基层“微腐败”，做到“老虎”“苍蝇”一起打。要狠抓干部人才队伍建设，坚持新时代好干部标准，旗帜鲜明提拔重用忠诚干净担当的干部，努力打造一支建设美丽繁荣和谐xx的精干力量，加强人才队伍建设，着力营造服务人才的事业、生活、文化、健康、教育和科研环境，形成各类人才聚集xx的效应。</w:t>
      </w:r>
    </w:p>
    <w:p>
      <w:pPr>
        <w:ind w:left="0" w:right="0" w:firstLine="560"/>
        <w:spacing w:before="450" w:after="450" w:line="312" w:lineRule="auto"/>
      </w:pPr>
      <w:r>
        <w:rPr>
          <w:rFonts w:ascii="宋体" w:hAnsi="宋体" w:eastAsia="宋体" w:cs="宋体"/>
          <w:color w:val="000"/>
          <w:sz w:val="28"/>
          <w:szCs w:val="28"/>
        </w:rPr>
        <w:t xml:space="preserve">进入新时代、迈步新征程，必须把不忘初心、牢记使命转化为责任担当，通过苦干实干、狠抓落实，一步步把建设美丽繁荣和谐xx的宏伟蓝图变成美好现实。当前，尤其要以钉钉子精神，组织党员干部深入学习宣传贯彻党的十九大精神，把学习成果转化为做好工作的具体举措和务实成效，扎实做好全年收口工作，在确保实现年度目标的基础上力争完成跳起摸高目标，同步科学确定明年经济工作的目标任务，保证明年工作“开门红”，并结合脱贫攻坚，扎实开展“走基层”活动，抓好信访稳定、安全生产、食品药品监管，确保社会大局和谐稳定，营造安居乐业的社会环境。要不忘初心、牢记使命、永远奋斗，推动党中央和省委各项决策部署落地见效，加快建设美丽繁荣和谐xx，为实现治蜀兴川再上新台阶、中华民族伟大复兴中国梦贡献xx力量。</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(最新)“不忘初心牢记使命”主题教育集中学习交流发言材料(2)</w:t>
      </w:r>
    </w:p>
    <w:p>
      <w:pPr>
        <w:ind w:left="0" w:right="0" w:firstLine="560"/>
        <w:spacing w:before="450" w:after="450" w:line="312" w:lineRule="auto"/>
      </w:pPr>
      <w:r>
        <w:rPr>
          <w:rFonts w:ascii="宋体" w:hAnsi="宋体" w:eastAsia="宋体" w:cs="宋体"/>
          <w:color w:val="000"/>
          <w:sz w:val="28"/>
          <w:szCs w:val="28"/>
        </w:rPr>
        <w:t xml:space="preserve">这段时间，通过集中研读《关于“不忘初心、牢记使命”重要论述选编》，更加深刻感受到总书记强烈的宗旨意识和深厚的为民情怀。中国革命胜利时，我们党曾向领导干部提出三点要求：一是时刻不能脱离人民群众，二是始终艰苦奋斗，三是永葆政治本色。今天，我们开展“不忘初心、牢记使命”主题教育，着眼为民服务解难题，把牢扎根群众这个支撑点，也是要解决如何跟群众走得越来越近、始终保持党同人民群众血肉联系这一根本问题。所以，新时代我们党的工作、对党员干部提出的要求，从这一角度去审视，追根溯源是由我们党的性质和宗旨决定的，其出发点和落脚点都是全心全意为人民服务。</w:t>
      </w:r>
    </w:p>
    <w:p>
      <w:pPr>
        <w:ind w:left="0" w:right="0" w:firstLine="560"/>
        <w:spacing w:before="450" w:after="450" w:line="312" w:lineRule="auto"/>
      </w:pPr>
      <w:r>
        <w:rPr>
          <w:rFonts w:ascii="宋体" w:hAnsi="宋体" w:eastAsia="宋体" w:cs="宋体"/>
          <w:color w:val="000"/>
          <w:sz w:val="28"/>
          <w:szCs w:val="28"/>
        </w:rPr>
        <w:t xml:space="preserve">加强党的政治建设，就是要更好地带领人民群众听党话、跟党走。总书记指出，加强党的政治建设，要紧扣民心这个最大的政治，把赢得民心民意、汇集民智民力作为重要着力点。党的十九大之所以强调党的政治建设是党的根本性建设，把党的政治建设摆在首位，就是要从政治上看待和把握党的建设存在的突出问题，特别是脱离群众的危险，这关系到我们党的性质和宗旨。加强党的政治建设，把我们党建设得更加坚强有力，才能不断增强党的政治领导力、思想引领力、群众组织力、社会号召力，更好地带领广大群众听党话、跟党走，不断夯实我们党的执政根基。当前，我们正面临百年未有之大变局，全党上下正为实现“两个一百年”奋斗目标和中华民族伟大复兴的中国梦努力奋斗，这期间要进行具有许多新的历史特点的伟大斗争，有许多困难挑战和风险隐患要克服。我们抓住民心这一最大的政治，把人民对美好生活的向往作为奋斗目标，与人民想在一起、干在一起，就一定能汇聚起更加磅礴的力量，战胜前进中的一切艰难险阻。</w:t>
      </w:r>
    </w:p>
    <w:p>
      <w:pPr>
        <w:ind w:left="0" w:right="0" w:firstLine="560"/>
        <w:spacing w:before="450" w:after="450" w:line="312" w:lineRule="auto"/>
      </w:pPr>
      <w:r>
        <w:rPr>
          <w:rFonts w:ascii="宋体" w:hAnsi="宋体" w:eastAsia="宋体" w:cs="宋体"/>
          <w:color w:val="000"/>
          <w:sz w:val="28"/>
          <w:szCs w:val="28"/>
        </w:rPr>
        <w:t xml:space="preserve">强化担当作为，就是要真心实意为群众解难题、办实事。总书记在俄罗斯接受采访时讲到“我的执政理念，概括起来说就是为人民服务，担当起该担当的责任”。中国共产党人讲担当，就是为人民群众担当，解决好他们的操心事、烦心事、揪心事;讲作为，就是为官一任造福一方，用心用力为群众办实事、办好事。比如，打好三大攻坚战，脱贫攻坚是为了让贫困群众一个不落迈入全面小康，污染防治是为了让人民群众喝上更干净的水、呼吸更清洁的空气、吃上更安全的食物，防范化解重大风险是为了让社会更加稳定、老百姓安居乐业。可见，落实好中央决策部署，不仅是对中央负责，更是对人民负责。省委书记王国生在全省党委秘书长会议上指出，“党委办公厅(室)要把服务水平体现在对上负责和对下负责的一致性上。对上负责和对下负责从来都是一致的，对上负责就要对下负责，只有对下负责才是真正对上负责”。省委办公厅的职责是“三服务”，既要为省委服务，还要为部门和基层服务，更要为人民群众服务，虽然很多工作居于幕后，群众看不见、摸不着，但事实上每一项工作都与群众有着极其密切的联系。比如，反对形式主义，严格控制会议和文件数量，统筹规范督查检查考核，就是在为基层减轻负担，让他们腾出更多精力抓落实，解决好涉及群众利益的现实和长远问题。因此，省委办公厅做任何工作都要把人民满意不满意作为评判标准，当好省委与人民群众的桥梁纽带。</w:t>
      </w:r>
    </w:p>
    <w:p>
      <w:pPr>
        <w:ind w:left="0" w:right="0" w:firstLine="560"/>
        <w:spacing w:before="450" w:after="450" w:line="312" w:lineRule="auto"/>
      </w:pPr>
      <w:r>
        <w:rPr>
          <w:rFonts w:ascii="宋体" w:hAnsi="宋体" w:eastAsia="宋体" w:cs="宋体"/>
          <w:color w:val="000"/>
          <w:sz w:val="28"/>
          <w:szCs w:val="28"/>
        </w:rPr>
        <w:t xml:space="preserve">加强党性修养，就是要始终把人民群众放在心里。总书记鲜明指出：“党性说到底就是立场问题。共产党人无论是想问题、搞研究，还是作决策、办事情，都必须站在党和人民立场上，而不能把个人利益放在第一位。这就是共产党人的党性原则”“加强党性修养的精神实质就是全心全意为人民服务”，这深刻阐释了党性和人民性从来都是一致的、统一的。坚持党性，重要一条就是坚持政治立场，我们党的根本政治立场就是人民立场。坚持党性就是坚持人民性，党性寓于人民性之中。总书记关于党性修养的一系列重要论述，无论是加强理论修养、政治修养、道德修养，还是加强作风修养、纪律修养，归根到底都是为了让党员干部真正把人民装在心中，让想人民之所想、急人民之所急成为一种内心自觉。焦裕禄同志离开我们五十多年了，还有这么多人怀念他，把他当成学习的榜样，就是因为他身上始终带着党性、心中始终装着百姓，一直保持对群众的那股亲劲、抓工作的那股韧劲、干事业的那股拼劲，不忘修好党性这门共产党人的“心学”，甚至病重期间依然如此，他去世后，人们在他病榻的枕头下面发现了两本书，一本是《毛泽东选集》，一本是《论共产党员的修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把党对人民群众的深厚感情传递到千家万户。严守党的政治纪律和政治规矩，与维护人民群众根本利益是内在一致的。党中央的决策部署根本上都是为了满足人民日益增长的美好生活需要。如果在落实党中央决策部署中有令不行、有禁不止，搞变通、做选择，导致政策棚架、不能落地，直接挑战的是党中央权威，最终影响的是人民的根本利益。党的十八大以来总书记对我省的重要批示，都是奔着群众利益去的，都是对群众切身利益的呼应。省委办公厅肩负着抓落实的重要职责，既要从严守政治纪律和政治规矩的高度，不折不扣贯彻落实总书记重要指示批示精神，将其作为增强“四个意识”、坚定“四个自信”、做到“两个维护”的实际行动，又要用心感悟总书记深厚的为民情怀，把贯彻落实的成效，转化为人民群众实实在在的获得感、幸福感、安全感，增强人民群众对党的信任和信心，夯实党长期执政的阶级基础和群众基础。</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(最新)“不忘初心牢记使命”主题教育集中学习交流发言材料(3)</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2025-01-19T07:01:10+08:00</dcterms:created>
  <dcterms:modified xsi:type="dcterms:W3CDTF">2025-01-19T07:01:10+08:00</dcterms:modified>
</cp:coreProperties>
</file>

<file path=docProps/custom.xml><?xml version="1.0" encoding="utf-8"?>
<Properties xmlns="http://schemas.openxmlformats.org/officeDocument/2006/custom-properties" xmlns:vt="http://schemas.openxmlformats.org/officeDocument/2006/docPropsVTypes"/>
</file>