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安全工器具、电动工具管理办法</w:t>
      </w:r>
      <w:bookmarkEnd w:id="1"/>
    </w:p>
    <w:p>
      <w:pPr>
        <w:jc w:val="center"/>
        <w:spacing w:before="0" w:after="450"/>
      </w:pPr>
      <w:r>
        <w:rPr>
          <w:rFonts w:ascii="Arial" w:hAnsi="Arial" w:eastAsia="Arial" w:cs="Arial"/>
          <w:color w:val="999999"/>
          <w:sz w:val="20"/>
          <w:szCs w:val="20"/>
        </w:rPr>
        <w:t xml:space="preserve">来源：网络  作者：尘埃落定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安全工器具、电动工具管理办法1.范围本办法规定了铁岭龙源风力发电有限公司风力发电场安全工器具、电动工具管理标准、安全管理的职责、方法、内容。本办法适用于铁岭龙源风力发电有限公司风力发电场安全工器具、电动工具的管理工作。2 引用标准及参考文件...</w:t>
      </w:r>
    </w:p>
    <w:p>
      <w:pPr>
        <w:ind w:left="0" w:right="0" w:firstLine="560"/>
        <w:spacing w:before="450" w:after="450" w:line="312" w:lineRule="auto"/>
      </w:pPr>
      <w:r>
        <w:rPr>
          <w:rFonts w:ascii="宋体" w:hAnsi="宋体" w:eastAsia="宋体" w:cs="宋体"/>
          <w:color w:val="000"/>
          <w:sz w:val="28"/>
          <w:szCs w:val="28"/>
        </w:rPr>
        <w:t xml:space="preserve">安全工器具、电动工具管理办法</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本办法规定了铁岭龙源风力发电有限公司风力发电场安全工器具、电动工具管理标准、安全管理的职责、方法、内容。</w:t>
      </w:r>
    </w:p>
    <w:p>
      <w:pPr>
        <w:ind w:left="0" w:right="0" w:firstLine="560"/>
        <w:spacing w:before="450" w:after="450" w:line="312" w:lineRule="auto"/>
      </w:pPr>
      <w:r>
        <w:rPr>
          <w:rFonts w:ascii="宋体" w:hAnsi="宋体" w:eastAsia="宋体" w:cs="宋体"/>
          <w:color w:val="000"/>
          <w:sz w:val="28"/>
          <w:szCs w:val="28"/>
        </w:rPr>
        <w:t xml:space="preserve">本办法适用于铁岭龙源风力发电有限公司风力发电场安全工器具、电动工具的管理工作。</w:t>
      </w:r>
    </w:p>
    <w:p>
      <w:pPr>
        <w:ind w:left="0" w:right="0" w:firstLine="560"/>
        <w:spacing w:before="450" w:after="450" w:line="312" w:lineRule="auto"/>
      </w:pPr>
      <w:r>
        <w:rPr>
          <w:rFonts w:ascii="宋体" w:hAnsi="宋体" w:eastAsia="宋体" w:cs="宋体"/>
          <w:color w:val="000"/>
          <w:sz w:val="28"/>
          <w:szCs w:val="28"/>
        </w:rPr>
        <w:t xml:space="preserve">2 引用标准及参考文件</w:t>
      </w:r>
    </w:p>
    <w:p>
      <w:pPr>
        <w:ind w:left="0" w:right="0" w:firstLine="560"/>
        <w:spacing w:before="450" w:after="450" w:line="312" w:lineRule="auto"/>
      </w:pPr>
      <w:r>
        <w:rPr>
          <w:rFonts w:ascii="宋体" w:hAnsi="宋体" w:eastAsia="宋体" w:cs="宋体"/>
          <w:color w:val="000"/>
          <w:sz w:val="28"/>
          <w:szCs w:val="28"/>
        </w:rPr>
        <w:t xml:space="preserve">GB/T1.1-2024 标准化工作导则</w:t>
      </w:r>
    </w:p>
    <w:p>
      <w:pPr>
        <w:ind w:left="0" w:right="0" w:firstLine="560"/>
        <w:spacing w:before="450" w:after="450" w:line="312" w:lineRule="auto"/>
      </w:pPr>
      <w:r>
        <w:rPr>
          <w:rFonts w:ascii="宋体" w:hAnsi="宋体" w:eastAsia="宋体" w:cs="宋体"/>
          <w:color w:val="000"/>
          <w:sz w:val="28"/>
          <w:szCs w:val="28"/>
        </w:rPr>
        <w:t xml:space="preserve">GB/T15498-1995 企业标准体系 管理标准和工作标准的构成和要求</w:t>
      </w:r>
    </w:p>
    <w:p>
      <w:pPr>
        <w:ind w:left="0" w:right="0" w:firstLine="560"/>
        <w:spacing w:before="450" w:after="450" w:line="312" w:lineRule="auto"/>
      </w:pPr>
      <w:r>
        <w:rPr>
          <w:rFonts w:ascii="宋体" w:hAnsi="宋体" w:eastAsia="宋体" w:cs="宋体"/>
          <w:color w:val="000"/>
          <w:sz w:val="28"/>
          <w:szCs w:val="28"/>
        </w:rPr>
        <w:t xml:space="preserve">2.电力行业标准编制规则</w:t>
      </w:r>
    </w:p>
    <w:p>
      <w:pPr>
        <w:ind w:left="0" w:right="0" w:firstLine="560"/>
        <w:spacing w:before="450" w:after="450" w:line="312" w:lineRule="auto"/>
      </w:pPr>
      <w:r>
        <w:rPr>
          <w:rFonts w:ascii="宋体" w:hAnsi="宋体" w:eastAsia="宋体" w:cs="宋体"/>
          <w:color w:val="000"/>
          <w:sz w:val="28"/>
          <w:szCs w:val="28"/>
        </w:rPr>
        <w:t xml:space="preserve">DL/T600-2024</w:t>
      </w:r>
    </w:p>
    <w:p>
      <w:pPr>
        <w:ind w:left="0" w:right="0" w:firstLine="560"/>
        <w:spacing w:before="450" w:after="450" w:line="312" w:lineRule="auto"/>
      </w:pPr>
      <w:r>
        <w:rPr>
          <w:rFonts w:ascii="宋体" w:hAnsi="宋体" w:eastAsia="宋体" w:cs="宋体"/>
          <w:color w:val="000"/>
          <w:sz w:val="28"/>
          <w:szCs w:val="28"/>
        </w:rPr>
        <w:t xml:space="preserve">电力标准编写的基本规定</w:t>
      </w:r>
    </w:p>
    <w:p>
      <w:pPr>
        <w:ind w:left="0" w:right="0" w:firstLine="560"/>
        <w:spacing w:before="450" w:after="450" w:line="312" w:lineRule="auto"/>
      </w:pPr>
      <w:r>
        <w:rPr>
          <w:rFonts w:ascii="宋体" w:hAnsi="宋体" w:eastAsia="宋体" w:cs="宋体"/>
          <w:color w:val="000"/>
          <w:sz w:val="28"/>
          <w:szCs w:val="28"/>
        </w:rPr>
        <w:t xml:space="preserve">中华人民共和国国家标准《起重机械安全规程》</w:t>
      </w:r>
    </w:p>
    <w:p>
      <w:pPr>
        <w:ind w:left="0" w:right="0" w:firstLine="560"/>
        <w:spacing w:before="450" w:after="450" w:line="312" w:lineRule="auto"/>
      </w:pPr>
      <w:r>
        <w:rPr>
          <w:rFonts w:ascii="宋体" w:hAnsi="宋体" w:eastAsia="宋体" w:cs="宋体"/>
          <w:color w:val="000"/>
          <w:sz w:val="28"/>
          <w:szCs w:val="28"/>
        </w:rPr>
        <w:t xml:space="preserve">劳安字[1991]8号《起重机械安全监察规定》</w:t>
      </w:r>
    </w:p>
    <w:p>
      <w:pPr>
        <w:ind w:left="0" w:right="0" w:firstLine="560"/>
        <w:spacing w:before="450" w:after="450" w:line="312" w:lineRule="auto"/>
      </w:pPr>
      <w:r>
        <w:rPr>
          <w:rFonts w:ascii="宋体" w:hAnsi="宋体" w:eastAsia="宋体" w:cs="宋体"/>
          <w:color w:val="000"/>
          <w:sz w:val="28"/>
          <w:szCs w:val="28"/>
        </w:rPr>
        <w:t xml:space="preserve">中华人民共和国国家标准</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2811～2812-89</w:t>
      </w:r>
    </w:p>
    <w:p>
      <w:pPr>
        <w:ind w:left="0" w:right="0" w:firstLine="560"/>
        <w:spacing w:before="450" w:after="450" w:line="312" w:lineRule="auto"/>
      </w:pPr>
      <w:r>
        <w:rPr>
          <w:rFonts w:ascii="宋体" w:hAnsi="宋体" w:eastAsia="宋体" w:cs="宋体"/>
          <w:color w:val="000"/>
          <w:sz w:val="28"/>
          <w:szCs w:val="28"/>
        </w:rPr>
        <w:t xml:space="preserve">《安全帽》</w:t>
      </w:r>
    </w:p>
    <w:p>
      <w:pPr>
        <w:ind w:left="0" w:right="0" w:firstLine="560"/>
        <w:spacing w:before="450" w:after="450" w:line="312" w:lineRule="auto"/>
      </w:pPr>
      <w:r>
        <w:rPr>
          <w:rFonts w:ascii="宋体" w:hAnsi="宋体" w:eastAsia="宋体" w:cs="宋体"/>
          <w:color w:val="000"/>
          <w:sz w:val="28"/>
          <w:szCs w:val="28"/>
        </w:rPr>
        <w:t xml:space="preserve">中华人民共和国国家标准</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6095～6096-85</w:t>
      </w:r>
    </w:p>
    <w:p>
      <w:pPr>
        <w:ind w:left="0" w:right="0" w:firstLine="560"/>
        <w:spacing w:before="450" w:after="450" w:line="312" w:lineRule="auto"/>
      </w:pPr>
      <w:r>
        <w:rPr>
          <w:rFonts w:ascii="宋体" w:hAnsi="宋体" w:eastAsia="宋体" w:cs="宋体"/>
          <w:color w:val="000"/>
          <w:sz w:val="28"/>
          <w:szCs w:val="28"/>
        </w:rPr>
        <w:t xml:space="preserve">《安全带》</w:t>
      </w:r>
    </w:p>
    <w:p>
      <w:pPr>
        <w:ind w:left="0" w:right="0" w:firstLine="560"/>
        <w:spacing w:before="450" w:after="450" w:line="312" w:lineRule="auto"/>
      </w:pPr>
      <w:r>
        <w:rPr>
          <w:rFonts w:ascii="宋体" w:hAnsi="宋体" w:eastAsia="宋体" w:cs="宋体"/>
          <w:color w:val="000"/>
          <w:sz w:val="28"/>
          <w:szCs w:val="28"/>
        </w:rPr>
        <w:t xml:space="preserve">中华人民共和国电力行业标准</w:t>
      </w:r>
    </w:p>
    <w:p>
      <w:pPr>
        <w:ind w:left="0" w:right="0" w:firstLine="560"/>
        <w:spacing w:before="450" w:after="450" w:line="312" w:lineRule="auto"/>
      </w:pPr>
      <w:r>
        <w:rPr>
          <w:rFonts w:ascii="宋体" w:hAnsi="宋体" w:eastAsia="宋体" w:cs="宋体"/>
          <w:color w:val="000"/>
          <w:sz w:val="28"/>
          <w:szCs w:val="28"/>
        </w:rPr>
        <w:t xml:space="preserve">DL</w:t>
      </w:r>
    </w:p>
    <w:p>
      <w:pPr>
        <w:ind w:left="0" w:right="0" w:firstLine="560"/>
        <w:spacing w:before="450" w:after="450" w:line="312" w:lineRule="auto"/>
      </w:pPr>
      <w:r>
        <w:rPr>
          <w:rFonts w:ascii="宋体" w:hAnsi="宋体" w:eastAsia="宋体" w:cs="宋体"/>
          <w:color w:val="000"/>
          <w:sz w:val="28"/>
          <w:szCs w:val="28"/>
        </w:rPr>
        <w:t xml:space="preserve">5009.2-94</w:t>
      </w:r>
    </w:p>
    <w:p>
      <w:pPr>
        <w:ind w:left="0" w:right="0" w:firstLine="560"/>
        <w:spacing w:before="450" w:after="450" w:line="312" w:lineRule="auto"/>
      </w:pPr>
      <w:r>
        <w:rPr>
          <w:rFonts w:ascii="宋体" w:hAnsi="宋体" w:eastAsia="宋体" w:cs="宋体"/>
          <w:color w:val="000"/>
          <w:sz w:val="28"/>
          <w:szCs w:val="28"/>
        </w:rPr>
        <w:t xml:space="preserve">《电力建设安全工作规程》</w:t>
      </w:r>
    </w:p>
    <w:p>
      <w:pPr>
        <w:ind w:left="0" w:right="0" w:firstLine="560"/>
        <w:spacing w:before="450" w:after="450" w:line="312" w:lineRule="auto"/>
      </w:pPr>
      <w:r>
        <w:rPr>
          <w:rFonts w:ascii="宋体" w:hAnsi="宋体" w:eastAsia="宋体" w:cs="宋体"/>
          <w:color w:val="000"/>
          <w:sz w:val="28"/>
          <w:szCs w:val="28"/>
        </w:rPr>
        <w:t xml:space="preserve">《电业安全工作规程》</w:t>
      </w:r>
    </w:p>
    <w:p>
      <w:pPr>
        <w:ind w:left="0" w:right="0" w:firstLine="560"/>
        <w:spacing w:before="450" w:after="450" w:line="312" w:lineRule="auto"/>
      </w:pPr>
      <w:r>
        <w:rPr>
          <w:rFonts w:ascii="宋体" w:hAnsi="宋体" w:eastAsia="宋体" w:cs="宋体"/>
          <w:color w:val="000"/>
          <w:sz w:val="28"/>
          <w:szCs w:val="28"/>
        </w:rPr>
        <w:t xml:space="preserve">原能源部标准</w:t>
      </w:r>
    </w:p>
    <w:p>
      <w:pPr>
        <w:ind w:left="0" w:right="0" w:firstLine="560"/>
        <w:spacing w:before="450" w:after="450" w:line="312" w:lineRule="auto"/>
      </w:pPr>
      <w:r>
        <w:rPr>
          <w:rFonts w:ascii="宋体" w:hAnsi="宋体" w:eastAsia="宋体" w:cs="宋体"/>
          <w:color w:val="000"/>
          <w:sz w:val="28"/>
          <w:szCs w:val="28"/>
        </w:rPr>
        <w:t xml:space="preserve">SD</w:t>
      </w:r>
    </w:p>
    <w:p>
      <w:pPr>
        <w:ind w:left="0" w:right="0" w:firstLine="560"/>
        <w:spacing w:before="450" w:after="450" w:line="312" w:lineRule="auto"/>
      </w:pPr>
      <w:r>
        <w:rPr>
          <w:rFonts w:ascii="宋体" w:hAnsi="宋体" w:eastAsia="宋体" w:cs="宋体"/>
          <w:color w:val="000"/>
          <w:sz w:val="28"/>
          <w:szCs w:val="28"/>
        </w:rPr>
        <w:t xml:space="preserve">332-89</w:t>
      </w:r>
    </w:p>
    <w:p>
      <w:pPr>
        <w:ind w:left="0" w:right="0" w:firstLine="560"/>
        <w:spacing w:before="450" w:after="450" w:line="312" w:lineRule="auto"/>
      </w:pPr>
      <w:r>
        <w:rPr>
          <w:rFonts w:ascii="宋体" w:hAnsi="宋体" w:eastAsia="宋体" w:cs="宋体"/>
          <w:color w:val="000"/>
          <w:sz w:val="28"/>
          <w:szCs w:val="28"/>
        </w:rPr>
        <w:t xml:space="preserve">《携带型短路接地线技术标准》</w:t>
      </w:r>
    </w:p>
    <w:p>
      <w:pPr>
        <w:ind w:left="0" w:right="0" w:firstLine="560"/>
        <w:spacing w:before="450" w:after="450" w:line="312" w:lineRule="auto"/>
      </w:pPr>
      <w:r>
        <w:rPr>
          <w:rFonts w:ascii="宋体" w:hAnsi="宋体" w:eastAsia="宋体" w:cs="宋体"/>
          <w:color w:val="000"/>
          <w:sz w:val="28"/>
          <w:szCs w:val="28"/>
        </w:rPr>
        <w:t xml:space="preserve">原国家电力公司《电力生产企业安全设施规范手册》</w:t>
      </w:r>
    </w:p>
    <w:p>
      <w:pPr>
        <w:ind w:left="0" w:right="0" w:firstLine="560"/>
        <w:spacing w:before="450" w:after="450" w:line="312" w:lineRule="auto"/>
      </w:pPr>
      <w:r>
        <w:rPr>
          <w:rFonts w:ascii="宋体" w:hAnsi="宋体" w:eastAsia="宋体" w:cs="宋体"/>
          <w:color w:val="000"/>
          <w:sz w:val="28"/>
          <w:szCs w:val="28"/>
        </w:rPr>
        <w:t xml:space="preserve">原国家电力公司《电力安全工器具预防性试验规程》</w:t>
      </w:r>
    </w:p>
    <w:p>
      <w:pPr>
        <w:ind w:left="0" w:right="0" w:firstLine="560"/>
        <w:spacing w:before="450" w:after="450" w:line="312" w:lineRule="auto"/>
      </w:pPr>
      <w:r>
        <w:rPr>
          <w:rFonts w:ascii="宋体" w:hAnsi="宋体" w:eastAsia="宋体" w:cs="宋体"/>
          <w:color w:val="000"/>
          <w:sz w:val="28"/>
          <w:szCs w:val="28"/>
        </w:rPr>
        <w:t xml:space="preserve">中国国电集团公司《事故调查规程》</w:t>
      </w:r>
    </w:p>
    <w:p>
      <w:pPr>
        <w:ind w:left="0" w:right="0" w:firstLine="560"/>
        <w:spacing w:before="450" w:after="450" w:line="312" w:lineRule="auto"/>
      </w:pPr>
      <w:r>
        <w:rPr>
          <w:rFonts w:ascii="宋体" w:hAnsi="宋体" w:eastAsia="宋体" w:cs="宋体"/>
          <w:color w:val="000"/>
          <w:sz w:val="28"/>
          <w:szCs w:val="28"/>
        </w:rPr>
        <w:t xml:space="preserve">中国国电集团公司《安全生产工作规定》</w:t>
      </w:r>
    </w:p>
    <w:p>
      <w:pPr>
        <w:ind w:left="0" w:right="0" w:firstLine="560"/>
        <w:spacing w:before="450" w:after="450" w:line="312" w:lineRule="auto"/>
      </w:pPr>
      <w:r>
        <w:rPr>
          <w:rFonts w:ascii="宋体" w:hAnsi="宋体" w:eastAsia="宋体" w:cs="宋体"/>
          <w:color w:val="000"/>
          <w:sz w:val="28"/>
          <w:szCs w:val="28"/>
        </w:rPr>
        <w:t xml:space="preserve">3 职责</w:t>
      </w:r>
    </w:p>
    <w:p>
      <w:pPr>
        <w:ind w:left="0" w:right="0" w:firstLine="560"/>
        <w:spacing w:before="450" w:after="450" w:line="312" w:lineRule="auto"/>
      </w:pPr>
      <w:r>
        <w:rPr>
          <w:rFonts w:ascii="宋体" w:hAnsi="宋体" w:eastAsia="宋体" w:cs="宋体"/>
          <w:color w:val="000"/>
          <w:sz w:val="28"/>
          <w:szCs w:val="28"/>
        </w:rPr>
        <w:t xml:space="preserve">3.1 安全生产部是安全工器具、电动工具管理工作的安全监督部门。</w:t>
      </w:r>
    </w:p>
    <w:p>
      <w:pPr>
        <w:ind w:left="0" w:right="0" w:firstLine="560"/>
        <w:spacing w:before="450" w:after="450" w:line="312" w:lineRule="auto"/>
      </w:pPr>
      <w:r>
        <w:rPr>
          <w:rFonts w:ascii="宋体" w:hAnsi="宋体" w:eastAsia="宋体" w:cs="宋体"/>
          <w:color w:val="000"/>
          <w:sz w:val="28"/>
          <w:szCs w:val="28"/>
        </w:rPr>
        <w:t xml:space="preserve">3.2 各部门对本部门安全工器、电动工具具的管理负责，具体负责安全工器具、电动工具日常维护管理工作。</w:t>
      </w:r>
    </w:p>
    <w:p>
      <w:pPr>
        <w:ind w:left="0" w:right="0" w:firstLine="560"/>
        <w:spacing w:before="450" w:after="450" w:line="312" w:lineRule="auto"/>
      </w:pPr>
      <w:r>
        <w:rPr>
          <w:rFonts w:ascii="宋体" w:hAnsi="宋体" w:eastAsia="宋体" w:cs="宋体"/>
          <w:color w:val="000"/>
          <w:sz w:val="28"/>
          <w:szCs w:val="28"/>
        </w:rPr>
        <w:t xml:space="preserve">3.3 安全生产部职责</w:t>
      </w:r>
    </w:p>
    <w:p>
      <w:pPr>
        <w:ind w:left="0" w:right="0" w:firstLine="560"/>
        <w:spacing w:before="450" w:after="450" w:line="312" w:lineRule="auto"/>
      </w:pPr>
      <w:r>
        <w:rPr>
          <w:rFonts w:ascii="宋体" w:hAnsi="宋体" w:eastAsia="宋体" w:cs="宋体"/>
          <w:color w:val="000"/>
          <w:sz w:val="28"/>
          <w:szCs w:val="28"/>
        </w:rPr>
        <w:t xml:space="preserve">3.3.1 绝缘工器具、起重工器具，电气、起重机具的定期检验工作。</w:t>
      </w:r>
    </w:p>
    <w:p>
      <w:pPr>
        <w:ind w:left="0" w:right="0" w:firstLine="560"/>
        <w:spacing w:before="450" w:after="450" w:line="312" w:lineRule="auto"/>
      </w:pPr>
      <w:r>
        <w:rPr>
          <w:rFonts w:ascii="宋体" w:hAnsi="宋体" w:eastAsia="宋体" w:cs="宋体"/>
          <w:color w:val="000"/>
          <w:sz w:val="28"/>
          <w:szCs w:val="28"/>
        </w:rPr>
        <w:t xml:space="preserve">3.3.2 制定安全工器具、电动工具管理规定，并监督、检查。</w:t>
      </w:r>
    </w:p>
    <w:p>
      <w:pPr>
        <w:ind w:left="0" w:right="0" w:firstLine="560"/>
        <w:spacing w:before="450" w:after="450" w:line="312" w:lineRule="auto"/>
      </w:pPr>
      <w:r>
        <w:rPr>
          <w:rFonts w:ascii="宋体" w:hAnsi="宋体" w:eastAsia="宋体" w:cs="宋体"/>
          <w:color w:val="000"/>
          <w:sz w:val="28"/>
          <w:szCs w:val="28"/>
        </w:rPr>
        <w:t xml:space="preserve">3.3.3 安全工器具、电动工具选型、选厂，及监督安全工器具、电动工具的试验、保管、使用和报废。</w:t>
      </w:r>
    </w:p>
    <w:p>
      <w:pPr>
        <w:ind w:left="0" w:right="0" w:firstLine="560"/>
        <w:spacing w:before="450" w:after="450" w:line="312" w:lineRule="auto"/>
      </w:pPr>
      <w:r>
        <w:rPr>
          <w:rFonts w:ascii="宋体" w:hAnsi="宋体" w:eastAsia="宋体" w:cs="宋体"/>
          <w:color w:val="000"/>
          <w:sz w:val="28"/>
          <w:szCs w:val="28"/>
        </w:rPr>
        <w:t xml:space="preserve">3.4 各部门安全员是管理安全工器具、电动工具的专责人,负责制定、申报安全工器具、电动工具的订购、配置、报废计划;组织、监督检查安全工器具、电动工具的定期试验、保管、使用等工作。</w:t>
      </w:r>
    </w:p>
    <w:p>
      <w:pPr>
        <w:ind w:left="0" w:right="0" w:firstLine="560"/>
        <w:spacing w:before="450" w:after="450" w:line="312" w:lineRule="auto"/>
      </w:pPr>
      <w:r>
        <w:rPr>
          <w:rFonts w:ascii="宋体" w:hAnsi="宋体" w:eastAsia="宋体" w:cs="宋体"/>
          <w:color w:val="000"/>
          <w:sz w:val="28"/>
          <w:szCs w:val="28"/>
        </w:rPr>
        <w:t xml:space="preserve">3.5 班组公用安全工器具、电动工具设专人保管，个人工器具自行保管。使用前按照规定对工器具进行检查，合格后方可使用。</w:t>
      </w:r>
    </w:p>
    <w:p>
      <w:pPr>
        <w:ind w:left="0" w:right="0" w:firstLine="560"/>
        <w:spacing w:before="450" w:after="450" w:line="312" w:lineRule="auto"/>
      </w:pPr>
      <w:r>
        <w:rPr>
          <w:rFonts w:ascii="宋体" w:hAnsi="宋体" w:eastAsia="宋体" w:cs="宋体"/>
          <w:color w:val="000"/>
          <w:sz w:val="28"/>
          <w:szCs w:val="28"/>
        </w:rPr>
        <w:t xml:space="preserve">4 管理内容与要求</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从事检修、运行工作的各级领导干部，专业技术人员，有关生产人员，均应熟悉和认真执行本制度。</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各部门、班组对安全工器具、电动工具应有专人管理，并有专用的橱柜或钩架；放置时应对号入座，存放地点应干燥、通风、保持清洁，带电作业工具的保管，应按《安全生产工作规定》的有关规定执行。</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所有安全工器具、电动工具均应分类编号，电气的绝缘用具（绝缘靴、绝缘手套）应有部门统一编号，安全带以及其他工器具以班组为单位统一编号。</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所有安全工器具、电动工具的试验检查，其试验标准和周期，应严格按照部颁《电业安全工作规程》的规定执行。</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安全工器具、电动工具每次试验后，试验单位和使用单位均应按规定做好试验记录，合格的贴上“合格”标签，未贴合格标签的不准使用。</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各班组应明确负责人，负责本制度的贯彻执行，并将安全工器具、电动工具的管理、使用情况，作为安全检查考核的重要内容之一。</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在使用安全工器具、电动工具前，当对安全工器具、电动工具的绝缘可靠性有怀疑时，应认真进行检查或必须的试验。</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使用基本安全工器具、电动工具时（如绝缘操作杆、电钻）必须和辅助安全工器具（如绝缘手套）配合使用。</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安全工器具、电动工具在使用前应注意以下几点：</w:t>
      </w:r>
    </w:p>
    <w:p>
      <w:pPr>
        <w:ind w:left="0" w:right="0" w:firstLine="560"/>
        <w:spacing w:before="450" w:after="450" w:line="312" w:lineRule="auto"/>
      </w:pPr>
      <w:r>
        <w:rPr>
          <w:rFonts w:ascii="宋体" w:hAnsi="宋体" w:eastAsia="宋体" w:cs="宋体"/>
          <w:color w:val="000"/>
          <w:sz w:val="28"/>
          <w:szCs w:val="28"/>
        </w:rPr>
        <w:t xml:space="preserve">4.9.1</w:t>
      </w:r>
    </w:p>
    <w:p>
      <w:pPr>
        <w:ind w:left="0" w:right="0" w:firstLine="560"/>
        <w:spacing w:before="450" w:after="450" w:line="312" w:lineRule="auto"/>
      </w:pPr>
      <w:r>
        <w:rPr>
          <w:rFonts w:ascii="宋体" w:hAnsi="宋体" w:eastAsia="宋体" w:cs="宋体"/>
          <w:color w:val="000"/>
          <w:sz w:val="28"/>
          <w:szCs w:val="28"/>
        </w:rPr>
        <w:t xml:space="preserve">按照有关规定进行检查；</w:t>
      </w:r>
    </w:p>
    <w:p>
      <w:pPr>
        <w:ind w:left="0" w:right="0" w:firstLine="560"/>
        <w:spacing w:before="450" w:after="450" w:line="312" w:lineRule="auto"/>
      </w:pPr>
      <w:r>
        <w:rPr>
          <w:rFonts w:ascii="宋体" w:hAnsi="宋体" w:eastAsia="宋体" w:cs="宋体"/>
          <w:color w:val="000"/>
          <w:sz w:val="28"/>
          <w:szCs w:val="28"/>
        </w:rPr>
        <w:t xml:space="preserve">4.9.2</w:t>
      </w:r>
    </w:p>
    <w:p>
      <w:pPr>
        <w:ind w:left="0" w:right="0" w:firstLine="560"/>
        <w:spacing w:before="450" w:after="450" w:line="312" w:lineRule="auto"/>
      </w:pPr>
      <w:r>
        <w:rPr>
          <w:rFonts w:ascii="宋体" w:hAnsi="宋体" w:eastAsia="宋体" w:cs="宋体"/>
          <w:color w:val="000"/>
          <w:sz w:val="28"/>
          <w:szCs w:val="28"/>
        </w:rPr>
        <w:t xml:space="preserve">不得超过试验的有效期限；</w:t>
      </w:r>
    </w:p>
    <w:p>
      <w:pPr>
        <w:ind w:left="0" w:right="0" w:firstLine="560"/>
        <w:spacing w:before="450" w:after="450" w:line="312" w:lineRule="auto"/>
      </w:pPr>
      <w:r>
        <w:rPr>
          <w:rFonts w:ascii="宋体" w:hAnsi="宋体" w:eastAsia="宋体" w:cs="宋体"/>
          <w:color w:val="000"/>
          <w:sz w:val="28"/>
          <w:szCs w:val="28"/>
        </w:rPr>
        <w:t xml:space="preserve">4.9.3</w:t>
      </w:r>
    </w:p>
    <w:p>
      <w:pPr>
        <w:ind w:left="0" w:right="0" w:firstLine="560"/>
        <w:spacing w:before="450" w:after="450" w:line="312" w:lineRule="auto"/>
      </w:pPr>
      <w:r>
        <w:rPr>
          <w:rFonts w:ascii="宋体" w:hAnsi="宋体" w:eastAsia="宋体" w:cs="宋体"/>
          <w:color w:val="000"/>
          <w:sz w:val="28"/>
          <w:szCs w:val="28"/>
        </w:rPr>
        <w:t xml:space="preserve">使用电压与设备电压相适应；</w:t>
      </w:r>
    </w:p>
    <w:p>
      <w:pPr>
        <w:ind w:left="0" w:right="0" w:firstLine="560"/>
        <w:spacing w:before="450" w:after="450" w:line="312" w:lineRule="auto"/>
      </w:pPr>
      <w:r>
        <w:rPr>
          <w:rFonts w:ascii="宋体" w:hAnsi="宋体" w:eastAsia="宋体" w:cs="宋体"/>
          <w:color w:val="000"/>
          <w:sz w:val="28"/>
          <w:szCs w:val="28"/>
        </w:rPr>
        <w:t xml:space="preserve">4.9.4</w:t>
      </w:r>
    </w:p>
    <w:p>
      <w:pPr>
        <w:ind w:left="0" w:right="0" w:firstLine="560"/>
        <w:spacing w:before="450" w:after="450" w:line="312" w:lineRule="auto"/>
      </w:pPr>
      <w:r>
        <w:rPr>
          <w:rFonts w:ascii="宋体" w:hAnsi="宋体" w:eastAsia="宋体" w:cs="宋体"/>
          <w:color w:val="000"/>
          <w:sz w:val="28"/>
          <w:szCs w:val="28"/>
        </w:rPr>
        <w:t xml:space="preserve">严格按规定使用，严禁移做他用，如不得将绝缘靴套在隔离开关触头上用以隔离电源等；</w:t>
      </w:r>
    </w:p>
    <w:p>
      <w:pPr>
        <w:ind w:left="0" w:right="0" w:firstLine="560"/>
        <w:spacing w:before="450" w:after="450" w:line="312" w:lineRule="auto"/>
      </w:pPr>
      <w:r>
        <w:rPr>
          <w:rFonts w:ascii="宋体" w:hAnsi="宋体" w:eastAsia="宋体" w:cs="宋体"/>
          <w:color w:val="000"/>
          <w:sz w:val="28"/>
          <w:szCs w:val="28"/>
        </w:rPr>
        <w:t xml:space="preserve">4.10凡报废的安全工器具、电动工具，应及时予以销毁，以防误用。安全工器具、电动工具有下列情况之一应予报废：</w:t>
      </w:r>
    </w:p>
    <w:p>
      <w:pPr>
        <w:ind w:left="0" w:right="0" w:firstLine="560"/>
        <w:spacing w:before="450" w:after="450" w:line="312" w:lineRule="auto"/>
      </w:pPr>
      <w:r>
        <w:rPr>
          <w:rFonts w:ascii="宋体" w:hAnsi="宋体" w:eastAsia="宋体" w:cs="宋体"/>
          <w:color w:val="000"/>
          <w:sz w:val="28"/>
          <w:szCs w:val="28"/>
        </w:rPr>
        <w:t xml:space="preserve">4.10.1</w:t>
      </w:r>
    </w:p>
    <w:p>
      <w:pPr>
        <w:ind w:left="0" w:right="0" w:firstLine="560"/>
        <w:spacing w:before="450" w:after="450" w:line="312" w:lineRule="auto"/>
      </w:pPr>
      <w:r>
        <w:rPr>
          <w:rFonts w:ascii="宋体" w:hAnsi="宋体" w:eastAsia="宋体" w:cs="宋体"/>
          <w:color w:val="000"/>
          <w:sz w:val="28"/>
          <w:szCs w:val="28"/>
        </w:rPr>
        <w:t xml:space="preserve">经检查存在严重的缺陷；</w:t>
      </w:r>
    </w:p>
    <w:p>
      <w:pPr>
        <w:ind w:left="0" w:right="0" w:firstLine="560"/>
        <w:spacing w:before="450" w:after="450" w:line="312" w:lineRule="auto"/>
      </w:pPr>
      <w:r>
        <w:rPr>
          <w:rFonts w:ascii="宋体" w:hAnsi="宋体" w:eastAsia="宋体" w:cs="宋体"/>
          <w:color w:val="000"/>
          <w:sz w:val="28"/>
          <w:szCs w:val="28"/>
        </w:rPr>
        <w:t xml:space="preserve">4.10.2</w:t>
      </w:r>
    </w:p>
    <w:p>
      <w:pPr>
        <w:ind w:left="0" w:right="0" w:firstLine="560"/>
        <w:spacing w:before="450" w:after="450" w:line="312" w:lineRule="auto"/>
      </w:pPr>
      <w:r>
        <w:rPr>
          <w:rFonts w:ascii="宋体" w:hAnsi="宋体" w:eastAsia="宋体" w:cs="宋体"/>
          <w:color w:val="000"/>
          <w:sz w:val="28"/>
          <w:szCs w:val="28"/>
        </w:rPr>
        <w:t xml:space="preserve">使用寿命达到公司规定的有效期限；</w:t>
      </w:r>
    </w:p>
    <w:p>
      <w:pPr>
        <w:ind w:left="0" w:right="0" w:firstLine="560"/>
        <w:spacing w:before="450" w:after="450" w:line="312" w:lineRule="auto"/>
      </w:pPr>
      <w:r>
        <w:rPr>
          <w:rFonts w:ascii="宋体" w:hAnsi="宋体" w:eastAsia="宋体" w:cs="宋体"/>
          <w:color w:val="000"/>
          <w:sz w:val="28"/>
          <w:szCs w:val="28"/>
        </w:rPr>
        <w:t xml:space="preserve">4.10.3</w:t>
      </w:r>
    </w:p>
    <w:p>
      <w:pPr>
        <w:ind w:left="0" w:right="0" w:firstLine="560"/>
        <w:spacing w:before="450" w:after="450" w:line="312" w:lineRule="auto"/>
      </w:pPr>
      <w:r>
        <w:rPr>
          <w:rFonts w:ascii="宋体" w:hAnsi="宋体" w:eastAsia="宋体" w:cs="宋体"/>
          <w:color w:val="000"/>
          <w:sz w:val="28"/>
          <w:szCs w:val="28"/>
        </w:rPr>
        <w:t xml:space="preserve">电气或机械试验不合格。</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绝缘安全工器具、电动工具、高压验电器</w:t>
      </w:r>
    </w:p>
    <w:p>
      <w:pPr>
        <w:ind w:left="0" w:right="0" w:firstLine="560"/>
        <w:spacing w:before="450" w:after="450" w:line="312" w:lineRule="auto"/>
      </w:pPr>
      <w:r>
        <w:rPr>
          <w:rFonts w:ascii="宋体" w:hAnsi="宋体" w:eastAsia="宋体" w:cs="宋体"/>
          <w:color w:val="000"/>
          <w:sz w:val="28"/>
          <w:szCs w:val="28"/>
        </w:rPr>
        <w:t xml:space="preserve">4.11.1</w:t>
      </w:r>
    </w:p>
    <w:p>
      <w:pPr>
        <w:ind w:left="0" w:right="0" w:firstLine="560"/>
        <w:spacing w:before="450" w:after="450" w:line="312" w:lineRule="auto"/>
      </w:pPr>
      <w:r>
        <w:rPr>
          <w:rFonts w:ascii="宋体" w:hAnsi="宋体" w:eastAsia="宋体" w:cs="宋体"/>
          <w:color w:val="000"/>
          <w:sz w:val="28"/>
          <w:szCs w:val="28"/>
        </w:rPr>
        <w:t xml:space="preserve">操作杆需要接地，应在护环前备有专用金属环，以便于和地线连接。</w:t>
      </w:r>
    </w:p>
    <w:p>
      <w:pPr>
        <w:ind w:left="0" w:right="0" w:firstLine="560"/>
        <w:spacing w:before="450" w:after="450" w:line="312" w:lineRule="auto"/>
      </w:pPr>
      <w:r>
        <w:rPr>
          <w:rFonts w:ascii="宋体" w:hAnsi="宋体" w:eastAsia="宋体" w:cs="宋体"/>
          <w:color w:val="000"/>
          <w:sz w:val="28"/>
          <w:szCs w:val="28"/>
        </w:rPr>
        <w:t xml:space="preserve">4.11.2</w:t>
      </w:r>
    </w:p>
    <w:p>
      <w:pPr>
        <w:ind w:left="0" w:right="0" w:firstLine="560"/>
        <w:spacing w:before="450" w:after="450" w:line="312" w:lineRule="auto"/>
      </w:pPr>
      <w:r>
        <w:rPr>
          <w:rFonts w:ascii="宋体" w:hAnsi="宋体" w:eastAsia="宋体" w:cs="宋体"/>
          <w:color w:val="000"/>
          <w:sz w:val="28"/>
          <w:szCs w:val="28"/>
        </w:rPr>
        <w:t xml:space="preserve">阴雨天气，在户外操作电气设备时，操作杆的绝缘部分应紧密结合，无渗透现象。</w:t>
      </w:r>
    </w:p>
    <w:p>
      <w:pPr>
        <w:ind w:left="0" w:right="0" w:firstLine="560"/>
        <w:spacing w:before="450" w:after="450" w:line="312" w:lineRule="auto"/>
      </w:pPr>
      <w:r>
        <w:rPr>
          <w:rFonts w:ascii="宋体" w:hAnsi="宋体" w:eastAsia="宋体" w:cs="宋体"/>
          <w:color w:val="000"/>
          <w:sz w:val="28"/>
          <w:szCs w:val="28"/>
        </w:rPr>
        <w:t xml:space="preserve">4.11.3</w:t>
      </w:r>
    </w:p>
    <w:p>
      <w:pPr>
        <w:ind w:left="0" w:right="0" w:firstLine="560"/>
        <w:spacing w:before="450" w:after="450" w:line="312" w:lineRule="auto"/>
      </w:pPr>
      <w:r>
        <w:rPr>
          <w:rFonts w:ascii="宋体" w:hAnsi="宋体" w:eastAsia="宋体" w:cs="宋体"/>
          <w:color w:val="000"/>
          <w:sz w:val="28"/>
          <w:szCs w:val="28"/>
        </w:rPr>
        <w:t xml:space="preserve">操作杆的使用电压，应与设备运行电压一致，但允许用高一级电压等级的绝缘杆在低于该电压等级的电气设备上操作。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2025-01-19T07:12:34+08:00</dcterms:created>
  <dcterms:modified xsi:type="dcterms:W3CDTF">2025-01-19T07:12:34+08:00</dcterms:modified>
</cp:coreProperties>
</file>

<file path=docProps/custom.xml><?xml version="1.0" encoding="utf-8"?>
<Properties xmlns="http://schemas.openxmlformats.org/officeDocument/2006/custom-properties" xmlns:vt="http://schemas.openxmlformats.org/officeDocument/2006/docPropsVTypes"/>
</file>