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2024+ 2024年春季农村生活垃圾集中治理行动实施方案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+2024年春季农村生活垃圾集中治理行动实施方案一、指导思想。以x习近平新时代中国特色社会主义思想为指导,全面贯彻党的x大精神,牢固树立和贯彻新发展理念,按照党中央、国务院和省委、省政府决策部署,大力实施乡村振兴战略,加快改善农村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2024年春季农村生活垃圾集中治理行动实施方案</w:t>
      </w:r>
    </w:p>
    <w:p>
      <w:pPr>
        <w:ind w:left="0" w:right="0" w:firstLine="560"/>
        <w:spacing w:before="450" w:after="450" w:line="312" w:lineRule="auto"/>
      </w:pPr>
      <w:r>
        <w:rPr>
          <w:rFonts w:ascii="宋体" w:hAnsi="宋体" w:eastAsia="宋体" w:cs="宋体"/>
          <w:color w:val="000"/>
          <w:sz w:val="28"/>
          <w:szCs w:val="28"/>
        </w:rPr>
        <w:t xml:space="preserve">一、指导思想。以x习近平新时代中国特色社会主义思想为指导,全面贯彻党的x大精神,牢固树立和贯彻新发展理念,按照党中央、国务院和省委、省政府决策部署,大力实施乡村振兴战略,加快改善农村人居环境,清除农村历史积存生活垃圾,建立农村生活垃圾收集运送和处理系统,完善农村生活垃圾治理长效机制,稳步提高农村生活垃圾治理水平,为完成三大历史任务、交出两份优异答卷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群众参与。x人民政府是农村生活垃圾集中治理攻坚行动的责任主体,负责具体落实。通过加强组织领导,广泛发动农民群众,切实依靠农民群众,集中清理历史积存的农村生活垃圾,建设干净、整洁、卫生的美丽家园。</w:t>
      </w:r>
    </w:p>
    <w:p>
      <w:pPr>
        <w:ind w:left="0" w:right="0" w:firstLine="560"/>
        <w:spacing w:before="450" w:after="450" w:line="312" w:lineRule="auto"/>
      </w:pPr>
      <w:r>
        <w:rPr>
          <w:rFonts w:ascii="宋体" w:hAnsi="宋体" w:eastAsia="宋体" w:cs="宋体"/>
          <w:color w:val="000"/>
          <w:sz w:val="28"/>
          <w:szCs w:val="28"/>
        </w:rPr>
        <w:t xml:space="preserve">（二）协调联动,统筹推进。农村生活垃圾集中治理攻坚行动与实施乡村振兴战略和改善农村人居环境紧密结合起来,整合各类资源,建立分工明确、激励有效、高效有力的工作机制,由点到片及面,形成工作合力,尽快补齐农村生活垃圾治理工作短板。</w:t>
      </w:r>
    </w:p>
    <w:p>
      <w:pPr>
        <w:ind w:left="0" w:right="0" w:firstLine="560"/>
        <w:spacing w:before="450" w:after="450" w:line="312" w:lineRule="auto"/>
      </w:pPr>
      <w:r>
        <w:rPr>
          <w:rFonts w:ascii="宋体" w:hAnsi="宋体" w:eastAsia="宋体" w:cs="宋体"/>
          <w:color w:val="000"/>
          <w:sz w:val="28"/>
          <w:szCs w:val="28"/>
        </w:rPr>
        <w:t xml:space="preserve">（四）远近结合,注重长效。结合开展农村生活垃圾集中治理攻坚行动,尽快完善乡村生活垃圾治理规划,落实人员、设备、制度、经费等保障措施,健全完善农村环境卫生和公共设施保洁长效管护机制,完善村规民约,加强宣传教育和政策激励,巩固提高治理水平。</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治理范围为村庄(含城乡结合部的村庄)及周边区域；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各乡x要及时制定工作方案,建立工作台账,启动开展农村生活垃圾集中治理攻坚行动。x月底前,全面完成春季农村生活垃圾集中治理任务。</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清理积存垃圾。以开展“爱国卫生月”活动为契机,集中对治理范围内的农村生活垃圾进行彻底清理,清除道路两侧、坑塘沟渠、村庄内外的积存垃圾、田间垃圾和生活垃圾,消灭环境卫生盲区和死角,实现治理范围内无积存垃圾现象。对清理后的区域,及时配套生活垃圾收集设施,进行绿化或硬化,防止出现反弹。就地处置农村可降解有机垃圾和建筑灰土类垃圾,实现村庄及周边无零散垃圾积存,村庄主要街道整洁干净、无杂物堆放,其他街道干净、通畅。积极引导农民整治庭院内外农具、柴草及日常生产生活用品,做到堆放有序,保持房前屋后整齐清洁。</w:t>
      </w:r>
    </w:p>
    <w:p>
      <w:pPr>
        <w:ind w:left="0" w:right="0" w:firstLine="560"/>
        <w:spacing w:before="450" w:after="450" w:line="312" w:lineRule="auto"/>
      </w:pPr>
      <w:r>
        <w:rPr>
          <w:rFonts w:ascii="宋体" w:hAnsi="宋体" w:eastAsia="宋体" w:cs="宋体"/>
          <w:color w:val="000"/>
          <w:sz w:val="28"/>
          <w:szCs w:val="28"/>
        </w:rPr>
        <w:t xml:space="preserve">（二）做好道路保洁。加大道路沿线环境治理力度,落实人员、养护经费、清扫设备,做好路面保洁和路界内垃圾清理工作,实现道路保洁常态化。及时清理高速公路、国省干线公路垃圾,加强重点时段、路段定点检查与动态巡查,严厉查处超限车辆抛洒或不按规定遮盖篷布、渣土运输车辆未采用箱式密闭防护措施等行为。</w:t>
      </w:r>
    </w:p>
    <w:p>
      <w:pPr>
        <w:ind w:left="0" w:right="0" w:firstLine="560"/>
        <w:spacing w:before="450" w:after="450" w:line="312" w:lineRule="auto"/>
      </w:pPr>
      <w:r>
        <w:rPr>
          <w:rFonts w:ascii="宋体" w:hAnsi="宋体" w:eastAsia="宋体" w:cs="宋体"/>
          <w:color w:val="000"/>
          <w:sz w:val="28"/>
          <w:szCs w:val="28"/>
        </w:rPr>
        <w:t xml:space="preserve">（三）分类规范处理。根据农村生活垃圾特点,对清理出来的垃圾,按照可回收垃圾、可堆肥垃圾、建筑垃圾和其他垃圾等进行分类处理。对可回收垃圾回收利用。对易降解的垃圾进行堆肥和沼气池处理后返田。对危险废物按规定由有资质单位单独收集处置。</w:t>
      </w:r>
    </w:p>
    <w:p>
      <w:pPr>
        <w:ind w:left="0" w:right="0" w:firstLine="560"/>
        <w:spacing w:before="450" w:after="450" w:line="312" w:lineRule="auto"/>
      </w:pPr>
      <w:r>
        <w:rPr>
          <w:rFonts w:ascii="宋体" w:hAnsi="宋体" w:eastAsia="宋体" w:cs="宋体"/>
          <w:color w:val="000"/>
          <w:sz w:val="28"/>
          <w:szCs w:val="28"/>
        </w:rPr>
        <w:t xml:space="preserve">（四）完善设施设备。现有城x垃圾处理场覆盖范围内的乡村,要加快推进村收集、乡x转运、县集中处理的城乡一体化垃圾处理模式。乡x要建设一座转运站,要尽快配齐收运车辆，x转运站到垃圾处理场应配备密闭式运输车辆。现有垃圾处理设施能力不足的,要因地制宜采取过渡办法,对垃圾进行筒易填埋,避免造成二次污染,严禁在河道或沟渠管理范围内掩埋垃圾。实行简易填埋的生活垃圾,要在具备处理能力后安排再处理。x应根据当地农村生活垃圾产生量,对处理设施建设规模和项目作出安排,逐步推广采用垃圾焚烧发电、水泥窑协同处置、资源化利用热降解等无害化处理技术,加快解决处理设施规模小、可持续能力不强的问题。</w:t>
      </w:r>
    </w:p>
    <w:p>
      <w:pPr>
        <w:ind w:left="0" w:right="0" w:firstLine="560"/>
        <w:spacing w:before="450" w:after="450" w:line="312" w:lineRule="auto"/>
      </w:pPr>
      <w:r>
        <w:rPr>
          <w:rFonts w:ascii="宋体" w:hAnsi="宋体" w:eastAsia="宋体" w:cs="宋体"/>
          <w:color w:val="000"/>
          <w:sz w:val="28"/>
          <w:szCs w:val="28"/>
        </w:rPr>
        <w:t xml:space="preserve">（五）健全长效机制。配合我x政府的第三方垃圾清理方。建立及时清扫、定点收集、为第三方定期清运、集中处置做好工作，建立长效机制,巩固和完善集中行动成果。建立日常保洁制度并有效运转,每100户配备1名保洁员,建立稳定的保洁队伍。各村生活垃圾做到“日产日清”。淘汰露天垃圾收集池。x转运站做到运行规范、整洁有序,无站外堆放垃圾现象。</w:t>
      </w:r>
    </w:p>
    <w:p>
      <w:pPr>
        <w:ind w:left="0" w:right="0" w:firstLine="560"/>
        <w:spacing w:before="450" w:after="450" w:line="312" w:lineRule="auto"/>
      </w:pPr>
      <w:r>
        <w:rPr>
          <w:rFonts w:ascii="宋体" w:hAnsi="宋体" w:eastAsia="宋体" w:cs="宋体"/>
          <w:color w:val="000"/>
          <w:sz w:val="28"/>
          <w:szCs w:val="28"/>
        </w:rPr>
        <w:t xml:space="preserve">六、明确职责</w:t>
      </w:r>
    </w:p>
    <w:p>
      <w:pPr>
        <w:ind w:left="0" w:right="0" w:firstLine="560"/>
        <w:spacing w:before="450" w:after="450" w:line="312" w:lineRule="auto"/>
      </w:pPr>
      <w:r>
        <w:rPr>
          <w:rFonts w:ascii="宋体" w:hAnsi="宋体" w:eastAsia="宋体" w:cs="宋体"/>
          <w:color w:val="000"/>
          <w:sz w:val="28"/>
          <w:szCs w:val="28"/>
        </w:rPr>
        <w:t xml:space="preserve">强化主体责任。按照五级联动、条块结合的要求,配合县政府统一组织开展x年春季农村生活垃圾集中治理攻坚行动。x政府发挥农村生活垃圾集中治理工作的主体作用,村“两委”干部、第一书记、包村干部、驻村工作队员要担负一线中坚力量。各村要认真落实集中治理攻坚行动的要求,发动和带领广大农村群众,积极投身于春季农村生活垃圾集中治理攻坚行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各村要统一思想,提高认识,强力推进农村生活垃圾集中治理攻坚行动。村委会负责同志要亲自谋划,通过召开会议进行安排部署。组织制定农村生活垃圾集中治理攻坚行动实施方案,明确工作目标任务，确保按时完成任务。</w:t>
      </w:r>
    </w:p>
    <w:p>
      <w:pPr>
        <w:ind w:left="0" w:right="0" w:firstLine="560"/>
        <w:spacing w:before="450" w:after="450" w:line="312" w:lineRule="auto"/>
      </w:pPr>
      <w:r>
        <w:rPr>
          <w:rFonts w:ascii="宋体" w:hAnsi="宋体" w:eastAsia="宋体" w:cs="宋体"/>
          <w:color w:val="000"/>
          <w:sz w:val="28"/>
          <w:szCs w:val="28"/>
        </w:rPr>
        <w:t xml:space="preserve">（二）形成浓厚氛围。加大舆论引导工作力度,通过宣传等多种形式,持之以恒地开展农村生活垃圾治理重要意义、政策、知识的宣传贯彻工作,使农村生活垃圾分类、收集、转运和处理做到家喻户晓,使农村生活垃圾治理工作得到广大村民的普遍认可。妇联要发动农村妇女积极参与春季农村生活垃圾集中治理行动。为农村生活垃圾集中治理攻坚行动营造浓厚氛围。</w:t>
      </w:r>
    </w:p>
    <w:p>
      <w:pPr>
        <w:ind w:left="0" w:right="0" w:firstLine="560"/>
        <w:spacing w:before="450" w:after="450" w:line="312" w:lineRule="auto"/>
      </w:pPr>
      <w:r>
        <w:rPr>
          <w:rFonts w:ascii="宋体" w:hAnsi="宋体" w:eastAsia="宋体" w:cs="宋体"/>
          <w:color w:val="000"/>
          <w:sz w:val="28"/>
          <w:szCs w:val="28"/>
        </w:rPr>
        <w:t xml:space="preserve">（三）强化督导检查。我x将对农村生活垃圾集中治理攻坚行动开展情况进行综合评估验收,纳入年终村干部考评体系。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2025-01-19T11:38:13+08:00</dcterms:created>
  <dcterms:modified xsi:type="dcterms:W3CDTF">2025-01-19T11:38:13+08:00</dcterms:modified>
</cp:coreProperties>
</file>

<file path=docProps/custom.xml><?xml version="1.0" encoding="utf-8"?>
<Properties xmlns="http://schemas.openxmlformats.org/officeDocument/2006/custom-properties" xmlns:vt="http://schemas.openxmlformats.org/officeDocument/2006/docPropsVTypes"/>
</file>