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住建系统安全检查方案2</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住建系统安全检查方案2按照市政府的统一安排部署和市安委办《》文件精神，近期拟在全市城市建设领域组织开展安全体检暨安全生产大检查活动。为确保本次活动取得实效，特制定本方案:一、目标任务。针对岁末年初安全生产面临形势，组织对城市建设领域各项目的...</w:t>
      </w:r>
    </w:p>
    <w:p>
      <w:pPr>
        <w:ind w:left="0" w:right="0" w:firstLine="560"/>
        <w:spacing w:before="450" w:after="450" w:line="312" w:lineRule="auto"/>
      </w:pPr>
      <w:r>
        <w:rPr>
          <w:rFonts w:ascii="宋体" w:hAnsi="宋体" w:eastAsia="宋体" w:cs="宋体"/>
          <w:color w:val="000"/>
          <w:sz w:val="28"/>
          <w:szCs w:val="28"/>
        </w:rPr>
        <w:t xml:space="preserve">住建系统安全检查方案2</w:t>
      </w:r>
    </w:p>
    <w:p>
      <w:pPr>
        <w:ind w:left="0" w:right="0" w:firstLine="560"/>
        <w:spacing w:before="450" w:after="450" w:line="312" w:lineRule="auto"/>
      </w:pPr>
      <w:r>
        <w:rPr>
          <w:rFonts w:ascii="宋体" w:hAnsi="宋体" w:eastAsia="宋体" w:cs="宋体"/>
          <w:color w:val="000"/>
          <w:sz w:val="28"/>
          <w:szCs w:val="28"/>
        </w:rPr>
        <w:t xml:space="preserve">按照市政府的统一安排部署和市安委办《》文件精神，近期拟在全市城市建设领域组织开展安全体检暨安全生产大检查活动。为确保本次活动取得实效，特制定本方案: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岁末年初安全生产面临形势，组织对城市建设领域各项目的安全生产开展全面“体检”，查找薄弱环节和突出问题，抓紧治理安全隐患，严惩违法违规行为，有效防范遏制事故发生，确保人民生命财产安全，确保城市让人民生活更舒适、更安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（一）城市安全运行。X、城市电网设施安全检查、运行情况；</w:t>
      </w:r>
    </w:p>
    <w:p>
      <w:pPr>
        <w:ind w:left="0" w:right="0" w:firstLine="560"/>
        <w:spacing w:before="450" w:after="450" w:line="312" w:lineRule="auto"/>
      </w:pPr>
      <w:r>
        <w:rPr>
          <w:rFonts w:ascii="宋体" w:hAnsi="宋体" w:eastAsia="宋体" w:cs="宋体"/>
          <w:color w:val="000"/>
          <w:sz w:val="28"/>
          <w:szCs w:val="28"/>
        </w:rPr>
        <w:t xml:space="preserve">X、城市燃气经营场所（包括液化气充装站、汽车加气站）、天然气管网以及宾馆、饭店、锅炉等燃气用户单位的安全措施落实情况。</w:t>
      </w:r>
    </w:p>
    <w:p>
      <w:pPr>
        <w:ind w:left="0" w:right="0" w:firstLine="560"/>
        <w:spacing w:before="450" w:after="450" w:line="312" w:lineRule="auto"/>
      </w:pPr>
      <w:r>
        <w:rPr>
          <w:rFonts w:ascii="宋体" w:hAnsi="宋体" w:eastAsia="宋体" w:cs="宋体"/>
          <w:color w:val="000"/>
          <w:sz w:val="28"/>
          <w:szCs w:val="28"/>
        </w:rPr>
        <w:t xml:space="preserve">X、城市供水管网、自来水厂、水源地等设施安全防护措施落实情况，住宅小区二次供水安全措施落实情况。</w:t>
      </w:r>
    </w:p>
    <w:p>
      <w:pPr>
        <w:ind w:left="0" w:right="0" w:firstLine="560"/>
        <w:spacing w:before="450" w:after="450" w:line="312" w:lineRule="auto"/>
      </w:pPr>
      <w:r>
        <w:rPr>
          <w:rFonts w:ascii="宋体" w:hAnsi="宋体" w:eastAsia="宋体" w:cs="宋体"/>
          <w:color w:val="000"/>
          <w:sz w:val="28"/>
          <w:szCs w:val="28"/>
        </w:rPr>
        <w:t xml:space="preserve">X、城市通信设施安全生产情况。</w:t>
      </w:r>
    </w:p>
    <w:p>
      <w:pPr>
        <w:ind w:left="0" w:right="0" w:firstLine="560"/>
        <w:spacing w:before="450" w:after="450" w:line="312" w:lineRule="auto"/>
      </w:pPr>
      <w:r>
        <w:rPr>
          <w:rFonts w:ascii="宋体" w:hAnsi="宋体" w:eastAsia="宋体" w:cs="宋体"/>
          <w:color w:val="000"/>
          <w:sz w:val="28"/>
          <w:szCs w:val="28"/>
        </w:rPr>
        <w:t xml:space="preserve">X、城市供热管网、换热站安全生产运行情况。</w:t>
      </w:r>
    </w:p>
    <w:p>
      <w:pPr>
        <w:ind w:left="0" w:right="0" w:firstLine="560"/>
        <w:spacing w:before="450" w:after="450" w:line="312" w:lineRule="auto"/>
      </w:pPr>
      <w:r>
        <w:rPr>
          <w:rFonts w:ascii="宋体" w:hAnsi="宋体" w:eastAsia="宋体" w:cs="宋体"/>
          <w:color w:val="000"/>
          <w:sz w:val="28"/>
          <w:szCs w:val="28"/>
        </w:rPr>
        <w:t xml:space="preserve">X、建筑物外墙装饰和户外广告牌等受极端天气影响可能引发安全事故情况。</w:t>
      </w:r>
    </w:p>
    <w:p>
      <w:pPr>
        <w:ind w:left="0" w:right="0" w:firstLine="560"/>
        <w:spacing w:before="450" w:after="450" w:line="312" w:lineRule="auto"/>
      </w:pPr>
      <w:r>
        <w:rPr>
          <w:rFonts w:ascii="宋体" w:hAnsi="宋体" w:eastAsia="宋体" w:cs="宋体"/>
          <w:color w:val="000"/>
          <w:sz w:val="28"/>
          <w:szCs w:val="28"/>
        </w:rPr>
        <w:t xml:space="preserve">（二）建筑工地。</w:t>
      </w:r>
    </w:p>
    <w:p>
      <w:pPr>
        <w:ind w:left="0" w:right="0" w:firstLine="560"/>
        <w:spacing w:before="450" w:after="450" w:line="312" w:lineRule="auto"/>
      </w:pPr>
      <w:r>
        <w:rPr>
          <w:rFonts w:ascii="宋体" w:hAnsi="宋体" w:eastAsia="宋体" w:cs="宋体"/>
          <w:color w:val="000"/>
          <w:sz w:val="28"/>
          <w:szCs w:val="28"/>
        </w:rPr>
        <w:t xml:space="preserve">X、冬季停工或冬施方案落实情况；</w:t>
      </w:r>
    </w:p>
    <w:p>
      <w:pPr>
        <w:ind w:left="0" w:right="0" w:firstLine="560"/>
        <w:spacing w:before="450" w:after="450" w:line="312" w:lineRule="auto"/>
      </w:pPr>
      <w:r>
        <w:rPr>
          <w:rFonts w:ascii="宋体" w:hAnsi="宋体" w:eastAsia="宋体" w:cs="宋体"/>
          <w:color w:val="000"/>
          <w:sz w:val="28"/>
          <w:szCs w:val="28"/>
        </w:rPr>
        <w:t xml:space="preserve">X、施工现场“六个百分百”扬尘治理措施和创建国家卫生城市任务落实情况；</w:t>
      </w:r>
    </w:p>
    <w:p>
      <w:pPr>
        <w:ind w:left="0" w:right="0" w:firstLine="560"/>
        <w:spacing w:before="450" w:after="450" w:line="312" w:lineRule="auto"/>
      </w:pPr>
      <w:r>
        <w:rPr>
          <w:rFonts w:ascii="宋体" w:hAnsi="宋体" w:eastAsia="宋体" w:cs="宋体"/>
          <w:color w:val="000"/>
          <w:sz w:val="28"/>
          <w:szCs w:val="28"/>
        </w:rPr>
        <w:t xml:space="preserve">X、现场临建、临电处置管理情况和防火、防中毒等安全措施落实情况；</w:t>
      </w:r>
    </w:p>
    <w:p>
      <w:pPr>
        <w:ind w:left="0" w:right="0" w:firstLine="560"/>
        <w:spacing w:before="450" w:after="450" w:line="312" w:lineRule="auto"/>
      </w:pPr>
      <w:r>
        <w:rPr>
          <w:rFonts w:ascii="宋体" w:hAnsi="宋体" w:eastAsia="宋体" w:cs="宋体"/>
          <w:color w:val="000"/>
          <w:sz w:val="28"/>
          <w:szCs w:val="28"/>
        </w:rPr>
        <w:t xml:space="preserve">X、安全培训教育计划制定、落实情况和特种作业人员管理、持证上岗等情况；</w:t>
      </w:r>
    </w:p>
    <w:p>
      <w:pPr>
        <w:ind w:left="0" w:right="0" w:firstLine="560"/>
        <w:spacing w:before="450" w:after="450" w:line="312" w:lineRule="auto"/>
      </w:pPr>
      <w:r>
        <w:rPr>
          <w:rFonts w:ascii="宋体" w:hAnsi="宋体" w:eastAsia="宋体" w:cs="宋体"/>
          <w:color w:val="000"/>
          <w:sz w:val="28"/>
          <w:szCs w:val="28"/>
        </w:rPr>
        <w:t xml:space="preserve">X、安全机构设置和安全人员（包括值班人员）配备、管理制度和操作规程建立等情况；</w:t>
      </w:r>
    </w:p>
    <w:p>
      <w:pPr>
        <w:ind w:left="0" w:right="0" w:firstLine="560"/>
        <w:spacing w:before="450" w:after="450" w:line="312" w:lineRule="auto"/>
      </w:pPr>
      <w:r>
        <w:rPr>
          <w:rFonts w:ascii="宋体" w:hAnsi="宋体" w:eastAsia="宋体" w:cs="宋体"/>
          <w:color w:val="000"/>
          <w:sz w:val="28"/>
          <w:szCs w:val="28"/>
        </w:rPr>
        <w:t xml:space="preserve">X、预警和应急救援预案编制、审核、演练和应急救援人员、物资储备等情况；</w:t>
      </w:r>
    </w:p>
    <w:p>
      <w:pPr>
        <w:ind w:left="0" w:right="0" w:firstLine="560"/>
        <w:spacing w:before="450" w:after="450" w:line="312" w:lineRule="auto"/>
      </w:pPr>
      <w:r>
        <w:rPr>
          <w:rFonts w:ascii="宋体" w:hAnsi="宋体" w:eastAsia="宋体" w:cs="宋体"/>
          <w:color w:val="000"/>
          <w:sz w:val="28"/>
          <w:szCs w:val="28"/>
        </w:rPr>
        <w:t xml:space="preserve">X、深基坑、高边坡、模板支撑、起重机械、脚手架等分部分项工程施工方案编制、论证和审批、现场防护设备情况；</w:t>
      </w:r>
    </w:p>
    <w:p>
      <w:pPr>
        <w:ind w:left="0" w:right="0" w:firstLine="560"/>
        <w:spacing w:before="450" w:after="450" w:line="312" w:lineRule="auto"/>
      </w:pPr>
      <w:r>
        <w:rPr>
          <w:rFonts w:ascii="宋体" w:hAnsi="宋体" w:eastAsia="宋体" w:cs="宋体"/>
          <w:color w:val="000"/>
          <w:sz w:val="28"/>
          <w:szCs w:val="28"/>
        </w:rPr>
        <w:t xml:space="preserve">X、参建各方履职情况及安全隐患自查整治情况。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X月X日至X日，开展拉网式排查。由检查组对建筑工地和城市安全运行情况进行拉网式排查，重点排查可能引发安全事故的风险点、危险源，形成问题清单。对发现的问题要督促立即整改，不能立即整改的下发隐患整改通知书，要求限期整改，建立责任清单；对不配合单位或个人坚决依法处理。</w:t>
      </w:r>
    </w:p>
    <w:p>
      <w:pPr>
        <w:ind w:left="0" w:right="0" w:firstLine="560"/>
        <w:spacing w:before="450" w:after="450" w:line="312" w:lineRule="auto"/>
      </w:pPr>
      <w:r>
        <w:rPr>
          <w:rFonts w:ascii="宋体" w:hAnsi="宋体" w:eastAsia="宋体" w:cs="宋体"/>
          <w:color w:val="000"/>
          <w:sz w:val="28"/>
          <w:szCs w:val="28"/>
        </w:rPr>
        <w:t xml:space="preserve">第二阶段：X月X日至X月X日，开展隐患排查整改“回头看”。重点检查问题清单和责任清单整改落实情况，对整改不到位的从严行政处罚；对符合工程建设领域扫H除E专项斗争相关规定的，移交市扫黑办或司法机关依法处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检查组各成员单位、项目各参建单位都要坚持讲政治，坚持人民群众利益高于一切，高度重视和全力支持配合开展好此项检查活动，主要负责同志要亲自安排、亲自排查、亲自抓整改落实，确保两节期间安全生产稳定有序。</w:t>
      </w:r>
    </w:p>
    <w:p>
      <w:pPr>
        <w:ind w:left="0" w:right="0" w:firstLine="560"/>
        <w:spacing w:before="450" w:after="450" w:line="312" w:lineRule="auto"/>
      </w:pPr>
      <w:r>
        <w:rPr>
          <w:rFonts w:ascii="宋体" w:hAnsi="宋体" w:eastAsia="宋体" w:cs="宋体"/>
          <w:color w:val="000"/>
          <w:sz w:val="28"/>
          <w:szCs w:val="28"/>
        </w:rPr>
        <w:t xml:space="preserve">（二）加强督促整改。</w:t>
      </w:r>
    </w:p>
    <w:p>
      <w:pPr>
        <w:ind w:left="0" w:right="0" w:firstLine="560"/>
        <w:spacing w:before="450" w:after="450" w:line="312" w:lineRule="auto"/>
      </w:pPr>
      <w:r>
        <w:rPr>
          <w:rFonts w:ascii="宋体" w:hAnsi="宋体" w:eastAsia="宋体" w:cs="宋体"/>
          <w:color w:val="000"/>
          <w:sz w:val="28"/>
          <w:szCs w:val="28"/>
        </w:rPr>
        <w:t xml:space="preserve">各检查组要严格履职，按照各自职责，加强关键节点风险管控，及时排查安全隐患，督促企业做好整改，特别要紧盯整改措施落实到位；对非法违法生产经营建设行为要按照“四个一律”要求，该取缔的要取缔、该整顿的要整顿，确保隐患排查到位，问题解决到位，成效体现到位。</w:t>
      </w:r>
    </w:p>
    <w:p>
      <w:pPr>
        <w:ind w:left="0" w:right="0" w:firstLine="560"/>
        <w:spacing w:before="450" w:after="450" w:line="312" w:lineRule="auto"/>
      </w:pPr>
      <w:r>
        <w:rPr>
          <w:rFonts w:ascii="宋体" w:hAnsi="宋体" w:eastAsia="宋体" w:cs="宋体"/>
          <w:color w:val="000"/>
          <w:sz w:val="28"/>
          <w:szCs w:val="28"/>
        </w:rPr>
        <w:t xml:space="preserve">对暂时无法保证安全的，要责令从危险区域内撤出作业人员，责令停止作业，并按照整改措施、责任、资金、时限和预案“五到位”的要求，及时消除隐患。要严格落实问题清单制和整改责任清单制，各检查组对检查发现的问题和整改责任清单汇总后报送至市住建局建管科汇总，检查整改结束后由建管科负责形成报告，报送市政府；被检企业要将问题整改情况连同影像资料按检查组要求报送至各检查组。对不按期报送的视为没有整改，将严肃追责；因措施不到位导致后果的，将依法严惩。</w:t>
      </w:r>
    </w:p>
    <w:p>
      <w:pPr>
        <w:ind w:left="0" w:right="0" w:firstLine="560"/>
        <w:spacing w:before="450" w:after="450" w:line="312" w:lineRule="auto"/>
      </w:pPr>
      <w:r>
        <w:rPr>
          <w:rFonts w:ascii="宋体" w:hAnsi="宋体" w:eastAsia="宋体" w:cs="宋体"/>
          <w:color w:val="000"/>
          <w:sz w:val="28"/>
          <w:szCs w:val="28"/>
        </w:rPr>
        <w:t xml:space="preserve">（三）压实企业主体责任。</w:t>
      </w:r>
    </w:p>
    <w:p>
      <w:pPr>
        <w:ind w:left="0" w:right="0" w:firstLine="560"/>
        <w:spacing w:before="450" w:after="450" w:line="312" w:lineRule="auto"/>
      </w:pPr>
      <w:r>
        <w:rPr>
          <w:rFonts w:ascii="宋体" w:hAnsi="宋体" w:eastAsia="宋体" w:cs="宋体"/>
          <w:color w:val="000"/>
          <w:sz w:val="28"/>
          <w:szCs w:val="28"/>
        </w:rPr>
        <w:t xml:space="preserve">各参建单位要严格落实安全生产主体责任，特别是建设单位要严格履行法定建设程序，落实工程造价保障责任，加强对施工单位的安全生产履约管理。施工单位要严格按照法律法规和标准规范进行施工管理，杜绝麻裨思想和侥幸心理，严禁违反安全生产有关规定，杜绝不报冬施方案施工。监理单位要严格执行现场巡查制度，及时发现并制止安全生产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2025-04-26T10:00:26+08:00</dcterms:created>
  <dcterms:modified xsi:type="dcterms:W3CDTF">2025-04-26T10:00:26+08:00</dcterms:modified>
</cp:coreProperties>
</file>

<file path=docProps/custom.xml><?xml version="1.0" encoding="utf-8"?>
<Properties xmlns="http://schemas.openxmlformats.org/officeDocument/2006/custom-properties" xmlns:vt="http://schemas.openxmlformats.org/officeDocument/2006/docPropsVTypes"/>
</file>