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法院教育整顿学习创新经验亮点做法</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法院教育整顿学习创新经验亮点做法按照政法队伍教育整顿工作部署安排，*法院在学习教育阶段本着先学先改、以学促改、学改结合的原则，早谋划、早部署、早落实，做到“三迅速、三到位，四促学、四提升”，扎实稳步推进教育整顿工作开展。坚持三迅速、三到位，...</w:t>
      </w:r>
    </w:p>
    <w:p>
      <w:pPr>
        <w:ind w:left="0" w:right="0" w:firstLine="560"/>
        <w:spacing w:before="450" w:after="450" w:line="312" w:lineRule="auto"/>
      </w:pPr>
      <w:r>
        <w:rPr>
          <w:rFonts w:ascii="宋体" w:hAnsi="宋体" w:eastAsia="宋体" w:cs="宋体"/>
          <w:color w:val="000"/>
          <w:sz w:val="28"/>
          <w:szCs w:val="28"/>
        </w:rPr>
        <w:t xml:space="preserve">法院教育整顿学习创新经验亮点做法</w:t>
      </w:r>
    </w:p>
    <w:p>
      <w:pPr>
        <w:ind w:left="0" w:right="0" w:firstLine="560"/>
        <w:spacing w:before="450" w:after="450" w:line="312" w:lineRule="auto"/>
      </w:pPr>
      <w:r>
        <w:rPr>
          <w:rFonts w:ascii="宋体" w:hAnsi="宋体" w:eastAsia="宋体" w:cs="宋体"/>
          <w:color w:val="000"/>
          <w:sz w:val="28"/>
          <w:szCs w:val="28"/>
        </w:rPr>
        <w:t xml:space="preserve">按照政法队伍教育整顿工作部署安排，*法院在学习教育阶段本着先学先改、以学促改、学改结合的原则，早谋划、早部署、早落实，做到“三迅速、三到位，四促学、四提升”，扎实稳步推进教育整顿工作开展。</w:t>
      </w:r>
    </w:p>
    <w:p>
      <w:pPr>
        <w:ind w:left="0" w:right="0" w:firstLine="560"/>
        <w:spacing w:before="450" w:after="450" w:line="312" w:lineRule="auto"/>
      </w:pPr>
      <w:r>
        <w:rPr>
          <w:rFonts w:ascii="宋体" w:hAnsi="宋体" w:eastAsia="宋体" w:cs="宋体"/>
          <w:color w:val="000"/>
          <w:sz w:val="28"/>
          <w:szCs w:val="28"/>
        </w:rPr>
        <w:t xml:space="preserve">坚持三迅速、三到位，压实工作责任。进一步深化思想认识，提高政治站位，以强烈的责任感、使命感，扎实推进政法队伍教育整顿工作向纵深发展。</w:t>
      </w:r>
    </w:p>
    <w:p>
      <w:pPr>
        <w:ind w:left="0" w:right="0" w:firstLine="560"/>
        <w:spacing w:before="450" w:after="450" w:line="312" w:lineRule="auto"/>
      </w:pPr>
      <w:r>
        <w:rPr>
          <w:rFonts w:ascii="宋体" w:hAnsi="宋体" w:eastAsia="宋体" w:cs="宋体"/>
          <w:color w:val="000"/>
          <w:sz w:val="28"/>
          <w:szCs w:val="28"/>
        </w:rPr>
        <w:t xml:space="preserve">部署迅速，确保责任到位。第一时间组织干警收看中央、省、市以及上级法院队伍教育整顿工作动员会议，做好前期干警思想动员工作。召开党组会，专题研究队伍教育整顿工作，抽调骨干力量，组建两个工作专班，明确分工，压紧压实责任。</w:t>
      </w:r>
    </w:p>
    <w:p>
      <w:pPr>
        <w:ind w:left="0" w:right="0" w:firstLine="560"/>
        <w:spacing w:before="450" w:after="450" w:line="312" w:lineRule="auto"/>
      </w:pPr>
      <w:r>
        <w:rPr>
          <w:rFonts w:ascii="宋体" w:hAnsi="宋体" w:eastAsia="宋体" w:cs="宋体"/>
          <w:color w:val="000"/>
          <w:sz w:val="28"/>
          <w:szCs w:val="28"/>
        </w:rPr>
        <w:t xml:space="preserve">宣传迅速，确保氛围到位。充分利用线上线下官方媒介平台，宣传*经济技术开发区法院队伍教育整顿工作亮点。学习教育阶段，推送工作专报24期，并推选2名英模干警进行专题宣传，在法院营造学习英模、争当英模的氛围。在诉讼服务中心设置政法队伍教育整顿宣传栏，利用法院内LED大屏幕滚动播放教育整顿应知应会知识。</w:t>
      </w:r>
    </w:p>
    <w:p>
      <w:pPr>
        <w:ind w:left="0" w:right="0" w:firstLine="560"/>
        <w:spacing w:before="450" w:after="450" w:line="312" w:lineRule="auto"/>
      </w:pPr>
      <w:r>
        <w:rPr>
          <w:rFonts w:ascii="宋体" w:hAnsi="宋体" w:eastAsia="宋体" w:cs="宋体"/>
          <w:color w:val="000"/>
          <w:sz w:val="28"/>
          <w:szCs w:val="28"/>
        </w:rPr>
        <w:t xml:space="preserve">落实迅速，举措到位。及时召开政法队伍教育整顿工作动员会，就教育整顿重点工作进行安排部署。结合市委下发的《关于开展全市政法队伍教育整顿的实施方案》和法院工作实际，建立实施方案、学习计划、学习配档表。</w:t>
      </w:r>
    </w:p>
    <w:p>
      <w:pPr>
        <w:ind w:left="0" w:right="0" w:firstLine="560"/>
        <w:spacing w:before="450" w:after="450" w:line="312" w:lineRule="auto"/>
      </w:pPr>
      <w:r>
        <w:rPr>
          <w:rFonts w:ascii="宋体" w:hAnsi="宋体" w:eastAsia="宋体" w:cs="宋体"/>
          <w:color w:val="000"/>
          <w:sz w:val="28"/>
          <w:szCs w:val="28"/>
        </w:rPr>
        <w:t xml:space="preserve">落实四促学、四提升，锤炼政治能力。按照“先学一步、早深下去、快动起来”的思路，通过集体研讨与个人自学相结合、线上线下相结合、规定动作与自选动作相结合方式，实现“四促学、四提升”。</w:t>
      </w:r>
    </w:p>
    <w:p>
      <w:pPr>
        <w:ind w:left="0" w:right="0" w:firstLine="560"/>
        <w:spacing w:before="450" w:after="450" w:line="312" w:lineRule="auto"/>
      </w:pPr>
      <w:r>
        <w:rPr>
          <w:rFonts w:ascii="宋体" w:hAnsi="宋体" w:eastAsia="宋体" w:cs="宋体"/>
          <w:color w:val="000"/>
          <w:sz w:val="28"/>
          <w:szCs w:val="28"/>
        </w:rPr>
        <w:t xml:space="preserve">以测促学，提升理解力。组织2次应知应会理论知识测试，组织“筑牢政治忠诚、打造政法铁军”知识竞赛，提高干警政治判断力、政治领悟力、政治执行力。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以观促学，提升震慑力。通过参观齐河党员教育体验基地等，汲取榜样力量，传承红色基因。通过观看“一把手”上党课、廉政教育片、职务犯罪庭审直播，教育干警知敬畏、存戒惧、守底线。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以写促学，提升领悟力。要求干警按照政法队伍教育整顿学习教育环节配档表撰写学习笔记，结合党史教育课、廉政教育课、警示教育课、英模报告会等撰写学习心得，切实做到学有所思、学有所悟、学有所得。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以效促学，提升执行力。以工作质效检验学习成果，扎实开展“我为群众办实事”活动。妥善化解*某公司与其职工股权转让纠纷案*件，为辖区经济发展保驾护航；带领班子成员和部分员额法官对辖区*家重点企业走访调研，倾听企业负责人对法院工作的意见建议，了解企业司法需求，优化法治营商环境；组织法官到企业开展普法宣传，提升群众法律意识；执结一起劳动争议纠纷案件，切实维护申请执行人的合法权益；开展“向党和人民报告——法院开放日”活动，切实让政法队伍教育整顿有群众参与、让群众监督、由群众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2024-11-22T02:57:18+08:00</dcterms:created>
  <dcterms:modified xsi:type="dcterms:W3CDTF">2024-11-22T02:57:18+08:00</dcterms:modified>
</cp:coreProperties>
</file>

<file path=docProps/custom.xml><?xml version="1.0" encoding="utf-8"?>
<Properties xmlns="http://schemas.openxmlformats.org/officeDocument/2006/custom-properties" xmlns:vt="http://schemas.openxmlformats.org/officeDocument/2006/docPropsVTypes"/>
</file>