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电力工程施工总承包资质标准</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力工程施工总承包企业资质分为特级、一级、二级、三级。特级资质标准：一、企业资信能力1、企业注册资本金3亿元以上。2、企业净资产3.6亿元以上。3、企业近三年上缴建筑业营业税均在5000万元以上。4、企业银行授信额度近三年均在5亿元以上。二...</w:t>
      </w:r>
    </w:p>
    <w:p>
      <w:pPr>
        <w:ind w:left="0" w:right="0" w:firstLine="560"/>
        <w:spacing w:before="450" w:after="450" w:line="312" w:lineRule="auto"/>
      </w:pPr>
      <w:r>
        <w:rPr>
          <w:rFonts w:ascii="宋体" w:hAnsi="宋体" w:eastAsia="宋体" w:cs="宋体"/>
          <w:color w:val="000"/>
          <w:sz w:val="28"/>
          <w:szCs w:val="28"/>
        </w:rPr>
        <w:t xml:space="preserve">电力工程施工总承包企业资质分为特级、一级、二级、三级。</w:t>
      </w:r>
    </w:p>
    <w:p>
      <w:pPr>
        <w:ind w:left="0" w:right="0" w:firstLine="560"/>
        <w:spacing w:before="450" w:after="450" w:line="312" w:lineRule="auto"/>
      </w:pPr>
      <w:r>
        <w:rPr>
          <w:rFonts w:ascii="宋体" w:hAnsi="宋体" w:eastAsia="宋体" w:cs="宋体"/>
          <w:color w:val="000"/>
          <w:sz w:val="28"/>
          <w:szCs w:val="28"/>
        </w:rPr>
        <w:t xml:space="preserve">特级资质标准：</w:t>
      </w:r>
    </w:p>
    <w:p>
      <w:pPr>
        <w:ind w:left="0" w:right="0" w:firstLine="560"/>
        <w:spacing w:before="450" w:after="450" w:line="312" w:lineRule="auto"/>
      </w:pPr>
      <w:r>
        <w:rPr>
          <w:rFonts w:ascii="宋体" w:hAnsi="宋体" w:eastAsia="宋体" w:cs="宋体"/>
          <w:color w:val="000"/>
          <w:sz w:val="28"/>
          <w:szCs w:val="28"/>
        </w:rPr>
        <w:t xml:space="preserve">一、企业资信能力</w:t>
      </w:r>
    </w:p>
    <w:p>
      <w:pPr>
        <w:ind w:left="0" w:right="0" w:firstLine="560"/>
        <w:spacing w:before="450" w:after="450" w:line="312" w:lineRule="auto"/>
      </w:pPr>
      <w:r>
        <w:rPr>
          <w:rFonts w:ascii="宋体" w:hAnsi="宋体" w:eastAsia="宋体" w:cs="宋体"/>
          <w:color w:val="000"/>
          <w:sz w:val="28"/>
          <w:szCs w:val="28"/>
        </w:rPr>
        <w:t xml:space="preserve">1、企业注册资本金3亿元以上。</w:t>
      </w:r>
    </w:p>
    <w:p>
      <w:pPr>
        <w:ind w:left="0" w:right="0" w:firstLine="560"/>
        <w:spacing w:before="450" w:after="450" w:line="312" w:lineRule="auto"/>
      </w:pPr>
      <w:r>
        <w:rPr>
          <w:rFonts w:ascii="宋体" w:hAnsi="宋体" w:eastAsia="宋体" w:cs="宋体"/>
          <w:color w:val="000"/>
          <w:sz w:val="28"/>
          <w:szCs w:val="28"/>
        </w:rPr>
        <w:t xml:space="preserve">2、企业净资产3.6亿元以上。</w:t>
      </w:r>
    </w:p>
    <w:p>
      <w:pPr>
        <w:ind w:left="0" w:right="0" w:firstLine="560"/>
        <w:spacing w:before="450" w:after="450" w:line="312" w:lineRule="auto"/>
      </w:pPr>
      <w:r>
        <w:rPr>
          <w:rFonts w:ascii="宋体" w:hAnsi="宋体" w:eastAsia="宋体" w:cs="宋体"/>
          <w:color w:val="000"/>
          <w:sz w:val="28"/>
          <w:szCs w:val="28"/>
        </w:rPr>
        <w:t xml:space="preserve">3、企业近三年上缴建筑业营业税均在5000万元以上。</w:t>
      </w:r>
    </w:p>
    <w:p>
      <w:pPr>
        <w:ind w:left="0" w:right="0" w:firstLine="560"/>
        <w:spacing w:before="450" w:after="450" w:line="312" w:lineRule="auto"/>
      </w:pPr>
      <w:r>
        <w:rPr>
          <w:rFonts w:ascii="宋体" w:hAnsi="宋体" w:eastAsia="宋体" w:cs="宋体"/>
          <w:color w:val="000"/>
          <w:sz w:val="28"/>
          <w:szCs w:val="28"/>
        </w:rPr>
        <w:t xml:space="preserve">4、企业银行授信额度近三年均在5亿元以上。</w:t>
      </w:r>
    </w:p>
    <w:p>
      <w:pPr>
        <w:ind w:left="0" w:right="0" w:firstLine="560"/>
        <w:spacing w:before="450" w:after="450" w:line="312" w:lineRule="auto"/>
      </w:pPr>
      <w:r>
        <w:rPr>
          <w:rFonts w:ascii="宋体" w:hAnsi="宋体" w:eastAsia="宋体" w:cs="宋体"/>
          <w:color w:val="000"/>
          <w:sz w:val="28"/>
          <w:szCs w:val="28"/>
        </w:rPr>
        <w:t xml:space="preserve">二、企业主要管理人员和专业技术人员要求</w:t>
      </w:r>
    </w:p>
    <w:p>
      <w:pPr>
        <w:ind w:left="0" w:right="0" w:firstLine="560"/>
        <w:spacing w:before="450" w:after="450" w:line="312" w:lineRule="auto"/>
      </w:pPr>
      <w:r>
        <w:rPr>
          <w:rFonts w:ascii="宋体" w:hAnsi="宋体" w:eastAsia="宋体" w:cs="宋体"/>
          <w:color w:val="000"/>
          <w:sz w:val="28"/>
          <w:szCs w:val="28"/>
        </w:rPr>
        <w:t xml:space="preserve">1、企业经理具有10年以上从事工程管理工作经历。</w:t>
      </w:r>
    </w:p>
    <w:p>
      <w:pPr>
        <w:ind w:left="0" w:right="0" w:firstLine="560"/>
        <w:spacing w:before="450" w:after="450" w:line="312" w:lineRule="auto"/>
      </w:pPr>
      <w:r>
        <w:rPr>
          <w:rFonts w:ascii="宋体" w:hAnsi="宋体" w:eastAsia="宋体" w:cs="宋体"/>
          <w:color w:val="000"/>
          <w:sz w:val="28"/>
          <w:szCs w:val="28"/>
        </w:rPr>
        <w:t xml:space="preserve">2、技术负责人具有15年以上从事工程技术管理工作经历，且具有工程序列高级职称及一级注册建造师或注册工程师执业资格；主持完成过两项及以上施工总承包一级资质要求的代表工程的技术工作或甲级设计资质要求的代表工程或合同额2亿元以上的工程总承包项目。</w:t>
      </w:r>
    </w:p>
    <w:p>
      <w:pPr>
        <w:ind w:left="0" w:right="0" w:firstLine="560"/>
        <w:spacing w:before="450" w:after="450" w:line="312" w:lineRule="auto"/>
      </w:pPr>
      <w:r>
        <w:rPr>
          <w:rFonts w:ascii="宋体" w:hAnsi="宋体" w:eastAsia="宋体" w:cs="宋体"/>
          <w:color w:val="000"/>
          <w:sz w:val="28"/>
          <w:szCs w:val="28"/>
        </w:rPr>
        <w:t xml:space="preserve">3、财务负责人具有高级会计师职称及注册会计师资格。</w:t>
      </w:r>
    </w:p>
    <w:p>
      <w:pPr>
        <w:ind w:left="0" w:right="0" w:firstLine="560"/>
        <w:spacing w:before="450" w:after="450" w:line="312" w:lineRule="auto"/>
      </w:pPr>
      <w:r>
        <w:rPr>
          <w:rFonts w:ascii="宋体" w:hAnsi="宋体" w:eastAsia="宋体" w:cs="宋体"/>
          <w:color w:val="000"/>
          <w:sz w:val="28"/>
          <w:szCs w:val="28"/>
        </w:rPr>
        <w:t xml:space="preserve">4、企业具有注册一级建造师（一级项目经理）50人以上。</w:t>
      </w:r>
    </w:p>
    <w:p>
      <w:pPr>
        <w:ind w:left="0" w:right="0" w:firstLine="560"/>
        <w:spacing w:before="450" w:after="450" w:line="312" w:lineRule="auto"/>
      </w:pPr>
      <w:r>
        <w:rPr>
          <w:rFonts w:ascii="宋体" w:hAnsi="宋体" w:eastAsia="宋体" w:cs="宋体"/>
          <w:color w:val="000"/>
          <w:sz w:val="28"/>
          <w:szCs w:val="28"/>
        </w:rPr>
        <w:t xml:space="preserve">5、企业具有本类别相关的行业工程设计甲级资质标准要求的专业技术人员。</w:t>
      </w:r>
    </w:p>
    <w:p>
      <w:pPr>
        <w:ind w:left="0" w:right="0" w:firstLine="560"/>
        <w:spacing w:before="450" w:after="450" w:line="312" w:lineRule="auto"/>
      </w:pPr>
      <w:r>
        <w:rPr>
          <w:rFonts w:ascii="宋体" w:hAnsi="宋体" w:eastAsia="宋体" w:cs="宋体"/>
          <w:color w:val="000"/>
          <w:sz w:val="28"/>
          <w:szCs w:val="28"/>
        </w:rPr>
        <w:t xml:space="preserve">三、科技进步水平</w:t>
      </w:r>
    </w:p>
    <w:p>
      <w:pPr>
        <w:ind w:left="0" w:right="0" w:firstLine="560"/>
        <w:spacing w:before="450" w:after="450" w:line="312" w:lineRule="auto"/>
      </w:pPr>
      <w:r>
        <w:rPr>
          <w:rFonts w:ascii="宋体" w:hAnsi="宋体" w:eastAsia="宋体" w:cs="宋体"/>
          <w:color w:val="000"/>
          <w:sz w:val="28"/>
          <w:szCs w:val="28"/>
        </w:rPr>
        <w:t xml:space="preserve">1、企业具有省部级（或相当于省部级水平）及以上的企业技术中心。</w:t>
      </w:r>
    </w:p>
    <w:p>
      <w:pPr>
        <w:ind w:left="0" w:right="0" w:firstLine="560"/>
        <w:spacing w:before="450" w:after="450" w:line="312" w:lineRule="auto"/>
      </w:pPr>
      <w:r>
        <w:rPr>
          <w:rFonts w:ascii="宋体" w:hAnsi="宋体" w:eastAsia="宋体" w:cs="宋体"/>
          <w:color w:val="000"/>
          <w:sz w:val="28"/>
          <w:szCs w:val="28"/>
        </w:rPr>
        <w:t xml:space="preserve">2、企业近三年科技活动经费支出平均达到营业额的0.5%以上。</w:t>
      </w:r>
    </w:p>
    <w:p>
      <w:pPr>
        <w:ind w:left="0" w:right="0" w:firstLine="560"/>
        <w:spacing w:before="450" w:after="450" w:line="312" w:lineRule="auto"/>
      </w:pPr>
      <w:r>
        <w:rPr>
          <w:rFonts w:ascii="宋体" w:hAnsi="宋体" w:eastAsia="宋体" w:cs="宋体"/>
          <w:color w:val="000"/>
          <w:sz w:val="28"/>
          <w:szCs w:val="28"/>
        </w:rPr>
        <w:t xml:space="preserve">3、企业具有国家级工法3项以上；近五年具有与工程建设相关的，能够推动企业技术进步的专利3项以上，累计有效专利8项以上，其中至少有一项发明专利。</w:t>
      </w:r>
    </w:p>
    <w:p>
      <w:pPr>
        <w:ind w:left="0" w:right="0" w:firstLine="560"/>
        <w:spacing w:before="450" w:after="450" w:line="312" w:lineRule="auto"/>
      </w:pPr>
      <w:r>
        <w:rPr>
          <w:rFonts w:ascii="宋体" w:hAnsi="宋体" w:eastAsia="宋体" w:cs="宋体"/>
          <w:color w:val="000"/>
          <w:sz w:val="28"/>
          <w:szCs w:val="28"/>
        </w:rPr>
        <w:t xml:space="preserve">4、企业近十年获得过国家级科技进步奖项或主编过工程建设国家或行业标准。</w:t>
      </w:r>
    </w:p>
    <w:p>
      <w:pPr>
        <w:ind w:left="0" w:right="0" w:firstLine="560"/>
        <w:spacing w:before="450" w:after="450" w:line="312" w:lineRule="auto"/>
      </w:pPr>
      <w:r>
        <w:rPr>
          <w:rFonts w:ascii="宋体" w:hAnsi="宋体" w:eastAsia="宋体" w:cs="宋体"/>
          <w:color w:val="000"/>
          <w:sz w:val="28"/>
          <w:szCs w:val="28"/>
        </w:rPr>
        <w:t xml:space="preserve">5、企业已建立内部局域网或管理信息平台，实现了内部办公、信息发布、数据交换的网络化；已建立并开通了企业外部网站；使用了综合项目管理信息系统和人事管理系统、工程设计相关软件，实现了档案管理和设计文档管理。</w:t>
      </w:r>
    </w:p>
    <w:p>
      <w:pPr>
        <w:ind w:left="0" w:right="0" w:firstLine="560"/>
        <w:spacing w:before="450" w:after="450" w:line="312" w:lineRule="auto"/>
      </w:pPr>
      <w:r>
        <w:rPr>
          <w:rFonts w:ascii="宋体" w:hAnsi="宋体" w:eastAsia="宋体" w:cs="宋体"/>
          <w:color w:val="000"/>
          <w:sz w:val="28"/>
          <w:szCs w:val="28"/>
        </w:rPr>
        <w:t xml:space="preserve">四、代表工程业绩</w:t>
      </w:r>
    </w:p>
    <w:p>
      <w:pPr>
        <w:ind w:left="0" w:right="0" w:firstLine="560"/>
        <w:spacing w:before="450" w:after="450" w:line="312" w:lineRule="auto"/>
      </w:pPr>
      <w:r>
        <w:rPr>
          <w:rFonts w:ascii="宋体" w:hAnsi="宋体" w:eastAsia="宋体" w:cs="宋体"/>
          <w:color w:val="000"/>
          <w:sz w:val="28"/>
          <w:szCs w:val="28"/>
        </w:rPr>
        <w:t xml:space="preserve">近5年承担过下列5项中的2项以上工程的工程总承包、施工总承包或主体工程承包，工程质量合格。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1、累计电站装机容量500万千瓦以上；</w:t>
      </w:r>
    </w:p>
    <w:p>
      <w:pPr>
        <w:ind w:left="0" w:right="0" w:firstLine="560"/>
        <w:spacing w:before="450" w:after="450" w:line="312" w:lineRule="auto"/>
      </w:pPr>
      <w:r>
        <w:rPr>
          <w:rFonts w:ascii="宋体" w:hAnsi="宋体" w:eastAsia="宋体" w:cs="宋体"/>
          <w:color w:val="000"/>
          <w:sz w:val="28"/>
          <w:szCs w:val="28"/>
        </w:rPr>
        <w:t xml:space="preserve">2、单机容量60万千瓦机组，或2台单机容量30万千瓦机组，或4台单机容量20万千瓦机组整体工程；</w:t>
      </w:r>
    </w:p>
    <w:p>
      <w:pPr>
        <w:ind w:left="0" w:right="0" w:firstLine="560"/>
        <w:spacing w:before="450" w:after="450" w:line="312" w:lineRule="auto"/>
      </w:pPr>
      <w:r>
        <w:rPr>
          <w:rFonts w:ascii="宋体" w:hAnsi="宋体" w:eastAsia="宋体" w:cs="宋体"/>
          <w:color w:val="000"/>
          <w:sz w:val="28"/>
          <w:szCs w:val="28"/>
        </w:rPr>
        <w:t xml:space="preserve">3、单机容量90万千瓦以上核电站核岛或常规岛整体工程；</w:t>
      </w:r>
    </w:p>
    <w:p>
      <w:pPr>
        <w:ind w:left="0" w:right="0" w:firstLine="560"/>
        <w:spacing w:before="450" w:after="450" w:line="312" w:lineRule="auto"/>
      </w:pPr>
      <w:r>
        <w:rPr>
          <w:rFonts w:ascii="宋体" w:hAnsi="宋体" w:eastAsia="宋体" w:cs="宋体"/>
          <w:color w:val="000"/>
          <w:sz w:val="28"/>
          <w:szCs w:val="28"/>
        </w:rPr>
        <w:t xml:space="preserve">4、330千伏以上送电线路500公里；</w:t>
      </w:r>
    </w:p>
    <w:p>
      <w:pPr>
        <w:ind w:left="0" w:right="0" w:firstLine="560"/>
        <w:spacing w:before="450" w:after="450" w:line="312" w:lineRule="auto"/>
      </w:pPr>
      <w:r>
        <w:rPr>
          <w:rFonts w:ascii="宋体" w:hAnsi="宋体" w:eastAsia="宋体" w:cs="宋体"/>
          <w:color w:val="000"/>
          <w:sz w:val="28"/>
          <w:szCs w:val="28"/>
        </w:rPr>
        <w:t xml:space="preserve">5、330千伏以上电压等级变电站4座。</w:t>
      </w:r>
    </w:p>
    <w:p>
      <w:pPr>
        <w:ind w:left="0" w:right="0" w:firstLine="560"/>
        <w:spacing w:before="450" w:after="450" w:line="312" w:lineRule="auto"/>
      </w:pPr>
      <w:r>
        <w:rPr>
          <w:rFonts w:ascii="宋体" w:hAnsi="宋体" w:eastAsia="宋体" w:cs="宋体"/>
          <w:color w:val="000"/>
          <w:sz w:val="28"/>
          <w:szCs w:val="28"/>
        </w:rPr>
        <w:t xml:space="preserve">一级资质标准：</w:t>
      </w:r>
    </w:p>
    <w:p>
      <w:pPr>
        <w:ind w:left="0" w:right="0" w:firstLine="560"/>
        <w:spacing w:before="450" w:after="450" w:line="312" w:lineRule="auto"/>
      </w:pPr>
      <w:r>
        <w:rPr>
          <w:rFonts w:ascii="宋体" w:hAnsi="宋体" w:eastAsia="宋体" w:cs="宋体"/>
          <w:color w:val="000"/>
          <w:sz w:val="28"/>
          <w:szCs w:val="28"/>
        </w:rPr>
        <w:t xml:space="preserve">1、企业近5年承担过下列5项中的2项以上所列工程的施工总承包或主体工程承包，工程质量合格。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（1）累计电站装机容量150万千瓦以上；</w:t>
      </w:r>
    </w:p>
    <w:p>
      <w:pPr>
        <w:ind w:left="0" w:right="0" w:firstLine="560"/>
        <w:spacing w:before="450" w:after="450" w:line="312" w:lineRule="auto"/>
      </w:pPr>
      <w:r>
        <w:rPr>
          <w:rFonts w:ascii="宋体" w:hAnsi="宋体" w:eastAsia="宋体" w:cs="宋体"/>
          <w:color w:val="000"/>
          <w:sz w:val="28"/>
          <w:szCs w:val="28"/>
        </w:rPr>
        <w:t xml:space="preserve">（2）单机容量60万千瓦机组，或2台单机容量30万千瓦机组，或4台单机容量20万千瓦机组整体工程；</w:t>
      </w:r>
    </w:p>
    <w:p>
      <w:pPr>
        <w:ind w:left="0" w:right="0" w:firstLine="560"/>
        <w:spacing w:before="450" w:after="450" w:line="312" w:lineRule="auto"/>
      </w:pPr>
      <w:r>
        <w:rPr>
          <w:rFonts w:ascii="宋体" w:hAnsi="宋体" w:eastAsia="宋体" w:cs="宋体"/>
          <w:color w:val="000"/>
          <w:sz w:val="28"/>
          <w:szCs w:val="28"/>
        </w:rPr>
        <w:t xml:space="preserve">（3）单机容量30万千瓦以上核电站核岛或常规岛整体工程；</w:t>
      </w:r>
    </w:p>
    <w:p>
      <w:pPr>
        <w:ind w:left="0" w:right="0" w:firstLine="560"/>
        <w:spacing w:before="450" w:after="450" w:line="312" w:lineRule="auto"/>
      </w:pPr>
      <w:r>
        <w:rPr>
          <w:rFonts w:ascii="宋体" w:hAnsi="宋体" w:eastAsia="宋体" w:cs="宋体"/>
          <w:color w:val="000"/>
          <w:sz w:val="28"/>
          <w:szCs w:val="28"/>
        </w:rPr>
        <w:t xml:space="preserve">（4）330</w:t>
      </w:r>
    </w:p>
    <w:p>
      <w:pPr>
        <w:ind w:left="0" w:right="0" w:firstLine="560"/>
        <w:spacing w:before="450" w:after="450" w:line="312" w:lineRule="auto"/>
      </w:pPr>
      <w:r>
        <w:rPr>
          <w:rFonts w:ascii="宋体" w:hAnsi="宋体" w:eastAsia="宋体" w:cs="宋体"/>
          <w:color w:val="000"/>
          <w:sz w:val="28"/>
          <w:szCs w:val="28"/>
        </w:rPr>
        <w:t xml:space="preserve">千伏以上送电线路300公里或220千伏以上送电线路500公里；</w:t>
      </w:r>
    </w:p>
    <w:p>
      <w:pPr>
        <w:ind w:left="0" w:right="0" w:firstLine="560"/>
        <w:spacing w:before="450" w:after="450" w:line="312" w:lineRule="auto"/>
      </w:pPr>
      <w:r>
        <w:rPr>
          <w:rFonts w:ascii="宋体" w:hAnsi="宋体" w:eastAsia="宋体" w:cs="宋体"/>
          <w:color w:val="000"/>
          <w:sz w:val="28"/>
          <w:szCs w:val="28"/>
        </w:rPr>
        <w:t xml:space="preserve">（5）330千伏以上电压等级变电站2座或220千伏电压等级变电站5座。</w:t>
      </w:r>
    </w:p>
    <w:p>
      <w:pPr>
        <w:ind w:left="0" w:right="0" w:firstLine="560"/>
        <w:spacing w:before="450" w:after="450" w:line="312" w:lineRule="auto"/>
      </w:pPr>
      <w:r>
        <w:rPr>
          <w:rFonts w:ascii="宋体" w:hAnsi="宋体" w:eastAsia="宋体" w:cs="宋体"/>
          <w:color w:val="000"/>
          <w:sz w:val="28"/>
          <w:szCs w:val="28"/>
        </w:rPr>
        <w:t xml:space="preserve">2、企业经理具有10年以上从事工程管理工作经历或具有高级职称；总工程师具有10年以上从事电力工程施工技术管理工作经历并具有本专业高级职称；总会计师具有高级会计师职称；总经济师具有高级职称。</w:t>
      </w:r>
    </w:p>
    <w:p>
      <w:pPr>
        <w:ind w:left="0" w:right="0" w:firstLine="560"/>
        <w:spacing w:before="450" w:after="450" w:line="312" w:lineRule="auto"/>
      </w:pPr>
      <w:r>
        <w:rPr>
          <w:rFonts w:ascii="宋体" w:hAnsi="宋体" w:eastAsia="宋体" w:cs="宋体"/>
          <w:color w:val="000"/>
          <w:sz w:val="28"/>
          <w:szCs w:val="28"/>
        </w:rPr>
        <w:t xml:space="preserve">企业有职称的工程技术和经济管理人员不少于200人，其中工程技术人员不少于150人；工程技术人员中，具有中级以上职称的人员不少于100人。</w:t>
      </w:r>
    </w:p>
    <w:p>
      <w:pPr>
        <w:ind w:left="0" w:right="0" w:firstLine="560"/>
        <w:spacing w:before="450" w:after="450" w:line="312" w:lineRule="auto"/>
      </w:pPr>
      <w:r>
        <w:rPr>
          <w:rFonts w:ascii="宋体" w:hAnsi="宋体" w:eastAsia="宋体" w:cs="宋体"/>
          <w:color w:val="000"/>
          <w:sz w:val="28"/>
          <w:szCs w:val="28"/>
        </w:rPr>
        <w:t xml:space="preserve">企业具有的一级资质项目经理不少于20人。</w:t>
      </w:r>
    </w:p>
    <w:p>
      <w:pPr>
        <w:ind w:left="0" w:right="0" w:firstLine="560"/>
        <w:spacing w:before="450" w:after="450" w:line="312" w:lineRule="auto"/>
      </w:pPr>
      <w:r>
        <w:rPr>
          <w:rFonts w:ascii="宋体" w:hAnsi="宋体" w:eastAsia="宋体" w:cs="宋体"/>
          <w:color w:val="000"/>
          <w:sz w:val="28"/>
          <w:szCs w:val="28"/>
        </w:rPr>
        <w:t xml:space="preserve">3、企业注册资本金7000万元以上，企业净资产8400万元以上。</w:t>
      </w:r>
    </w:p>
    <w:p>
      <w:pPr>
        <w:ind w:left="0" w:right="0" w:firstLine="560"/>
        <w:spacing w:before="450" w:after="450" w:line="312" w:lineRule="auto"/>
      </w:pPr>
      <w:r>
        <w:rPr>
          <w:rFonts w:ascii="宋体" w:hAnsi="宋体" w:eastAsia="宋体" w:cs="宋体"/>
          <w:color w:val="000"/>
          <w:sz w:val="28"/>
          <w:szCs w:val="28"/>
        </w:rPr>
        <w:t xml:space="preserve">4、企业近3年最高年工程结算收入2.5</w:t>
      </w:r>
    </w:p>
    <w:p>
      <w:pPr>
        <w:ind w:left="0" w:right="0" w:firstLine="560"/>
        <w:spacing w:before="450" w:after="450" w:line="312" w:lineRule="auto"/>
      </w:pPr>
      <w:r>
        <w:rPr>
          <w:rFonts w:ascii="宋体" w:hAnsi="宋体" w:eastAsia="宋体" w:cs="宋体"/>
          <w:color w:val="000"/>
          <w:sz w:val="28"/>
          <w:szCs w:val="28"/>
        </w:rPr>
        <w:t xml:space="preserve">亿元以上。</w:t>
      </w:r>
    </w:p>
    <w:p>
      <w:pPr>
        <w:ind w:left="0" w:right="0" w:firstLine="560"/>
        <w:spacing w:before="450" w:after="450" w:line="312" w:lineRule="auto"/>
      </w:pPr>
      <w:r>
        <w:rPr>
          <w:rFonts w:ascii="宋体" w:hAnsi="宋体" w:eastAsia="宋体" w:cs="宋体"/>
          <w:color w:val="000"/>
          <w:sz w:val="28"/>
          <w:szCs w:val="28"/>
        </w:rPr>
        <w:t xml:space="preserve">5、企业具有与承包工程范围相适应的施工机械和质量检测设备。</w:t>
      </w:r>
    </w:p>
    <w:p>
      <w:pPr>
        <w:ind w:left="0" w:right="0" w:firstLine="560"/>
        <w:spacing w:before="450" w:after="450" w:line="312" w:lineRule="auto"/>
      </w:pPr>
      <w:r>
        <w:rPr>
          <w:rFonts w:ascii="宋体" w:hAnsi="宋体" w:eastAsia="宋体" w:cs="宋体"/>
          <w:color w:val="000"/>
          <w:sz w:val="28"/>
          <w:szCs w:val="28"/>
        </w:rPr>
        <w:t xml:space="preserve">二级资质标准：</w:t>
      </w:r>
    </w:p>
    <w:p>
      <w:pPr>
        <w:ind w:left="0" w:right="0" w:firstLine="560"/>
        <w:spacing w:before="450" w:after="450" w:line="312" w:lineRule="auto"/>
      </w:pPr>
      <w:r>
        <w:rPr>
          <w:rFonts w:ascii="宋体" w:hAnsi="宋体" w:eastAsia="宋体" w:cs="宋体"/>
          <w:color w:val="000"/>
          <w:sz w:val="28"/>
          <w:szCs w:val="28"/>
        </w:rPr>
        <w:t xml:space="preserve">1、企业近5年承担过下列4项中的2项以上所列工程的施工总承包或主体工程承包，工程质量合格。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（1）累计电站装机容量100万千瓦以上；</w:t>
      </w:r>
    </w:p>
    <w:p>
      <w:pPr>
        <w:ind w:left="0" w:right="0" w:firstLine="560"/>
        <w:spacing w:before="450" w:after="450" w:line="312" w:lineRule="auto"/>
      </w:pPr>
      <w:r>
        <w:rPr>
          <w:rFonts w:ascii="宋体" w:hAnsi="宋体" w:eastAsia="宋体" w:cs="宋体"/>
          <w:color w:val="000"/>
          <w:sz w:val="28"/>
          <w:szCs w:val="28"/>
        </w:rPr>
        <w:t xml:space="preserve">（2）2台单机容量20万千瓦机组或4台单机容量10万千瓦机组整体工程；</w:t>
      </w:r>
    </w:p>
    <w:p>
      <w:pPr>
        <w:ind w:left="0" w:right="0" w:firstLine="560"/>
        <w:spacing w:before="450" w:after="450" w:line="312" w:lineRule="auto"/>
      </w:pPr>
      <w:r>
        <w:rPr>
          <w:rFonts w:ascii="宋体" w:hAnsi="宋体" w:eastAsia="宋体" w:cs="宋体"/>
          <w:color w:val="000"/>
          <w:sz w:val="28"/>
          <w:szCs w:val="28"/>
        </w:rPr>
        <w:t xml:space="preserve">（3）220千伏以上送电线路400公里或110千伏以上送电线路600公里；</w:t>
      </w:r>
    </w:p>
    <w:p>
      <w:pPr>
        <w:ind w:left="0" w:right="0" w:firstLine="560"/>
        <w:spacing w:before="450" w:after="450" w:line="312" w:lineRule="auto"/>
      </w:pPr>
      <w:r>
        <w:rPr>
          <w:rFonts w:ascii="宋体" w:hAnsi="宋体" w:eastAsia="宋体" w:cs="宋体"/>
          <w:color w:val="000"/>
          <w:sz w:val="28"/>
          <w:szCs w:val="28"/>
        </w:rPr>
        <w:t xml:space="preserve">（4）220千伏以上电压等级变电站4座或110千伏以上电压等级变电站6座。</w:t>
      </w:r>
    </w:p>
    <w:p>
      <w:pPr>
        <w:ind w:left="0" w:right="0" w:firstLine="560"/>
        <w:spacing w:before="450" w:after="450" w:line="312" w:lineRule="auto"/>
      </w:pPr>
      <w:r>
        <w:rPr>
          <w:rFonts w:ascii="宋体" w:hAnsi="宋体" w:eastAsia="宋体" w:cs="宋体"/>
          <w:color w:val="000"/>
          <w:sz w:val="28"/>
          <w:szCs w:val="28"/>
        </w:rPr>
        <w:t xml:space="preserve">2、企业经理具有8年以上从事工程管理工作经历或具有中级职称；技术负责人具有8年以上从事电力工程施工技术管理工作经历并具有本专业高级职称；财务负责人具有中级以上会计职称。</w:t>
      </w:r>
    </w:p>
    <w:p>
      <w:pPr>
        <w:ind w:left="0" w:right="0" w:firstLine="560"/>
        <w:spacing w:before="450" w:after="450" w:line="312" w:lineRule="auto"/>
      </w:pPr>
      <w:r>
        <w:rPr>
          <w:rFonts w:ascii="宋体" w:hAnsi="宋体" w:eastAsia="宋体" w:cs="宋体"/>
          <w:color w:val="000"/>
          <w:sz w:val="28"/>
          <w:szCs w:val="28"/>
        </w:rPr>
        <w:t xml:space="preserve">企业有职称的工程技术和经济管理人员不少于150人,其中工程技术人员不少于100人；工程技术人员中，具有中级以上职称的人员不少于60人。</w:t>
      </w:r>
    </w:p>
    <w:p>
      <w:pPr>
        <w:ind w:left="0" w:right="0" w:firstLine="560"/>
        <w:spacing w:before="450" w:after="450" w:line="312" w:lineRule="auto"/>
      </w:pPr>
      <w:r>
        <w:rPr>
          <w:rFonts w:ascii="宋体" w:hAnsi="宋体" w:eastAsia="宋体" w:cs="宋体"/>
          <w:color w:val="000"/>
          <w:sz w:val="28"/>
          <w:szCs w:val="28"/>
        </w:rPr>
        <w:t xml:space="preserve">企业具有的二级资质以上项目经理不少于15人。</w:t>
      </w:r>
    </w:p>
    <w:p>
      <w:pPr>
        <w:ind w:left="0" w:right="0" w:firstLine="560"/>
        <w:spacing w:before="450" w:after="450" w:line="312" w:lineRule="auto"/>
      </w:pPr>
      <w:r>
        <w:rPr>
          <w:rFonts w:ascii="宋体" w:hAnsi="宋体" w:eastAsia="宋体" w:cs="宋体"/>
          <w:color w:val="000"/>
          <w:sz w:val="28"/>
          <w:szCs w:val="28"/>
        </w:rPr>
        <w:t xml:space="preserve">3、企业注册资本金4000万元以上，企业净资产4800万元以上。</w:t>
      </w:r>
    </w:p>
    <w:p>
      <w:pPr>
        <w:ind w:left="0" w:right="0" w:firstLine="560"/>
        <w:spacing w:before="450" w:after="450" w:line="312" w:lineRule="auto"/>
      </w:pPr>
      <w:r>
        <w:rPr>
          <w:rFonts w:ascii="宋体" w:hAnsi="宋体" w:eastAsia="宋体" w:cs="宋体"/>
          <w:color w:val="000"/>
          <w:sz w:val="28"/>
          <w:szCs w:val="28"/>
        </w:rPr>
        <w:t xml:space="preserve">4、企业近3年最高年工程结算收入1.5亿元以上。</w:t>
      </w:r>
    </w:p>
    <w:p>
      <w:pPr>
        <w:ind w:left="0" w:right="0" w:firstLine="560"/>
        <w:spacing w:before="450" w:after="450" w:line="312" w:lineRule="auto"/>
      </w:pPr>
      <w:r>
        <w:rPr>
          <w:rFonts w:ascii="宋体" w:hAnsi="宋体" w:eastAsia="宋体" w:cs="宋体"/>
          <w:color w:val="000"/>
          <w:sz w:val="28"/>
          <w:szCs w:val="28"/>
        </w:rPr>
        <w:t xml:space="preserve">5、企业具有与承包工程范围相适应的施工机械和质量检测设备。</w:t>
      </w:r>
    </w:p>
    <w:p>
      <w:pPr>
        <w:ind w:left="0" w:right="0" w:firstLine="560"/>
        <w:spacing w:before="450" w:after="450" w:line="312" w:lineRule="auto"/>
      </w:pPr>
      <w:r>
        <w:rPr>
          <w:rFonts w:ascii="宋体" w:hAnsi="宋体" w:eastAsia="宋体" w:cs="宋体"/>
          <w:color w:val="000"/>
          <w:sz w:val="28"/>
          <w:szCs w:val="28"/>
        </w:rPr>
        <w:t xml:space="preserve">三级资质标准：</w:t>
      </w:r>
    </w:p>
    <w:p>
      <w:pPr>
        <w:ind w:left="0" w:right="0" w:firstLine="560"/>
        <w:spacing w:before="450" w:after="450" w:line="312" w:lineRule="auto"/>
      </w:pPr>
      <w:r>
        <w:rPr>
          <w:rFonts w:ascii="宋体" w:hAnsi="宋体" w:eastAsia="宋体" w:cs="宋体"/>
          <w:color w:val="000"/>
          <w:sz w:val="28"/>
          <w:szCs w:val="28"/>
        </w:rPr>
        <w:t xml:space="preserve">1、企业近5年承担过下列4项中的2项以上所列工程的施工总承包或主体工程承包，工程质量合格。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（1）累计电站装机容量50万千瓦以上；</w:t>
      </w:r>
    </w:p>
    <w:p>
      <w:pPr>
        <w:ind w:left="0" w:right="0" w:firstLine="560"/>
        <w:spacing w:before="450" w:after="450" w:line="312" w:lineRule="auto"/>
      </w:pPr>
      <w:r>
        <w:rPr>
          <w:rFonts w:ascii="宋体" w:hAnsi="宋体" w:eastAsia="宋体" w:cs="宋体"/>
          <w:color w:val="000"/>
          <w:sz w:val="28"/>
          <w:szCs w:val="28"/>
        </w:rPr>
        <w:t xml:space="preserve">（2）单机容量20万千瓦以上机组整体工程；</w:t>
      </w:r>
    </w:p>
    <w:p>
      <w:pPr>
        <w:ind w:left="0" w:right="0" w:firstLine="560"/>
        <w:spacing w:before="450" w:after="450" w:line="312" w:lineRule="auto"/>
      </w:pPr>
      <w:r>
        <w:rPr>
          <w:rFonts w:ascii="宋体" w:hAnsi="宋体" w:eastAsia="宋体" w:cs="宋体"/>
          <w:color w:val="000"/>
          <w:sz w:val="28"/>
          <w:szCs w:val="28"/>
        </w:rPr>
        <w:t xml:space="preserve">（3）单机容量2台10万千瓦以上机组整体工程；</w:t>
      </w:r>
    </w:p>
    <w:p>
      <w:pPr>
        <w:ind w:left="0" w:right="0" w:firstLine="560"/>
        <w:spacing w:before="450" w:after="450" w:line="312" w:lineRule="auto"/>
      </w:pPr>
      <w:r>
        <w:rPr>
          <w:rFonts w:ascii="宋体" w:hAnsi="宋体" w:eastAsia="宋体" w:cs="宋体"/>
          <w:color w:val="000"/>
          <w:sz w:val="28"/>
          <w:szCs w:val="28"/>
        </w:rPr>
        <w:t xml:space="preserve">（4）110</w:t>
      </w:r>
    </w:p>
    <w:p>
      <w:pPr>
        <w:ind w:left="0" w:right="0" w:firstLine="560"/>
        <w:spacing w:before="450" w:after="450" w:line="312" w:lineRule="auto"/>
      </w:pPr>
      <w:r>
        <w:rPr>
          <w:rFonts w:ascii="宋体" w:hAnsi="宋体" w:eastAsia="宋体" w:cs="宋体"/>
          <w:color w:val="000"/>
          <w:sz w:val="28"/>
          <w:szCs w:val="28"/>
        </w:rPr>
        <w:t xml:space="preserve">千伏以上送电线路500公里工程；</w:t>
      </w:r>
    </w:p>
    <w:p>
      <w:pPr>
        <w:ind w:left="0" w:right="0" w:firstLine="560"/>
        <w:spacing w:before="450" w:after="450" w:line="312" w:lineRule="auto"/>
      </w:pPr>
      <w:r>
        <w:rPr>
          <w:rFonts w:ascii="宋体" w:hAnsi="宋体" w:eastAsia="宋体" w:cs="宋体"/>
          <w:color w:val="000"/>
          <w:sz w:val="28"/>
          <w:szCs w:val="28"/>
        </w:rPr>
        <w:t xml:space="preserve">（5）110</w:t>
      </w:r>
    </w:p>
    <w:p>
      <w:pPr>
        <w:ind w:left="0" w:right="0" w:firstLine="560"/>
        <w:spacing w:before="450" w:after="450" w:line="312" w:lineRule="auto"/>
      </w:pPr>
      <w:r>
        <w:rPr>
          <w:rFonts w:ascii="宋体" w:hAnsi="宋体" w:eastAsia="宋体" w:cs="宋体"/>
          <w:color w:val="000"/>
          <w:sz w:val="28"/>
          <w:szCs w:val="28"/>
        </w:rPr>
        <w:t xml:space="preserve">千伏以上电压等级变电站4座；</w:t>
      </w:r>
    </w:p>
    <w:p>
      <w:pPr>
        <w:ind w:left="0" w:right="0" w:firstLine="560"/>
        <w:spacing w:before="450" w:after="450" w:line="312" w:lineRule="auto"/>
      </w:pPr>
      <w:r>
        <w:rPr>
          <w:rFonts w:ascii="宋体" w:hAnsi="宋体" w:eastAsia="宋体" w:cs="宋体"/>
          <w:color w:val="000"/>
          <w:sz w:val="28"/>
          <w:szCs w:val="28"/>
        </w:rPr>
        <w:t xml:space="preserve">2、企业经理具有5年以上从事电力工程管理工作经历；技术负责人具有5年以上从事电力工程施工技术管理工作经历并具有本专业中级以上职称；财务负责人具有初级以上会计职称。</w:t>
      </w:r>
    </w:p>
    <w:p>
      <w:pPr>
        <w:ind w:left="0" w:right="0" w:firstLine="560"/>
        <w:spacing w:before="450" w:after="450" w:line="312" w:lineRule="auto"/>
      </w:pPr>
      <w:r>
        <w:rPr>
          <w:rFonts w:ascii="宋体" w:hAnsi="宋体" w:eastAsia="宋体" w:cs="宋体"/>
          <w:color w:val="000"/>
          <w:sz w:val="28"/>
          <w:szCs w:val="28"/>
        </w:rPr>
        <w:t xml:space="preserve">企业有职称的工程技术和经济管理人员不少于80人，其中工程技术人员不少于50人；工程技术人员中，具有中级以上职称的人员不少于30人。</w:t>
      </w:r>
    </w:p>
    <w:p>
      <w:pPr>
        <w:ind w:left="0" w:right="0" w:firstLine="560"/>
        <w:spacing w:before="450" w:after="450" w:line="312" w:lineRule="auto"/>
      </w:pPr>
      <w:r>
        <w:rPr>
          <w:rFonts w:ascii="宋体" w:hAnsi="宋体" w:eastAsia="宋体" w:cs="宋体"/>
          <w:color w:val="000"/>
          <w:sz w:val="28"/>
          <w:szCs w:val="28"/>
        </w:rPr>
        <w:t xml:space="preserve">企业具有的三级资质以上项目经理不少于6人。</w:t>
      </w:r>
    </w:p>
    <w:p>
      <w:pPr>
        <w:ind w:left="0" w:right="0" w:firstLine="560"/>
        <w:spacing w:before="450" w:after="450" w:line="312" w:lineRule="auto"/>
      </w:pPr>
      <w:r>
        <w:rPr>
          <w:rFonts w:ascii="宋体" w:hAnsi="宋体" w:eastAsia="宋体" w:cs="宋体"/>
          <w:color w:val="000"/>
          <w:sz w:val="28"/>
          <w:szCs w:val="28"/>
        </w:rPr>
        <w:t xml:space="preserve">3、企业注册资本金2024万元以上，企业净资产2400万元以上。</w:t>
      </w:r>
    </w:p>
    <w:p>
      <w:pPr>
        <w:ind w:left="0" w:right="0" w:firstLine="560"/>
        <w:spacing w:before="450" w:after="450" w:line="312" w:lineRule="auto"/>
      </w:pPr>
      <w:r>
        <w:rPr>
          <w:rFonts w:ascii="宋体" w:hAnsi="宋体" w:eastAsia="宋体" w:cs="宋体"/>
          <w:color w:val="000"/>
          <w:sz w:val="28"/>
          <w:szCs w:val="28"/>
        </w:rPr>
        <w:t xml:space="preserve">4、企业近3年最高年工程结算收入5000万元以上。</w:t>
      </w:r>
    </w:p>
    <w:p>
      <w:pPr>
        <w:ind w:left="0" w:right="0" w:firstLine="560"/>
        <w:spacing w:before="450" w:after="450" w:line="312" w:lineRule="auto"/>
      </w:pPr>
      <w:r>
        <w:rPr>
          <w:rFonts w:ascii="宋体" w:hAnsi="宋体" w:eastAsia="宋体" w:cs="宋体"/>
          <w:color w:val="000"/>
          <w:sz w:val="28"/>
          <w:szCs w:val="28"/>
        </w:rPr>
        <w:t xml:space="preserve">5、企业具有与承包工程范围相适应的施工机械和质量检测设备。</w:t>
      </w:r>
    </w:p>
    <w:p>
      <w:pPr>
        <w:ind w:left="0" w:right="0" w:firstLine="560"/>
        <w:spacing w:before="450" w:after="450" w:line="312" w:lineRule="auto"/>
      </w:pPr>
      <w:r>
        <w:rPr>
          <w:rFonts w:ascii="宋体" w:hAnsi="宋体" w:eastAsia="宋体" w:cs="宋体"/>
          <w:color w:val="000"/>
          <w:sz w:val="28"/>
          <w:szCs w:val="28"/>
        </w:rPr>
        <w:t xml:space="preserve">承包工程范围：</w:t>
      </w:r>
    </w:p>
    <w:p>
      <w:pPr>
        <w:ind w:left="0" w:right="0" w:firstLine="560"/>
        <w:spacing w:before="450" w:after="450" w:line="312" w:lineRule="auto"/>
      </w:pPr>
      <w:r>
        <w:rPr>
          <w:rFonts w:ascii="宋体" w:hAnsi="宋体" w:eastAsia="宋体" w:cs="宋体"/>
          <w:color w:val="000"/>
          <w:sz w:val="28"/>
          <w:szCs w:val="28"/>
        </w:rPr>
        <w:t xml:space="preserve">特级企业：</w:t>
      </w:r>
    </w:p>
    <w:p>
      <w:pPr>
        <w:ind w:left="0" w:right="0" w:firstLine="560"/>
        <w:spacing w:before="450" w:after="450" w:line="312" w:lineRule="auto"/>
      </w:pPr>
      <w:r>
        <w:rPr>
          <w:rFonts w:ascii="宋体" w:hAnsi="宋体" w:eastAsia="宋体" w:cs="宋体"/>
          <w:color w:val="000"/>
          <w:sz w:val="28"/>
          <w:szCs w:val="28"/>
        </w:rPr>
        <w:t xml:space="preserve">1、取得施工总承包特级资质的企业可承担本类别各等级工程施工总承包、设计及开展工程总承包和项目管理业务；</w:t>
      </w:r>
    </w:p>
    <w:p>
      <w:pPr>
        <w:ind w:left="0" w:right="0" w:firstLine="560"/>
        <w:spacing w:before="450" w:after="450" w:line="312" w:lineRule="auto"/>
      </w:pPr>
      <w:r>
        <w:rPr>
          <w:rFonts w:ascii="宋体" w:hAnsi="宋体" w:eastAsia="宋体" w:cs="宋体"/>
          <w:color w:val="000"/>
          <w:sz w:val="28"/>
          <w:szCs w:val="28"/>
        </w:rPr>
        <w:t xml:space="preserve">2、取得房屋建筑、公路、铁路、市政公用、港口与航道、水利水电等专业中任意1项施工总承包特级资质和其中2项施工总承包一级资质，即可承接上述各专业工程的施工总承包、工程总承包和项目管理业务,及开展相应设计主导专业人员齐备的施工图设计业务。</w:t>
      </w:r>
    </w:p>
    <w:p>
      <w:pPr>
        <w:ind w:left="0" w:right="0" w:firstLine="560"/>
        <w:spacing w:before="450" w:after="450" w:line="312" w:lineRule="auto"/>
      </w:pPr>
      <w:r>
        <w:rPr>
          <w:rFonts w:ascii="宋体" w:hAnsi="宋体" w:eastAsia="宋体" w:cs="宋体"/>
          <w:color w:val="000"/>
          <w:sz w:val="28"/>
          <w:szCs w:val="28"/>
        </w:rPr>
        <w:t xml:space="preserve">3、取得房屋建筑、矿山、冶炼、石油化工、电力等专业中任意1项施工总承包特级资质和其中2项施工总承包一级资质，即可承接上述各专业工程的施工总承包、工程总承包和项目管理业务，及开展相应设计主导专业人员齐备的施工图设计业务。</w:t>
      </w:r>
    </w:p>
    <w:p>
      <w:pPr>
        <w:ind w:left="0" w:right="0" w:firstLine="560"/>
        <w:spacing w:before="450" w:after="450" w:line="312" w:lineRule="auto"/>
      </w:pPr>
      <w:r>
        <w:rPr>
          <w:rFonts w:ascii="宋体" w:hAnsi="宋体" w:eastAsia="宋体" w:cs="宋体"/>
          <w:color w:val="000"/>
          <w:sz w:val="28"/>
          <w:szCs w:val="28"/>
        </w:rPr>
        <w:t xml:space="preserve">4、特级资质的企业，限承担施工单项合同额3000万元以上的房屋建筑工程。</w:t>
      </w:r>
    </w:p>
    <w:p>
      <w:pPr>
        <w:ind w:left="0" w:right="0" w:firstLine="560"/>
        <w:spacing w:before="450" w:after="450" w:line="312" w:lineRule="auto"/>
      </w:pPr>
      <w:r>
        <w:rPr>
          <w:rFonts w:ascii="宋体" w:hAnsi="宋体" w:eastAsia="宋体" w:cs="宋体"/>
          <w:color w:val="000"/>
          <w:sz w:val="28"/>
          <w:szCs w:val="28"/>
        </w:rPr>
        <w:t xml:space="preserve">一级企业：可承担单项合同额不超过企业注册资本金5倍的各种类型火电厂（含燃煤、燃气、燃油）、风力电站、太阳能电站、核电站及辅助生产设施；各种电压等级的送电线路和变电站整体工程施工总承包。</w:t>
      </w:r>
    </w:p>
    <w:p>
      <w:pPr>
        <w:ind w:left="0" w:right="0" w:firstLine="560"/>
        <w:spacing w:before="450" w:after="450" w:line="312" w:lineRule="auto"/>
      </w:pPr>
      <w:r>
        <w:rPr>
          <w:rFonts w:ascii="宋体" w:hAnsi="宋体" w:eastAsia="宋体" w:cs="宋体"/>
          <w:color w:val="000"/>
          <w:sz w:val="28"/>
          <w:szCs w:val="28"/>
        </w:rPr>
        <w:t xml:space="preserve">二级企业：可承担单项合同额不超过企业注册资本金5倍的单机容量20万千瓦及以下的机组整体工程、220</w:t>
      </w:r>
    </w:p>
    <w:p>
      <w:pPr>
        <w:ind w:left="0" w:right="0" w:firstLine="560"/>
        <w:spacing w:before="450" w:after="450" w:line="312" w:lineRule="auto"/>
      </w:pPr>
      <w:r>
        <w:rPr>
          <w:rFonts w:ascii="宋体" w:hAnsi="宋体" w:eastAsia="宋体" w:cs="宋体"/>
          <w:color w:val="000"/>
          <w:sz w:val="28"/>
          <w:szCs w:val="28"/>
        </w:rPr>
        <w:t xml:space="preserve">千伏及以下送电线路及相同电压等级的变电站整体工程施工总承包。</w:t>
      </w:r>
    </w:p>
    <w:p>
      <w:pPr>
        <w:ind w:left="0" w:right="0" w:firstLine="560"/>
        <w:spacing w:before="450" w:after="450" w:line="312" w:lineRule="auto"/>
      </w:pPr>
      <w:r>
        <w:rPr>
          <w:rFonts w:ascii="宋体" w:hAnsi="宋体" w:eastAsia="宋体" w:cs="宋体"/>
          <w:color w:val="000"/>
          <w:sz w:val="28"/>
          <w:szCs w:val="28"/>
        </w:rPr>
        <w:t xml:space="preserve">三级企业：可承担单项合同额不超过企业注册资本金5倍的单机容量10万千瓦及以下的机组整体工程、110千伏及以下送电线路及相同电压等级的变电站整体工程施工总承包。</w:t>
      </w:r>
    </w:p>
    <w:p>
      <w:pPr>
        <w:ind w:left="0" w:right="0" w:firstLine="560"/>
        <w:spacing w:before="450" w:after="450" w:line="312" w:lineRule="auto"/>
      </w:pPr>
      <w:r>
        <w:rPr>
          <w:rFonts w:ascii="宋体" w:hAnsi="宋体" w:eastAsia="宋体" w:cs="宋体"/>
          <w:color w:val="000"/>
          <w:sz w:val="28"/>
          <w:szCs w:val="28"/>
        </w:rPr>
        <w:t xml:space="preserve">注：电力工程包括火电站、核电站、风力电站、太阳能电站工程，送变电工程。根据企业施工业绩，对承包工程范围相应加以限制。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2024-11-22T13:06:00+08:00</dcterms:created>
  <dcterms:modified xsi:type="dcterms:W3CDTF">2024-11-22T13:06:00+08:00</dcterms:modified>
</cp:coreProperties>
</file>

<file path=docProps/custom.xml><?xml version="1.0" encoding="utf-8"?>
<Properties xmlns="http://schemas.openxmlformats.org/officeDocument/2006/custom-properties" xmlns:vt="http://schemas.openxmlformats.org/officeDocument/2006/docPropsVTypes"/>
</file>