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脱贫攻坚督查反馈问题整改方案</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脱贫攻坚督查反馈问题整改方案为认真贯彻落实《省扶贫开发领导小组关于印发的通知》要求，抓紧抓实国家、省年中督查反馈问题整改，巩固脱贫成果，确保如期高质量打赢脱贫攻坚战，特制定整改方案如下：一、目标任务坚持以习近平总书记关于扶贫工作重要论述为指...</w:t>
      </w:r>
    </w:p>
    <w:p>
      <w:pPr>
        <w:ind w:left="0" w:right="0" w:firstLine="560"/>
        <w:spacing w:before="450" w:after="450" w:line="312" w:lineRule="auto"/>
      </w:pPr>
      <w:r>
        <w:rPr>
          <w:rFonts w:ascii="宋体" w:hAnsi="宋体" w:eastAsia="宋体" w:cs="宋体"/>
          <w:color w:val="000"/>
          <w:sz w:val="28"/>
          <w:szCs w:val="28"/>
        </w:rPr>
        <w:t xml:space="preserve">脱贫攻坚督查反馈问题整改方案</w:t>
      </w:r>
    </w:p>
    <w:p>
      <w:pPr>
        <w:ind w:left="0" w:right="0" w:firstLine="560"/>
        <w:spacing w:before="450" w:after="450" w:line="312" w:lineRule="auto"/>
      </w:pPr>
      <w:r>
        <w:rPr>
          <w:rFonts w:ascii="宋体" w:hAnsi="宋体" w:eastAsia="宋体" w:cs="宋体"/>
          <w:color w:val="000"/>
          <w:sz w:val="28"/>
          <w:szCs w:val="28"/>
        </w:rPr>
        <w:t xml:space="preserve">为认真贯彻落实《省扶贫开发领导小组关于印发的通知》要求，抓紧抓实国家、省年中督查反馈问题整改，巩固脱贫成果，确保如期高质量打赢脱贫攻坚战，特制定整改方案如下：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习近平总书记关于扶贫工作重要论述为指导，深入学习贯彻习近平总书记考察重要讲话精神，进一步增强“四个意识”、坚定“四个自信”，提高政治站位，持续推进问题整改，着力做到“四确保四不放过”;发扬“钉钉子”精神，持之以恒地抓，锲而不舍地改，注重标本兼治，形成长效机制，确保所有问题见底清零，以实际行动践行“两个维护”，奋力夺取脱贫攻坚战全面胜利。</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(一)坚持问题导向。</w:t>
      </w:r>
    </w:p>
    <w:p>
      <w:pPr>
        <w:ind w:left="0" w:right="0" w:firstLine="560"/>
        <w:spacing w:before="450" w:after="450" w:line="312" w:lineRule="auto"/>
      </w:pPr>
      <w:r>
        <w:rPr>
          <w:rFonts w:ascii="宋体" w:hAnsi="宋体" w:eastAsia="宋体" w:cs="宋体"/>
          <w:color w:val="000"/>
          <w:sz w:val="28"/>
          <w:szCs w:val="28"/>
        </w:rPr>
        <w:t xml:space="preserve">以此次反馈问题为重点，切实把职责摆进去、把工作摆进去，坚持举一反三、深挖细究，既查老问题，也查新问题;既在基层查问题，又在上面找原因，切实做到衡量尺子严、查摆问题准、原因分析透。</w:t>
      </w:r>
    </w:p>
    <w:p>
      <w:pPr>
        <w:ind w:left="0" w:right="0" w:firstLine="560"/>
        <w:spacing w:before="450" w:after="450" w:line="312" w:lineRule="auto"/>
      </w:pPr>
      <w:r>
        <w:rPr>
          <w:rFonts w:ascii="宋体" w:hAnsi="宋体" w:eastAsia="宋体" w:cs="宋体"/>
          <w:color w:val="000"/>
          <w:sz w:val="28"/>
          <w:szCs w:val="28"/>
        </w:rPr>
        <w:t xml:space="preserve">(二)坚持从严从实。</w:t>
      </w:r>
    </w:p>
    <w:p>
      <w:pPr>
        <w:ind w:left="0" w:right="0" w:firstLine="560"/>
        <w:spacing w:before="450" w:after="450" w:line="312" w:lineRule="auto"/>
      </w:pPr>
      <w:r>
        <w:rPr>
          <w:rFonts w:ascii="宋体" w:hAnsi="宋体" w:eastAsia="宋体" w:cs="宋体"/>
          <w:color w:val="000"/>
          <w:sz w:val="28"/>
          <w:szCs w:val="28"/>
        </w:rPr>
        <w:t xml:space="preserve">排查脱贫攻坚全过程和各环节中存在的不足和薄弱环节，制定问题清单、整改计划，建立整改台账，明确整改责任和整改时限，坚持对标对表、补</w:t>
      </w:r>
    </w:p>
    <w:p>
      <w:pPr>
        <w:ind w:left="0" w:right="0" w:firstLine="560"/>
        <w:spacing w:before="450" w:after="450" w:line="312" w:lineRule="auto"/>
      </w:pPr>
      <w:r>
        <w:rPr>
          <w:rFonts w:ascii="宋体" w:hAnsi="宋体" w:eastAsia="宋体" w:cs="宋体"/>
          <w:color w:val="000"/>
          <w:sz w:val="28"/>
          <w:szCs w:val="28"/>
        </w:rPr>
        <w:t xml:space="preserve">差补缺，严格对照工作标准，争取在1个月内整改到位，推动脱贫攻坚政策措施落地见效。</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坚持一把手负总责，切实履行整改责任，带头抓好整改落实。把整改工作作为决战决胜脱贫攻坚的重要举措，主要负责同志亲自抓，分管同志具体抓，形成一级抓一级、层层抓落实的工作格局。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(二)层层压实责任。</w:t>
      </w:r>
    </w:p>
    <w:p>
      <w:pPr>
        <w:ind w:left="0" w:right="0" w:firstLine="560"/>
        <w:spacing w:before="450" w:after="450" w:line="312" w:lineRule="auto"/>
      </w:pPr>
      <w:r>
        <w:rPr>
          <w:rFonts w:ascii="宋体" w:hAnsi="宋体" w:eastAsia="宋体" w:cs="宋体"/>
          <w:color w:val="000"/>
          <w:sz w:val="28"/>
          <w:szCs w:val="28"/>
        </w:rPr>
        <w:t xml:space="preserve">全面落实整改责任，构建分工明确、分级负责、共同推进、合力整改的责任体系。充分发挥帮扶干部驻村扶贫工作队作用，调动村两委工作积极性，落细落实工作措施，确保问题整改全面、彻底。</w:t>
      </w:r>
    </w:p>
    <w:p>
      <w:pPr>
        <w:ind w:left="0" w:right="0" w:firstLine="560"/>
        <w:spacing w:before="450" w:after="450" w:line="312" w:lineRule="auto"/>
      </w:pPr>
      <w:r>
        <w:rPr>
          <w:rFonts w:ascii="宋体" w:hAnsi="宋体" w:eastAsia="宋体" w:cs="宋体"/>
          <w:color w:val="000"/>
          <w:sz w:val="28"/>
          <w:szCs w:val="28"/>
        </w:rPr>
        <w:t xml:space="preserve">(三)强化作风建设。</w:t>
      </w:r>
    </w:p>
    <w:p>
      <w:pPr>
        <w:ind w:left="0" w:right="0" w:firstLine="560"/>
        <w:spacing w:before="450" w:after="450" w:line="312" w:lineRule="auto"/>
      </w:pPr>
      <w:r>
        <w:rPr>
          <w:rFonts w:ascii="宋体" w:hAnsi="宋体" w:eastAsia="宋体" w:cs="宋体"/>
          <w:color w:val="000"/>
          <w:sz w:val="28"/>
          <w:szCs w:val="28"/>
        </w:rPr>
        <w:t xml:space="preserve">扎实开展“三个以案”警示教育“回头看”，持续推进扶贫领域腐败和作风问题专项治理，坚决破除形式主义官僚主义，切实做到查摆问题全面细致，剖析问题深刻反思，解决问题有力有效。强化整改工作的结果运用，进一步严肃工作纪律，夯实攻坚责任，改进工作作风，精准落实攻坚措施，充分发挥问题整改纠偏靶向作用，以问题整改成效推动脱贫攻坚提质增效。</w:t>
      </w:r>
    </w:p>
    <w:p>
      <w:pPr>
        <w:ind w:left="0" w:right="0" w:firstLine="560"/>
        <w:spacing w:before="450" w:after="450" w:line="312" w:lineRule="auto"/>
      </w:pPr>
      <w:r>
        <w:rPr>
          <w:rFonts w:ascii="宋体" w:hAnsi="宋体" w:eastAsia="宋体" w:cs="宋体"/>
          <w:color w:val="000"/>
          <w:sz w:val="28"/>
          <w:szCs w:val="28"/>
        </w:rPr>
        <w:t xml:space="preserve">残联脱贫攻坚秋冬季攻势计划</w:t>
      </w:r>
    </w:p>
    <w:p>
      <w:pPr>
        <w:ind w:left="0" w:right="0" w:firstLine="560"/>
        <w:spacing w:before="450" w:after="450" w:line="312" w:lineRule="auto"/>
      </w:pPr>
      <w:r>
        <w:rPr>
          <w:rFonts w:ascii="宋体" w:hAnsi="宋体" w:eastAsia="宋体" w:cs="宋体"/>
          <w:color w:val="000"/>
          <w:sz w:val="28"/>
          <w:szCs w:val="28"/>
        </w:rPr>
        <w:t xml:space="preserve">为确保如期高质量完成脱贫攻坚任务，紧紧围绕“攻什么、怎么攻、谁来攻”。县残联制定计划如下:</w:t>
      </w:r>
    </w:p>
    <w:p>
      <w:pPr>
        <w:ind w:left="0" w:right="0" w:firstLine="560"/>
        <w:spacing w:before="450" w:after="450" w:line="312" w:lineRule="auto"/>
      </w:pPr>
      <w:r>
        <w:rPr>
          <w:rFonts w:ascii="宋体" w:hAnsi="宋体" w:eastAsia="宋体" w:cs="宋体"/>
          <w:color w:val="000"/>
          <w:sz w:val="28"/>
          <w:szCs w:val="28"/>
        </w:rPr>
        <w:t xml:space="preserve">一、实施贫困残疾人康复工程，提高精准康复指数</w:t>
      </w:r>
    </w:p>
    <w:p>
      <w:pPr>
        <w:ind w:left="0" w:right="0" w:firstLine="560"/>
        <w:spacing w:before="450" w:after="450" w:line="312" w:lineRule="auto"/>
      </w:pPr>
      <w:r>
        <w:rPr>
          <w:rFonts w:ascii="宋体" w:hAnsi="宋体" w:eastAsia="宋体" w:cs="宋体"/>
          <w:color w:val="000"/>
          <w:sz w:val="28"/>
          <w:szCs w:val="28"/>
        </w:rPr>
        <w:t xml:space="preserve">1、贫困精神残疾人药费补助。在完成省残联下达任务的基础上，对全县所有符合救助条件的贫困精神残疾人实施药费补助，实现应助尽助。省级任务x人，扩面x人，合计x人，每人每年发放药费补助x元，已全面完成。正在开展惠残民生工程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2、贫困残疾儿童抢救性康复。对全县0-10周岁符合救助条件的残疾儿童取消家庭经济条件限制，实行全覆盖救助，做到申请一例，及时救助一例。目标任务补贴四类儿童康复训练x人，装配假肢矫形器x人，辅助器具适配x人，人工耳蜗x人，完成筛查等待省通知手术时间，目前扩面x人，已全面完成。正在开展惠残民生工程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3、残疾人精准康复服务。实施残疾人精准康复服务人数x人，为x名非建档立卡贫困户残疾人购买家庭医生签约服务包。正在开展知晓率满意度回访，11月底之前持续实施。</w:t>
      </w:r>
    </w:p>
    <w:p>
      <w:pPr>
        <w:ind w:left="0" w:right="0" w:firstLine="560"/>
        <w:spacing w:before="450" w:after="450" w:line="312" w:lineRule="auto"/>
      </w:pPr>
      <w:r>
        <w:rPr>
          <w:rFonts w:ascii="宋体" w:hAnsi="宋体" w:eastAsia="宋体" w:cs="宋体"/>
          <w:color w:val="000"/>
          <w:sz w:val="28"/>
          <w:szCs w:val="28"/>
        </w:rPr>
        <w:t xml:space="preserve">二、实施残疾人就业项目扶持，精准帮扶一批残疾人实现就业创业</w:t>
      </w:r>
    </w:p>
    <w:p>
      <w:pPr>
        <w:ind w:left="0" w:right="0" w:firstLine="560"/>
        <w:spacing w:before="450" w:after="450" w:line="312" w:lineRule="auto"/>
      </w:pPr>
      <w:r>
        <w:rPr>
          <w:rFonts w:ascii="宋体" w:hAnsi="宋体" w:eastAsia="宋体" w:cs="宋体"/>
          <w:color w:val="000"/>
          <w:sz w:val="28"/>
          <w:szCs w:val="28"/>
        </w:rPr>
        <w:t xml:space="preserve">2024年对x名残疾人个人及其家庭通过从事种植、养殖、加工、零售、修理、餐饮、盲人医疗按摩、电子商务、网络电商等各种形式进行创业的，给予一次性创业扶持补贴，同时完成就业扶持资金中其他各项指标任务，10月底前完成。</w:t>
      </w:r>
    </w:p>
    <w:p>
      <w:pPr>
        <w:ind w:left="0" w:right="0" w:firstLine="560"/>
        <w:spacing w:before="450" w:after="450" w:line="312" w:lineRule="auto"/>
      </w:pPr>
      <w:r>
        <w:rPr>
          <w:rFonts w:ascii="宋体" w:hAnsi="宋体" w:eastAsia="宋体" w:cs="宋体"/>
          <w:color w:val="000"/>
          <w:sz w:val="28"/>
          <w:szCs w:val="28"/>
        </w:rPr>
        <w:t xml:space="preserve">三、加强就业培训和残疾青壮年文盲扫盲工作，精准培训一批残疾人实现就业</w:t>
      </w:r>
    </w:p>
    <w:p>
      <w:pPr>
        <w:ind w:left="0" w:right="0" w:firstLine="560"/>
        <w:spacing w:before="450" w:after="450" w:line="312" w:lineRule="auto"/>
      </w:pPr>
      <w:r>
        <w:rPr>
          <w:rFonts w:ascii="宋体" w:hAnsi="宋体" w:eastAsia="宋体" w:cs="宋体"/>
          <w:color w:val="000"/>
          <w:sz w:val="28"/>
          <w:szCs w:val="28"/>
        </w:rPr>
        <w:t xml:space="preserve">采取多种形式开展贫困残疾人实用技术培训有效促进残疾人全面就业。主要开展盲人按摩、妇女编织培训，兜住就业底线，邀请种植、养殖专家为农村贫困残疾人开展实用技术培训;计划培训x期，x人，12月中旬之前完成。</w:t>
      </w:r>
    </w:p>
    <w:p>
      <w:pPr>
        <w:ind w:left="0" w:right="0" w:firstLine="560"/>
        <w:spacing w:before="450" w:after="450" w:line="312" w:lineRule="auto"/>
      </w:pPr>
      <w:r>
        <w:rPr>
          <w:rFonts w:ascii="宋体" w:hAnsi="宋体" w:eastAsia="宋体" w:cs="宋体"/>
          <w:color w:val="000"/>
          <w:sz w:val="28"/>
          <w:szCs w:val="28"/>
        </w:rPr>
        <w:t xml:space="preserve">四、实施残疾人家庭无障碍改造工程，促进贫困残疾人生活改善</w:t>
      </w:r>
    </w:p>
    <w:p>
      <w:pPr>
        <w:ind w:left="0" w:right="0" w:firstLine="560"/>
        <w:spacing w:before="450" w:after="450" w:line="312" w:lineRule="auto"/>
      </w:pPr>
      <w:r>
        <w:rPr>
          <w:rFonts w:ascii="宋体" w:hAnsi="宋体" w:eastAsia="宋体" w:cs="宋体"/>
          <w:color w:val="000"/>
          <w:sz w:val="28"/>
          <w:szCs w:val="28"/>
        </w:rPr>
        <w:t xml:space="preserve">精准识别农村贫困残疾人家庭无障碍改造存量，将贫困残疾人家庭无障碍改造纳入县残联重点工作。为x名残疾人基本需求调查人口库中的残疾人实施家庭无障碍改造。8月底之前完成。</w:t>
      </w:r>
    </w:p>
    <w:p>
      <w:pPr>
        <w:ind w:left="0" w:right="0" w:firstLine="560"/>
        <w:spacing w:before="450" w:after="450" w:line="312" w:lineRule="auto"/>
      </w:pPr>
      <w:r>
        <w:rPr>
          <w:rFonts w:ascii="宋体" w:hAnsi="宋体" w:eastAsia="宋体" w:cs="宋体"/>
          <w:color w:val="000"/>
          <w:sz w:val="28"/>
          <w:szCs w:val="28"/>
        </w:rPr>
        <w:t xml:space="preserve">五、聚焦全县未脱贫残疾人开展深度攻坚</w:t>
      </w:r>
    </w:p>
    <w:p>
      <w:pPr>
        <w:ind w:left="0" w:right="0" w:firstLine="560"/>
        <w:spacing w:before="450" w:after="450" w:line="312" w:lineRule="auto"/>
      </w:pPr>
      <w:r>
        <w:rPr>
          <w:rFonts w:ascii="宋体" w:hAnsi="宋体" w:eastAsia="宋体" w:cs="宋体"/>
          <w:color w:val="000"/>
          <w:sz w:val="28"/>
          <w:szCs w:val="28"/>
        </w:rPr>
        <w:t xml:space="preserve">县残联将采取集中托养兜底的形式开展集中托养，山头、黑塔、长沟、草庙已具备残疾人托养条件的，将对未脱贫建档立卡一级残疾人应托尽托，采取集中照护，日间照护，居家照护相结合，持续实施。</w:t>
      </w:r>
    </w:p>
    <w:p>
      <w:pPr>
        <w:ind w:left="0" w:right="0" w:firstLine="560"/>
        <w:spacing w:before="450" w:after="450" w:line="312" w:lineRule="auto"/>
      </w:pPr>
      <w:r>
        <w:rPr>
          <w:rFonts w:ascii="宋体" w:hAnsi="宋体" w:eastAsia="宋体" w:cs="宋体"/>
          <w:color w:val="000"/>
          <w:sz w:val="28"/>
          <w:szCs w:val="28"/>
        </w:rPr>
        <w:t xml:space="preserve">六、加强双基建设,搭建服务平台</w:t>
      </w:r>
    </w:p>
    <w:p>
      <w:pPr>
        <w:ind w:left="0" w:right="0" w:firstLine="560"/>
        <w:spacing w:before="450" w:after="450" w:line="312" w:lineRule="auto"/>
      </w:pPr>
      <w:r>
        <w:rPr>
          <w:rFonts w:ascii="宋体" w:hAnsi="宋体" w:eastAsia="宋体" w:cs="宋体"/>
          <w:color w:val="000"/>
          <w:sz w:val="28"/>
          <w:szCs w:val="28"/>
        </w:rPr>
        <w:t xml:space="preserve">县残联依据《关于印发省残疾人之家(工作站)建设实施办法的通知》文件到2024年残疾人之家(工作站)全覆盖的要求，8月底，在已建成残疾人之家x个，残疾人工作站x个基础上，继续完成剩余x个残疾人工作站建设任务，使我县残疾人之家和工作站建设全覆盖。在已完成的项目的基础上，开展功能提升。8月底前完成。</w:t>
      </w:r>
    </w:p>
    <w:p>
      <w:pPr>
        <w:ind w:left="0" w:right="0" w:firstLine="560"/>
        <w:spacing w:before="450" w:after="450" w:line="312" w:lineRule="auto"/>
      </w:pPr>
      <w:r>
        <w:rPr>
          <w:rFonts w:ascii="宋体" w:hAnsi="宋体" w:eastAsia="宋体" w:cs="宋体"/>
          <w:color w:val="000"/>
          <w:sz w:val="28"/>
          <w:szCs w:val="28"/>
        </w:rPr>
        <w:t xml:space="preserve">七、抓好残疾人证办理工作，实现应办尽办</w:t>
      </w:r>
    </w:p>
    <w:p>
      <w:pPr>
        <w:ind w:left="0" w:right="0" w:firstLine="560"/>
        <w:spacing w:before="450" w:after="450" w:line="312" w:lineRule="auto"/>
      </w:pPr>
      <w:r>
        <w:rPr>
          <w:rFonts w:ascii="宋体" w:hAnsi="宋体" w:eastAsia="宋体" w:cs="宋体"/>
          <w:color w:val="000"/>
          <w:sz w:val="28"/>
          <w:szCs w:val="28"/>
        </w:rPr>
        <w:t xml:space="preserve">对全县未办证人员再次深入摸排，每周两天集中在医院评残办证，对未脱贫残疾人办证实施每周一汇总，开展集中评残和重度肢体残疾人入户评残相结合的模式进行办理。此项工作贯穿全年工作始终。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2025-04-04T07:56:31+08:00</dcterms:created>
  <dcterms:modified xsi:type="dcterms:W3CDTF">2025-04-04T07:56:31+08:00</dcterms:modified>
</cp:coreProperties>
</file>

<file path=docProps/custom.xml><?xml version="1.0" encoding="utf-8"?>
<Properties xmlns="http://schemas.openxmlformats.org/officeDocument/2006/custom-properties" xmlns:vt="http://schemas.openxmlformats.org/officeDocument/2006/docPropsVTypes"/>
</file>