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镇管在职人员工资标准实施意见</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调整镇管在职人员工资标准实施意见为进一步调动镇办单位在职在岗工作人员积极性，结合度假区建设实际。经研究决定，适度调整镇管在职人员工资标准。意见如下：一、调整的范围和对象所有在职在岗的镇办性质的工作人员[（指原XX街道党工委、办事处及原XX镇...</w:t>
      </w:r>
    </w:p>
    <w:p>
      <w:pPr>
        <w:ind w:left="0" w:right="0" w:firstLine="560"/>
        <w:spacing w:before="450" w:after="450" w:line="312" w:lineRule="auto"/>
      </w:pPr>
      <w:r>
        <w:rPr>
          <w:rFonts w:ascii="宋体" w:hAnsi="宋体" w:eastAsia="宋体" w:cs="宋体"/>
          <w:color w:val="000"/>
          <w:sz w:val="28"/>
          <w:szCs w:val="28"/>
        </w:rPr>
        <w:t xml:space="preserve">调整镇管在职人员工资标准实施意见</w:t>
      </w:r>
    </w:p>
    <w:p>
      <w:pPr>
        <w:ind w:left="0" w:right="0" w:firstLine="560"/>
        <w:spacing w:before="450" w:after="450" w:line="312" w:lineRule="auto"/>
      </w:pPr>
      <w:r>
        <w:rPr>
          <w:rFonts w:ascii="宋体" w:hAnsi="宋体" w:eastAsia="宋体" w:cs="宋体"/>
          <w:color w:val="000"/>
          <w:sz w:val="28"/>
          <w:szCs w:val="28"/>
        </w:rPr>
        <w:t xml:space="preserve">为进一步调动镇办单位在职在岗工作人员积极性，结合度假区建设实际。经研究决定，适度调整镇管在职人员工资标准。意见如下：</w:t>
      </w:r>
    </w:p>
    <w:p>
      <w:pPr>
        <w:ind w:left="0" w:right="0" w:firstLine="560"/>
        <w:spacing w:before="450" w:after="450" w:line="312" w:lineRule="auto"/>
      </w:pPr>
      <w:r>
        <w:rPr>
          <w:rFonts w:ascii="宋体" w:hAnsi="宋体" w:eastAsia="宋体" w:cs="宋体"/>
          <w:color w:val="000"/>
          <w:sz w:val="28"/>
          <w:szCs w:val="28"/>
        </w:rPr>
        <w:t xml:space="preserve">一、调整的范围和对象</w:t>
      </w:r>
    </w:p>
    <w:p>
      <w:pPr>
        <w:ind w:left="0" w:right="0" w:firstLine="560"/>
        <w:spacing w:before="450" w:after="450" w:line="312" w:lineRule="auto"/>
      </w:pPr>
      <w:r>
        <w:rPr>
          <w:rFonts w:ascii="宋体" w:hAnsi="宋体" w:eastAsia="宋体" w:cs="宋体"/>
          <w:color w:val="000"/>
          <w:sz w:val="28"/>
          <w:szCs w:val="28"/>
        </w:rPr>
        <w:t xml:space="preserve">所有在职在岗的镇办性质的工作人员[（指原XX街道党工委、办事处及原XX镇党委、镇政府）行文任职或出具介绍信安排工作的镇办人员]。</w:t>
      </w:r>
    </w:p>
    <w:p>
      <w:pPr>
        <w:ind w:left="0" w:right="0" w:firstLine="560"/>
        <w:spacing w:before="450" w:after="450" w:line="312" w:lineRule="auto"/>
      </w:pPr>
      <w:r>
        <w:rPr>
          <w:rFonts w:ascii="宋体" w:hAnsi="宋体" w:eastAsia="宋体" w:cs="宋体"/>
          <w:color w:val="000"/>
          <w:sz w:val="28"/>
          <w:szCs w:val="28"/>
        </w:rPr>
        <w:t xml:space="preserve">二、调整的内容和标准</w:t>
      </w:r>
    </w:p>
    <w:p>
      <w:pPr>
        <w:ind w:left="0" w:right="0" w:firstLine="560"/>
        <w:spacing w:before="450" w:after="450" w:line="312" w:lineRule="auto"/>
      </w:pPr>
      <w:r>
        <w:rPr>
          <w:rFonts w:ascii="宋体" w:hAnsi="宋体" w:eastAsia="宋体" w:cs="宋体"/>
          <w:color w:val="000"/>
          <w:sz w:val="28"/>
          <w:szCs w:val="28"/>
        </w:rPr>
        <w:t xml:space="preserve">此次调整范围为基础工资和职级工资，调整后的月工资构成由基础工资、工龄工资、职级工资、绩效工资、学历工资和车贴等六部分构成，具体标准为：</w:t>
      </w:r>
    </w:p>
    <w:p>
      <w:pPr>
        <w:ind w:left="0" w:right="0" w:firstLine="560"/>
        <w:spacing w:before="450" w:after="450" w:line="312" w:lineRule="auto"/>
      </w:pPr>
      <w:r>
        <w:rPr>
          <w:rFonts w:ascii="宋体" w:hAnsi="宋体" w:eastAsia="宋体" w:cs="宋体"/>
          <w:color w:val="000"/>
          <w:sz w:val="28"/>
          <w:szCs w:val="28"/>
        </w:rPr>
        <w:t xml:space="preserve">（1）基础工资：由1100元调整为1400元(不分职级)；</w:t>
      </w:r>
    </w:p>
    <w:p>
      <w:pPr>
        <w:ind w:left="0" w:right="0" w:firstLine="560"/>
        <w:spacing w:before="450" w:after="450" w:line="312" w:lineRule="auto"/>
      </w:pPr>
      <w:r>
        <w:rPr>
          <w:rFonts w:ascii="宋体" w:hAnsi="宋体" w:eastAsia="宋体" w:cs="宋体"/>
          <w:color w:val="000"/>
          <w:sz w:val="28"/>
          <w:szCs w:val="28"/>
        </w:rPr>
        <w:t xml:space="preserve">（2）工龄工资：每工作一年，增加工龄工资20元。</w:t>
      </w:r>
    </w:p>
    <w:p>
      <w:pPr>
        <w:ind w:left="0" w:right="0" w:firstLine="560"/>
        <w:spacing w:before="450" w:after="450" w:line="312" w:lineRule="auto"/>
      </w:pPr>
      <w:r>
        <w:rPr>
          <w:rFonts w:ascii="宋体" w:hAnsi="宋体" w:eastAsia="宋体" w:cs="宋体"/>
          <w:color w:val="000"/>
          <w:sz w:val="28"/>
          <w:szCs w:val="28"/>
        </w:rPr>
        <w:t xml:space="preserve">（3）职级工资：正职（含享受正职级待遇）由600元调整为800元、副职（含享受副职级待遇）由400元调整为550元、一般工作人员由300元调整为400元；</w:t>
      </w:r>
    </w:p>
    <w:p>
      <w:pPr>
        <w:ind w:left="0" w:right="0" w:firstLine="560"/>
        <w:spacing w:before="450" w:after="450" w:line="312" w:lineRule="auto"/>
      </w:pPr>
      <w:r>
        <w:rPr>
          <w:rFonts w:ascii="宋体" w:hAnsi="宋体" w:eastAsia="宋体" w:cs="宋体"/>
          <w:color w:val="000"/>
          <w:sz w:val="28"/>
          <w:szCs w:val="28"/>
        </w:rPr>
        <w:t xml:space="preserve">（4）绩效工资：正职（含享受正职级待遇）为1650元；副职为1450元；工作人员为1350元;</w:t>
      </w:r>
    </w:p>
    <w:p>
      <w:pPr>
        <w:ind w:left="0" w:right="0" w:firstLine="560"/>
        <w:spacing w:before="450" w:after="450" w:line="312" w:lineRule="auto"/>
      </w:pPr>
      <w:r>
        <w:rPr>
          <w:rFonts w:ascii="宋体" w:hAnsi="宋体" w:eastAsia="宋体" w:cs="宋体"/>
          <w:color w:val="000"/>
          <w:sz w:val="28"/>
          <w:szCs w:val="28"/>
        </w:rPr>
        <w:t xml:space="preserve">（5）学历工资：全日制第一学历本科200元、大专100元（需提供毕业证书原件与复印件）。</w:t>
      </w:r>
    </w:p>
    <w:p>
      <w:pPr>
        <w:ind w:left="0" w:right="0" w:firstLine="560"/>
        <w:spacing w:before="450" w:after="450" w:line="312" w:lineRule="auto"/>
      </w:pPr>
      <w:r>
        <w:rPr>
          <w:rFonts w:ascii="宋体" w:hAnsi="宋体" w:eastAsia="宋体" w:cs="宋体"/>
          <w:color w:val="000"/>
          <w:sz w:val="28"/>
          <w:szCs w:val="28"/>
        </w:rPr>
        <w:t xml:space="preserve">（6）车贴：500元;</w:t>
      </w:r>
    </w:p>
    <w:p>
      <w:pPr>
        <w:ind w:left="0" w:right="0" w:firstLine="560"/>
        <w:spacing w:before="450" w:after="450" w:line="312" w:lineRule="auto"/>
      </w:pPr>
      <w:r>
        <w:rPr>
          <w:rFonts w:ascii="宋体" w:hAnsi="宋体" w:eastAsia="宋体" w:cs="宋体"/>
          <w:color w:val="000"/>
          <w:sz w:val="28"/>
          <w:szCs w:val="28"/>
        </w:rPr>
        <w:t xml:space="preserve">三、执行时间</w:t>
      </w:r>
    </w:p>
    <w:p>
      <w:pPr>
        <w:ind w:left="0" w:right="0" w:firstLine="560"/>
        <w:spacing w:before="450" w:after="450" w:line="312" w:lineRule="auto"/>
      </w:pPr>
      <w:r>
        <w:rPr>
          <w:rFonts w:ascii="宋体" w:hAnsi="宋体" w:eastAsia="宋体" w:cs="宋体"/>
          <w:color w:val="000"/>
          <w:sz w:val="28"/>
          <w:szCs w:val="28"/>
        </w:rPr>
        <w:t xml:space="preserve">从2024年7月1日起执行。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