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市委书记在市疫情防控领导小组会议上的讲话</w:t>
      </w:r>
      <w:bookmarkEnd w:id="1"/>
    </w:p>
    <w:p>
      <w:pPr>
        <w:jc w:val="center"/>
        <w:spacing w:before="0" w:after="450"/>
      </w:pPr>
      <w:r>
        <w:rPr>
          <w:rFonts w:ascii="Arial" w:hAnsi="Arial" w:eastAsia="Arial" w:cs="Arial"/>
          <w:color w:val="999999"/>
          <w:sz w:val="20"/>
          <w:szCs w:val="20"/>
        </w:rPr>
        <w:t xml:space="preserve">来源：网络  作者：玄霄绝艳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市委书记在市疫情防控领导小组会议上的讲话同志们：刚才，传达了习近平总书记、XX书记、XX省长在中央、省相关会议讲话和指示精神，听取了省疫情防控相关文件贯彻落实情况，讨论通过了有关文件。大家一定要深入学习领会这些讲话、指示精神，严格按照上级各...</w:t>
      </w:r>
    </w:p>
    <w:p>
      <w:pPr>
        <w:ind w:left="0" w:right="0" w:firstLine="560"/>
        <w:spacing w:before="450" w:after="450" w:line="312" w:lineRule="auto"/>
      </w:pPr>
      <w:r>
        <w:rPr>
          <w:rFonts w:ascii="宋体" w:hAnsi="宋体" w:eastAsia="宋体" w:cs="宋体"/>
          <w:color w:val="000"/>
          <w:sz w:val="28"/>
          <w:szCs w:val="28"/>
        </w:rPr>
        <w:t xml:space="preserve">市委书记在市疫情防控领导小组会议上的讲话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传达了习近平总书记、XX书记、XX省长在中央、省相关会议讲话和指示精神，听取了省疫情防控相关文件贯彻落实情况，讨论通过了有关文件。大家一定要深入学习领会这些讲话、指示精神，严格按照上级各项安排部署，坚决抓好贯彻落实。</w:t>
      </w:r>
    </w:p>
    <w:p>
      <w:pPr>
        <w:ind w:left="0" w:right="0" w:firstLine="560"/>
        <w:spacing w:before="450" w:after="450" w:line="312" w:lineRule="auto"/>
      </w:pPr>
      <w:r>
        <w:rPr>
          <w:rFonts w:ascii="宋体" w:hAnsi="宋体" w:eastAsia="宋体" w:cs="宋体"/>
          <w:color w:val="000"/>
          <w:sz w:val="28"/>
          <w:szCs w:val="28"/>
        </w:rPr>
        <w:t xml:space="preserve">近一段时间以来，全市各级干部冲锋在前、日夜奋战，切实把市委、市政府各项决策部署落到实处，防控形势总体可控，防控成效很“给力”，至今未发现确诊病例。同时，我们也要看到当前疫情防控正处于胶着对垒状态，复工人员集中返程、企业复工复产带来了新的疫情输入和传播扩散的风险，周边韩日国家疫情严峻，截至X。这些都是我市疫情防控工作面临的重大考验，如果这些人员出现无序流动、管理失控，出现了不在掌控的新病毒感染源，我们之前的各种努力将付之东流。大家要充分认识到疫情防控的紧迫性和复杂性，绝对不能掉以轻心、麻痹侥幸，坚决做到全力以赴、坚守岗位、严防死守，用百倍的精力、百倍的努力打赢疫情防控阻击战。下面，针对疫情防控工作，我讲五点要求：</w:t>
      </w:r>
    </w:p>
    <w:p>
      <w:pPr>
        <w:ind w:left="0" w:right="0" w:firstLine="560"/>
        <w:spacing w:before="450" w:after="450" w:line="312" w:lineRule="auto"/>
      </w:pPr>
      <w:r>
        <w:rPr>
          <w:rFonts w:ascii="宋体" w:hAnsi="宋体" w:eastAsia="宋体" w:cs="宋体"/>
          <w:color w:val="000"/>
          <w:sz w:val="28"/>
          <w:szCs w:val="28"/>
        </w:rPr>
        <w:t xml:space="preserve">一要充分发挥机关党组织作用。刚才，我们审议通过了《关于在打赢疫情防控阻击战当中进一步发挥市直机关党组织政治引领作用和党员先锋模范作用的通知》。这是贯彻落实省市要求，制定的工作决策，具有重大意义。市直部门党委（党组）要抓好落实，以“三看四比五带头”专项行动为抓手，号召机关、事业单位党员干部挺身而出、冲到一线，积极投身这场疫情防控战斗，让党旗在疫情防控一线高高飘扬。机关工委要加强督促检查，确保行动和措施落实下去、落实到位。</w:t>
      </w:r>
    </w:p>
    <w:p>
      <w:pPr>
        <w:ind w:left="0" w:right="0" w:firstLine="560"/>
        <w:spacing w:before="450" w:after="450" w:line="312" w:lineRule="auto"/>
      </w:pPr>
      <w:r>
        <w:rPr>
          <w:rFonts w:ascii="宋体" w:hAnsi="宋体" w:eastAsia="宋体" w:cs="宋体"/>
          <w:color w:val="000"/>
          <w:sz w:val="28"/>
          <w:szCs w:val="28"/>
        </w:rPr>
        <w:t xml:space="preserve">二要抓实返程人员防控工作。当前，要紧扣有效管控人员流动、切断疫情传播途径这一重点，坚决严把“摸排关”“输入关”“隔离关”三道关口,依法科学有序做好外地来X、返X人员管控。细节决定成败，抓实决定全局。要落实好属地管理责任，进一步压实网格化管理，切实把防控措施落细落地。要管住“人”，把防控措施落实到人，对可疑的线索和病例，一个都不能放过。要看住“线”，进一步加强信息共享和工作衔接，持续抓好社区、村屯、火车站、交通卡口的管理，做好返程人员的“一对一”跟踪、“点对点”管理。要控住“面”，重点是加强农贸市场、超市、办公场所等人员密集地方的管控和公共卫生管理，降低疫情传播风险。</w:t>
      </w:r>
    </w:p>
    <w:p>
      <w:pPr>
        <w:ind w:left="0" w:right="0" w:firstLine="560"/>
        <w:spacing w:before="450" w:after="450" w:line="312" w:lineRule="auto"/>
      </w:pPr>
      <w:r>
        <w:rPr>
          <w:rFonts w:ascii="宋体" w:hAnsi="宋体" w:eastAsia="宋体" w:cs="宋体"/>
          <w:color w:val="000"/>
          <w:sz w:val="28"/>
          <w:szCs w:val="28"/>
        </w:rPr>
        <w:t xml:space="preserve">三要抓好复工复产工作。坚持防疫和生产两手发力、两不耽误，既要做到疫情防控不松懈，又要确保复工复产平稳有序。工信、卫健、交通、市场、金融等相关部门要提前介入、主动对接、一企一策，结合企业特点制定复工复产方案，细化落实到车间、班组，明确专人负责。要关心、指导、帮助企业解决疫情防控和复工复产中遇到的防疫物资、用工、原材料等实际问题，切实解除企业和员工的后顾之忧。一方面做好员工返岗情况排查，落实好复工复产后的疫情防控措施，扎实解决体温检测，车间、办公场所消毒消杀，分餐制、盒饭制就餐等问题。要适当采取错峰上岗、错班生产的办法，外返人员尽可能早返X、早隔离、早上岗。另一方面，要在做好疫情防控的同时，尽一切力量组织好生产。要看到疫情中的机遇，对标对表国家、省市陆续出台的复工复产支持意见和各类利好政策，抓紧组织相关企业上项目、扩规模、扩产能，最大限度减少疫情给企业发展带来的影响。</w:t>
      </w:r>
    </w:p>
    <w:p>
      <w:pPr>
        <w:ind w:left="0" w:right="0" w:firstLine="560"/>
        <w:spacing w:before="450" w:after="450" w:line="312" w:lineRule="auto"/>
      </w:pPr>
      <w:r>
        <w:rPr>
          <w:rFonts w:ascii="宋体" w:hAnsi="宋体" w:eastAsia="宋体" w:cs="宋体"/>
          <w:color w:val="000"/>
          <w:sz w:val="28"/>
          <w:szCs w:val="28"/>
        </w:rPr>
        <w:t xml:space="preserve">四要统筹好经济社会发展。今年是决胜全面建成小康社会、打赢脱贫攻坚战收官之年。疫情不可避免要对经济发展造成冲击，但这是短期的、有限的。目前，国家非常重视疫情对经济的冲击和影响，央行开展1.2万亿逆回购操作，未来将会释放大量政策红利。大家一定要坚定信心、主动作为，把疫情带来变化转化为倒逼升级的发展动力，全面做好经济社会发展的各项任务。要加强经济运行调度，科学分析疫情对经济运行产生的影响，加快重点工作任务谋划落实，积极向上争取政策资金支持，确保完成今年各项目标任务。要积极做好项目建设各项准备工作，确保项目早日开工建设、投产达效。要加强备春耕工作，抓紧组织好种子、化肥、饲料等农资供应，为粮食丰收打好基础。要决战脱贫攻坚，聚焦“两不愁三保障”目标，妥善应对疫情对扶贫产业发展、贫困人口就业、增收等方面的影响，确保剩余贫困人口如期脱贫。要持续加大保障民生力度，确保居民生活必须品供应，保持人民群众生活平稳有序。</w:t>
      </w:r>
    </w:p>
    <w:p>
      <w:pPr>
        <w:ind w:left="0" w:right="0" w:firstLine="560"/>
        <w:spacing w:before="450" w:after="450" w:line="312" w:lineRule="auto"/>
      </w:pPr>
      <w:r>
        <w:rPr>
          <w:rFonts w:ascii="宋体" w:hAnsi="宋体" w:eastAsia="宋体" w:cs="宋体"/>
          <w:color w:val="000"/>
          <w:sz w:val="28"/>
          <w:szCs w:val="28"/>
        </w:rPr>
        <w:t xml:space="preserve">五要严肃纪律要求。当前，疫情防控正处在关键节点。行百里者半九十。越是这个关键时期我们越要保持清醒认识，越要慎之又慎，紧之又紧，细之又细。作为领导干部，我们必须要切实担负起防控政治责任，毫不懈怠，毫不含糊，一鼓作气，直到最后胜利。市委、市政府要加大问责力度，对不敢担当、作风漂浮、不上心不尽责的干部，特别是只做表面文章、失职渎职的，要依纪依法严肃问责，绝不姑息迁就。要加大依法处置力度，对隐瞒患有或者疑似新冠肺炎疫情的，隐瞒真实行程和活动情况的，阻碍疫情防控人员、医务人员工作的，故意损害防控设施、违反隔离规定的，等等不遵守防控规定、不服从劝导管理的行为，公安局、市场监督管理局等执法机构应当从严从快精准打击、从严从重追究责任，并给予曝光，为打赢疫情防控阻击战提供有力司法保障。市委将把疫情防控工作作为考察、识别、评价、使用干部重要内容，对表现突出的要表扬表彰、重点培养，特别是对长期坚守岗位、勇于担当负责的要委以重任。</w:t>
      </w:r>
    </w:p>
    <w:p>
      <w:pPr>
        <w:ind w:left="0" w:right="0" w:firstLine="560"/>
        <w:spacing w:before="450" w:after="450" w:line="312" w:lineRule="auto"/>
      </w:pPr>
      <w:r>
        <w:rPr>
          <w:rFonts w:ascii="宋体" w:hAnsi="宋体" w:eastAsia="宋体" w:cs="宋体"/>
          <w:color w:val="000"/>
          <w:sz w:val="28"/>
          <w:szCs w:val="28"/>
        </w:rPr>
        <w:t xml:space="preserve">总之，打赢疫情防控狙击战责任重大、任务艰巨。我们一定要深入学习贯彻总书记重要指示，认真落实省委“三保障一统筹”、五级书记抓疫情防控责任制和“七个到位”的工作要求，稳扎稳打、有力有序地打赢疫情防控人民战争、总体战、阻击战，全力以赴守护好人民群众的生命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2025-01-19T03:36:50+08:00</dcterms:created>
  <dcterms:modified xsi:type="dcterms:W3CDTF">2025-01-19T03:36:50+08:00</dcterms:modified>
</cp:coreProperties>
</file>

<file path=docProps/custom.xml><?xml version="1.0" encoding="utf-8"?>
<Properties xmlns="http://schemas.openxmlformats.org/officeDocument/2006/custom-properties" xmlns:vt="http://schemas.openxmlformats.org/officeDocument/2006/docPropsVTypes"/>
</file>