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以党的政治建设为统领 全面推进党的建设</w:t>
      </w:r>
      <w:bookmarkEnd w:id="1"/>
    </w:p>
    <w:p>
      <w:pPr>
        <w:jc w:val="center"/>
        <w:spacing w:before="0" w:after="450"/>
      </w:pPr>
      <w:r>
        <w:rPr>
          <w:rFonts w:ascii="Arial" w:hAnsi="Arial" w:eastAsia="Arial" w:cs="Arial"/>
          <w:color w:val="999999"/>
          <w:sz w:val="20"/>
          <w:szCs w:val="20"/>
        </w:rPr>
        <w:t xml:space="preserve">来源：网络  作者：夜色温柔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以党的政治建设为统领全面推进党的建设把党的建设作为一项伟大工程来推进，是我们党的一大创举，是我们党领导人民进行伟大社会革命的法宝。党的十九大报告提出，党的政治建设是党的根本性建设，决定党的建设方向和效果。要把党的政治建设摆在首位，以党的政治...</w:t>
      </w:r>
    </w:p>
    <w:p>
      <w:pPr>
        <w:ind w:left="0" w:right="0" w:firstLine="560"/>
        <w:spacing w:before="450" w:after="450" w:line="312" w:lineRule="auto"/>
      </w:pPr>
      <w:r>
        <w:rPr>
          <w:rFonts w:ascii="宋体" w:hAnsi="宋体" w:eastAsia="宋体" w:cs="宋体"/>
          <w:color w:val="000"/>
          <w:sz w:val="28"/>
          <w:szCs w:val="28"/>
        </w:rPr>
        <w:t xml:space="preserve">以党的政治建设为统领</w:t>
      </w:r>
    </w:p>
    <w:p>
      <w:pPr>
        <w:ind w:left="0" w:right="0" w:firstLine="560"/>
        <w:spacing w:before="450" w:after="450" w:line="312" w:lineRule="auto"/>
      </w:pPr>
      <w:r>
        <w:rPr>
          <w:rFonts w:ascii="宋体" w:hAnsi="宋体" w:eastAsia="宋体" w:cs="宋体"/>
          <w:color w:val="000"/>
          <w:sz w:val="28"/>
          <w:szCs w:val="28"/>
        </w:rPr>
        <w:t xml:space="preserve">全面推进党的建设</w:t>
      </w:r>
    </w:p>
    <w:p>
      <w:pPr>
        <w:ind w:left="0" w:right="0" w:firstLine="560"/>
        <w:spacing w:before="450" w:after="450" w:line="312" w:lineRule="auto"/>
      </w:pPr>
      <w:r>
        <w:rPr>
          <w:rFonts w:ascii="宋体" w:hAnsi="宋体" w:eastAsia="宋体" w:cs="宋体"/>
          <w:color w:val="000"/>
          <w:sz w:val="28"/>
          <w:szCs w:val="28"/>
        </w:rPr>
        <w:t xml:space="preserve">把党的建设作为一项伟大工程来推进，是我们党的一大创举，是我们党领导人民进行伟大社会革命的法宝。党的十九大报告提出，党的政治建设是党的根本性建设，决定党的建设方向和效果。要把党的政治建设摆在首位，以党的政治建设为统领全面推进党的各方面建设，这是党的建设理论与实践的又一次创新。通过近段时间深入学习习近平新时代中国特色社会主义思想、党的十九大精神和习近平关于“**”相关论述，让我对“党的建设”有了更新、更深的认识，个人认为应该做好“四个做到”。</w:t>
      </w:r>
    </w:p>
    <w:p>
      <w:pPr>
        <w:ind w:left="0" w:right="0" w:firstLine="560"/>
        <w:spacing w:before="450" w:after="450" w:line="312" w:lineRule="auto"/>
      </w:pPr>
      <w:r>
        <w:rPr>
          <w:rFonts w:ascii="宋体" w:hAnsi="宋体" w:eastAsia="宋体" w:cs="宋体"/>
          <w:color w:val="000"/>
          <w:sz w:val="28"/>
          <w:szCs w:val="28"/>
        </w:rPr>
        <w:t xml:space="preserve">一是做到坚定政治信仰，旗帜鲜明讲政治。坚持用习近平新时代中国特色社会主义思想武装头脑，夯实思想根基，不忘初心使命，坚定理想信念和“四个自信”，坚持党性和人民性相统一，坚决站稳党性立场和人民立场，始终做到在党言党、在党忧党、在党为党，任何时候都同党同心同德，要坚持以人民为中心，立党为公、执政为民，践行全心全意为人民服务的根本宗旨，把自己打造成为具有坚定共产主义信仰和较高马克思主义理论素养的社会主义建设者。</w:t>
      </w:r>
    </w:p>
    <w:p>
      <w:pPr>
        <w:ind w:left="0" w:right="0" w:firstLine="560"/>
        <w:spacing w:before="450" w:after="450" w:line="312" w:lineRule="auto"/>
      </w:pPr>
      <w:r>
        <w:rPr>
          <w:rFonts w:ascii="宋体" w:hAnsi="宋体" w:eastAsia="宋体" w:cs="宋体"/>
          <w:color w:val="000"/>
          <w:sz w:val="28"/>
          <w:szCs w:val="28"/>
        </w:rPr>
        <w:t xml:space="preserve">二是做到坚持党的领导，坚定“两个维护”的自觉性。要把坚决做到“两个维护”作为首要政治纪律，结合自身本职工作，不断增强拥护核心、跟随核心、捍卫核心的思想自觉、政治自觉、行动自觉，始终同以习近平同志为核心的党中央保持高度一致，做到党中央提倡的坚决响应、党中央决定的坚决执行、党中央禁止的坚决不做。日常工作中要服从局党组的坚强领导，认真落实全面从严治党要求，努力实现党的建设和业务工作融合抓、双提升。</w:t>
      </w:r>
    </w:p>
    <w:p>
      <w:pPr>
        <w:ind w:left="0" w:right="0" w:firstLine="560"/>
        <w:spacing w:before="450" w:after="450" w:line="312" w:lineRule="auto"/>
      </w:pPr>
      <w:r>
        <w:rPr>
          <w:rFonts w:ascii="宋体" w:hAnsi="宋体" w:eastAsia="宋体" w:cs="宋体"/>
          <w:color w:val="000"/>
          <w:sz w:val="28"/>
          <w:szCs w:val="28"/>
        </w:rPr>
        <w:t xml:space="preserve">三是做到提高政治本领，争做新时代排头兵。首先要强化党的意识和组织观念，自觉做到思想上认同组织、政治上依靠组织、工作上服从组织、感情上信赖组织。其次要加强政治能力训练和政治实践历练，切实提高把握方向、大势、全局的能力和辨别政治是非、保持政治定力、驾驭政治局面、防范政治风险的能力。再次要在大是大非面前态度鲜明、立场坚定，善于从政治上研判形势、分析问题。最后要强化忧患意识、风险意识，增强政治敏锐性和政治鉴别力，进一步增强斗争精神，强化政治担当。</w:t>
      </w:r>
    </w:p>
    <w:p>
      <w:pPr>
        <w:ind w:left="0" w:right="0" w:firstLine="560"/>
        <w:spacing w:before="450" w:after="450" w:line="312" w:lineRule="auto"/>
      </w:pPr>
      <w:r>
        <w:rPr>
          <w:rFonts w:ascii="宋体" w:hAnsi="宋体" w:eastAsia="宋体" w:cs="宋体"/>
          <w:color w:val="000"/>
          <w:sz w:val="28"/>
          <w:szCs w:val="28"/>
        </w:rPr>
        <w:t xml:space="preserve">四是做到严明政治纪律，实现政治清明。严格执行关于党内政治生活若干准则、纪律处分条例、廉洁自律准则等相关规定，积极主动参加局党组组织的各类爱国主义教育和党性教育学习活动，增强自己的政治定力、纪律定力、道德定力、拒腐定力，正确处理公和私、义和利、是和非、正和邪、苦和乐的关系，带头做社会主义核心价值观的坚定信仰者、积极传播者、模范践行者。</w:t>
      </w:r>
    </w:p>
    <w:p>
      <w:pPr>
        <w:ind w:left="0" w:right="0" w:firstLine="560"/>
        <w:spacing w:before="450" w:after="450" w:line="312" w:lineRule="auto"/>
      </w:pPr>
      <w:r>
        <w:rPr>
          <w:rFonts w:ascii="宋体" w:hAnsi="宋体" w:eastAsia="宋体" w:cs="宋体"/>
          <w:color w:val="000"/>
          <w:sz w:val="28"/>
          <w:szCs w:val="28"/>
        </w:rPr>
        <w:t xml:space="preserve">学习的最终目的是检视自身差距和不足，明确努力方向。目前我局承担诸多为民服务事项和业务工作职能，任务艰巨。所有的共产党员、预备党员、入党积极分子和机关工作人员应切实把思想和行动统一到局党组开展的“**”主题教育中，牢牢把握“守初心、担使命，找差距、抓落实”的总要求，努力做好本职工作，发挥带头作用，全心全意为人民服务，及时、出色地完成各项工作任务就是对党的建设生动的践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2025-04-11T16:59:34+08:00</dcterms:created>
  <dcterms:modified xsi:type="dcterms:W3CDTF">2025-04-11T16:59:34+08:00</dcterms:modified>
</cp:coreProperties>
</file>

<file path=docProps/custom.xml><?xml version="1.0" encoding="utf-8"?>
<Properties xmlns="http://schemas.openxmlformats.org/officeDocument/2006/custom-properties" xmlns:vt="http://schemas.openxmlformats.org/officeDocument/2006/docPropsVTypes"/>
</file>