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2024-2024党委班子成员在汲取案件教训深化“三个以案”警示教育专题研讨会上的发言</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委班子成员在深化“三个以案”警示教育研讨会上的发言今天县局召开深化“三个以案”警示教育学习研讨会，这既是贯彻落实上级决策部署的必然要求，也是用身边事教育身边人、整治形式主义官僚主义的重要举措，更是巩固拓展主题教育成果、纵深推进全面从严治党...</w:t>
      </w:r>
    </w:p>
    <w:p>
      <w:pPr>
        <w:ind w:left="0" w:right="0" w:firstLine="560"/>
        <w:spacing w:before="450" w:after="450" w:line="312" w:lineRule="auto"/>
      </w:pPr>
      <w:r>
        <w:rPr>
          <w:rFonts w:ascii="宋体" w:hAnsi="宋体" w:eastAsia="宋体" w:cs="宋体"/>
          <w:color w:val="000"/>
          <w:sz w:val="28"/>
          <w:szCs w:val="28"/>
        </w:rPr>
        <w:t xml:space="preserve">党委班子成员在深化“三个以案”警示教育研讨会上的发言</w:t>
      </w:r>
    </w:p>
    <w:p>
      <w:pPr>
        <w:ind w:left="0" w:right="0" w:firstLine="560"/>
        <w:spacing w:before="450" w:after="450" w:line="312" w:lineRule="auto"/>
      </w:pPr>
      <w:r>
        <w:rPr>
          <w:rFonts w:ascii="宋体" w:hAnsi="宋体" w:eastAsia="宋体" w:cs="宋体"/>
          <w:color w:val="000"/>
          <w:sz w:val="28"/>
          <w:szCs w:val="28"/>
        </w:rPr>
        <w:t xml:space="preserve">今天县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“三个以案”警示教育专题个人发言材料2</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“三个以案”警示教育专题个人发言材料3</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2025-04-02T17:36:05+08:00</dcterms:created>
  <dcterms:modified xsi:type="dcterms:W3CDTF">2025-04-02T17:36:05+08:00</dcterms:modified>
</cp:coreProperties>
</file>

<file path=docProps/custom.xml><?xml version="1.0" encoding="utf-8"?>
<Properties xmlns="http://schemas.openxmlformats.org/officeDocument/2006/custom-properties" xmlns:vt="http://schemas.openxmlformats.org/officeDocument/2006/docPropsVTypes"/>
</file>