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“四卡”分类帮扶动态管理工作细则</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四卡”分类帮扶动态管理工作细则（征求意见稿）一、如何分类根据贫困属性、困难程度等实际情况，将建档立卡贫困人口，以及非建档立卡的农户，分为红卡、黄卡、绿卡、蓝卡四类进行监测、帮扶。（一）红卡户。即整户无劳动能力、家庭无经济收入的建档立卡贫困...</w:t>
      </w:r>
    </w:p>
    <w:p>
      <w:pPr>
        <w:ind w:left="0" w:right="0" w:firstLine="560"/>
        <w:spacing w:before="450" w:after="450" w:line="312" w:lineRule="auto"/>
      </w:pPr>
      <w:r>
        <w:rPr>
          <w:rFonts w:ascii="宋体" w:hAnsi="宋体" w:eastAsia="宋体" w:cs="宋体"/>
          <w:color w:val="000"/>
          <w:sz w:val="28"/>
          <w:szCs w:val="28"/>
        </w:rPr>
        <w:t xml:space="preserve">“四卡”分类帮扶动态管理工作细则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一、如何分类</w:t>
      </w:r>
    </w:p>
    <w:p>
      <w:pPr>
        <w:ind w:left="0" w:right="0" w:firstLine="560"/>
        <w:spacing w:before="450" w:after="450" w:line="312" w:lineRule="auto"/>
      </w:pPr>
      <w:r>
        <w:rPr>
          <w:rFonts w:ascii="宋体" w:hAnsi="宋体" w:eastAsia="宋体" w:cs="宋体"/>
          <w:color w:val="000"/>
          <w:sz w:val="28"/>
          <w:szCs w:val="28"/>
        </w:rPr>
        <w:t xml:space="preserve">根据贫困属性、困难程度等实际情况，将建档立卡贫困人口，以及非建档立卡的农户，分为红卡、黄卡、绿卡、蓝卡四类进行监测、帮扶。</w:t>
      </w:r>
    </w:p>
    <w:p>
      <w:pPr>
        <w:ind w:left="0" w:right="0" w:firstLine="560"/>
        <w:spacing w:before="450" w:after="450" w:line="312" w:lineRule="auto"/>
      </w:pPr>
      <w:r>
        <w:rPr>
          <w:rFonts w:ascii="宋体" w:hAnsi="宋体" w:eastAsia="宋体" w:cs="宋体"/>
          <w:color w:val="000"/>
          <w:sz w:val="28"/>
          <w:szCs w:val="28"/>
        </w:rPr>
        <w:t xml:space="preserve">（一）红卡户。即整户无劳动能力、家庭无经济收入的建档立卡贫困户。根据家庭实际情况，整户无劳动能力是指家庭成员因年龄、疾病和身体状况等原因无法从事生产劳动获得收入。家庭无经济收入是指除享受转移性收入之外，再无自主性收入。</w:t>
      </w:r>
    </w:p>
    <w:p>
      <w:pPr>
        <w:ind w:left="0" w:right="0" w:firstLine="560"/>
        <w:spacing w:before="450" w:after="450" w:line="312" w:lineRule="auto"/>
      </w:pPr>
      <w:r>
        <w:rPr>
          <w:rFonts w:ascii="宋体" w:hAnsi="宋体" w:eastAsia="宋体" w:cs="宋体"/>
          <w:color w:val="000"/>
          <w:sz w:val="28"/>
          <w:szCs w:val="28"/>
        </w:rPr>
        <w:t xml:space="preserve">（二）黄卡户。即除红卡户以外的未脱贫户和建档立卡贫困户中家庭年人均纯收入在5000元以下，且存在返贫风险的已脱贫户，主要是指家庭成员中因重大疾病、重度残疾家庭刚性支出较大，或因自然灾害、政策变动、市场变化等导致发展产业失败（包括连续亏损或无法继续经营），或因自然灾害、重大突发性事故造成家庭困难的。</w:t>
      </w:r>
    </w:p>
    <w:p>
      <w:pPr>
        <w:ind w:left="0" w:right="0" w:firstLine="560"/>
        <w:spacing w:before="450" w:after="450" w:line="312" w:lineRule="auto"/>
      </w:pPr>
      <w:r>
        <w:rPr>
          <w:rFonts w:ascii="宋体" w:hAnsi="宋体" w:eastAsia="宋体" w:cs="宋体"/>
          <w:color w:val="000"/>
          <w:sz w:val="28"/>
          <w:szCs w:val="28"/>
        </w:rPr>
        <w:t xml:space="preserve">（三）绿卡户。除红、黄卡户外的贫困户，即已实现稳定脱贫的建档立卡贫困户。</w:t>
      </w:r>
    </w:p>
    <w:p>
      <w:pPr>
        <w:ind w:left="0" w:right="0" w:firstLine="560"/>
        <w:spacing w:before="450" w:after="450" w:line="312" w:lineRule="auto"/>
      </w:pPr>
      <w:r>
        <w:rPr>
          <w:rFonts w:ascii="宋体" w:hAnsi="宋体" w:eastAsia="宋体" w:cs="宋体"/>
          <w:color w:val="000"/>
          <w:sz w:val="28"/>
          <w:szCs w:val="28"/>
        </w:rPr>
        <w:t xml:space="preserve">（四）蓝卡户。即家庭年人均纯收入低于5000元，且存在因病因灾致贫风险的非建档立卡农户，主要是指家庭主要劳动力因重大疾病、自然灾害影响或突发性重大事故丧失或影响劳动能力；家庭人均纯收入低于5000元或接近贫困线，且务工性收入或经营性收入不稳定的群众；家庭人均纯收入高于5000元，但无银行存款且无可处置资产，刚性支出超出家庭收入较多的，导致入不敷出的家庭。</w:t>
      </w:r>
    </w:p>
    <w:p>
      <w:pPr>
        <w:ind w:left="0" w:right="0" w:firstLine="560"/>
        <w:spacing w:before="450" w:after="450" w:line="312" w:lineRule="auto"/>
      </w:pPr>
      <w:r>
        <w:rPr>
          <w:rFonts w:ascii="宋体" w:hAnsi="宋体" w:eastAsia="宋体" w:cs="宋体"/>
          <w:color w:val="000"/>
          <w:sz w:val="28"/>
          <w:szCs w:val="28"/>
        </w:rPr>
        <w:t xml:space="preserve">存在有消费型汽车、房屋装修豪华、大额存款或固定资产60岁以下非残非重病的单人户，以及父母单独立户有成年子女且子女有赡养能力的不得评定为黄卡户、蓝卡户。</w:t>
      </w:r>
    </w:p>
    <w:p>
      <w:pPr>
        <w:ind w:left="0" w:right="0" w:firstLine="560"/>
        <w:spacing w:before="450" w:after="450" w:line="312" w:lineRule="auto"/>
      </w:pPr>
      <w:r>
        <w:rPr>
          <w:rFonts w:ascii="宋体" w:hAnsi="宋体" w:eastAsia="宋体" w:cs="宋体"/>
          <w:color w:val="000"/>
          <w:sz w:val="28"/>
          <w:szCs w:val="28"/>
        </w:rPr>
        <w:t xml:space="preserve">二、如何管理</w:t>
      </w:r>
    </w:p>
    <w:p>
      <w:pPr>
        <w:ind w:left="0" w:right="0" w:firstLine="560"/>
        <w:spacing w:before="450" w:after="450" w:line="312" w:lineRule="auto"/>
      </w:pPr>
      <w:r>
        <w:rPr>
          <w:rFonts w:ascii="宋体" w:hAnsi="宋体" w:eastAsia="宋体" w:cs="宋体"/>
          <w:color w:val="000"/>
          <w:sz w:val="28"/>
          <w:szCs w:val="28"/>
        </w:rPr>
        <w:t xml:space="preserve">（一）红卡户。主要帮扶措施是在产业扶贫（委托帮扶或股份合作）、兜底保障（一类低保）、危房改造、消费扶贫、社会扶贫等方面给予重点扶持，斩断贫困根源，实现如期高质量脱贫。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（二）黄卡户。主要帮扶措施是在产业扶贫、就业扶贫、兜底保障（二、三类低保）、危房改造、消费扶贫、社会扶贫等方面给予重点扶持，优先安排公益性岗位，帮助其巩固脱贫成果，实现稳定脱贫不返贫。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（三）绿卡户。主要帮扶措施是继续落实结对帮扶和国家规定的到户政策，不断巩固脱贫成果。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（四）蓝卡户。主要措施是实施经常性贫困监测，对临时有困难的采取针对性措施，降低致贫风险。</w:t>
      </w:r>
    </w:p>
    <w:p>
      <w:pPr>
        <w:ind w:left="0" w:right="0" w:firstLine="560"/>
        <w:spacing w:before="450" w:after="450" w:line="312" w:lineRule="auto"/>
      </w:pPr>
      <w:r>
        <w:rPr>
          <w:rFonts w:ascii="宋体" w:hAnsi="宋体" w:eastAsia="宋体" w:cs="宋体"/>
          <w:color w:val="000"/>
          <w:sz w:val="28"/>
          <w:szCs w:val="28"/>
        </w:rPr>
        <w:t xml:space="preserve">三、如何帮扶</w:t>
      </w:r>
    </w:p>
    <w:p>
      <w:pPr>
        <w:ind w:left="0" w:right="0" w:firstLine="560"/>
        <w:spacing w:before="450" w:after="450" w:line="312" w:lineRule="auto"/>
      </w:pPr>
      <w:r>
        <w:rPr>
          <w:rFonts w:ascii="宋体" w:hAnsi="宋体" w:eastAsia="宋体" w:cs="宋体"/>
          <w:color w:val="000"/>
          <w:sz w:val="28"/>
          <w:szCs w:val="28"/>
        </w:rPr>
        <w:t xml:space="preserve">（一）公益岗位优先聘用。县乡（镇）村设置的由政府或村集体出资、以满足公共利益为目的管理和服务性岗位，如道路维护员、水利设施管理员、安全饮水工程管理员、村道绿化管理员、环境卫生保洁员、护林防火员、移风易俗监督员等公益性岗位，都要优先在有劳动能力和弱劳动能力的黄卡户中选聘。县乡村设置公益性岗位不少于520个以上，县级设置不得少于60个公益性岗位；挂牌督战乡镇设置不得少于30个公益性岗位；一般乡镇不得少于20个公益性岗位；有光伏电站的贫困村设置不少于3个公益性岗位；贫困村和挂牌督战村设置不少于2个公益性岗位，其他非贫困村设置不少于1个公益性岗位。由乡镇、驻村工作队、支村委负责督促其切实履行好岗位职责，鼓励他们通过自已劳动脱贫致富。</w:t>
      </w:r>
    </w:p>
    <w:p>
      <w:pPr>
        <w:ind w:left="0" w:right="0" w:firstLine="560"/>
        <w:spacing w:before="450" w:after="450" w:line="312" w:lineRule="auto"/>
      </w:pPr>
      <w:r>
        <w:rPr>
          <w:rFonts w:ascii="宋体" w:hAnsi="宋体" w:eastAsia="宋体" w:cs="宋体"/>
          <w:color w:val="000"/>
          <w:sz w:val="28"/>
          <w:szCs w:val="28"/>
        </w:rPr>
        <w:t xml:space="preserve">（二）扶贫产业优先覆盖。通过县重点产业扶贫项目和其他产业项目，对红卡户实现产业分红全覆盖，提高红卡户产业分红比例，红卡户由县级从扶贫专项资金中按人均2024元，通过股份帮扶或委托帮扶方式，由企业与红卡户建立利益联结，并确保红卡户每年分红比例不得低于15%。黄卡户</w:t>
      </w:r>
    </w:p>
    <w:p>
      <w:pPr>
        <w:ind w:left="0" w:right="0" w:firstLine="560"/>
        <w:spacing w:before="450" w:after="450" w:line="312" w:lineRule="auto"/>
      </w:pPr>
      <w:r>
        <w:rPr>
          <w:rFonts w:ascii="宋体" w:hAnsi="宋体" w:eastAsia="宋体" w:cs="宋体"/>
          <w:color w:val="000"/>
          <w:sz w:val="28"/>
          <w:szCs w:val="28"/>
        </w:rPr>
        <w:t xml:space="preserve">和绿卡户按2024年县市区产业扶贫方案实施，各级在制定产业扶贫方案时，黄卡户享受的产业扶贫资金要高于绿卡户一倍。村级光伏扶贫电站收益中不得低于80%用于该村黄卡户公益性岗位的工资。大力发展县域特色产业项目，建立长期稳定增收的利益联结机制，优先覆盖红卡、黄卡对象。</w:t>
      </w:r>
    </w:p>
    <w:p>
      <w:pPr>
        <w:ind w:left="0" w:right="0" w:firstLine="560"/>
        <w:spacing w:before="450" w:after="450" w:line="312" w:lineRule="auto"/>
      </w:pPr>
      <w:r>
        <w:rPr>
          <w:rFonts w:ascii="宋体" w:hAnsi="宋体" w:eastAsia="宋体" w:cs="宋体"/>
          <w:color w:val="000"/>
          <w:sz w:val="28"/>
          <w:szCs w:val="28"/>
        </w:rPr>
        <w:t xml:space="preserve">（三）庭院经济优先支持。采取到户奖补的方式，扶持建档立卡的黄卡户发展庭院经济增收。由乡镇负责逐户摸清黄卡户的产业发展意愿和能力，对发展家禽、家畜、水产等养殖业，以及蔬菜、油菜、茶叶、油茶等经济作物的，经乡镇验收后，给予一定额度的到户奖补支持。由乡镇、驻村单位给予资金、种苗、技术支持。对符合条件的对象，给予扶贫小额信贷支持。</w:t>
      </w:r>
    </w:p>
    <w:p>
      <w:pPr>
        <w:ind w:left="0" w:right="0" w:firstLine="560"/>
        <w:spacing w:before="450" w:after="450" w:line="312" w:lineRule="auto"/>
      </w:pPr>
      <w:r>
        <w:rPr>
          <w:rFonts w:ascii="宋体" w:hAnsi="宋体" w:eastAsia="宋体" w:cs="宋体"/>
          <w:color w:val="000"/>
          <w:sz w:val="28"/>
          <w:szCs w:val="28"/>
        </w:rPr>
        <w:t xml:space="preserve">（四）扶贫产品优先推销。鼓励机关、国有企事业单位和民营企业以购代捐，结对帮扶干部等在同等条件下优先采购红卡、黄卡、绿卡对象家庭剩余农产品，确保剩余农产品转变成现金收入。</w:t>
      </w:r>
    </w:p>
    <w:p>
      <w:pPr>
        <w:ind w:left="0" w:right="0" w:firstLine="560"/>
        <w:spacing w:before="450" w:after="450" w:line="312" w:lineRule="auto"/>
      </w:pPr>
      <w:r>
        <w:rPr>
          <w:rFonts w:ascii="宋体" w:hAnsi="宋体" w:eastAsia="宋体" w:cs="宋体"/>
          <w:color w:val="000"/>
          <w:sz w:val="28"/>
          <w:szCs w:val="28"/>
        </w:rPr>
        <w:t xml:space="preserve">（五）培训就业优先实施。对有劳动能力、有培训意愿的，实现应培尽培，并对接推荐就业岗位，实现培训一人、就业一人、脱贫一户的目标。加大就业扶贫车间建设力度，原则上每个乡镇培育优质扶贫车间不少于2家，落实扶贫车间补贴支持政策，同等条件下优先安排黄卡户在扶贫车间就业，提高黄卡户、绿卡户、蓝卡户在扶贫车间的就业比重，促进“家门口”就业增收。</w:t>
      </w:r>
    </w:p>
    <w:p>
      <w:pPr>
        <w:ind w:left="0" w:right="0" w:firstLine="560"/>
        <w:spacing w:before="450" w:after="450" w:line="312" w:lineRule="auto"/>
      </w:pPr>
      <w:r>
        <w:rPr>
          <w:rFonts w:ascii="宋体" w:hAnsi="宋体" w:eastAsia="宋体" w:cs="宋体"/>
          <w:color w:val="000"/>
          <w:sz w:val="28"/>
          <w:szCs w:val="28"/>
        </w:rPr>
        <w:t xml:space="preserve">（六）兜底保障优先落实。未纳入兜底保障的红卡户，要全面落实兜底保障（一类低保）政策，实现应兜尽兜；未纳入兜底保障的黄卡户，要重点关注重残户、大病户、受灾户以及无劳户，落实好兜底保障（二、三类低保）政策，实现应保尽保；非贫困户的低保户原则上从蓝卡户中认定；兜底保障要达到整户纳入的要求，民政一类兜底人口数要与建档立卡贫困户一类兜底人口数要保持一致。对不符合低保条件，但生活确有困难的蓝卡户，及时给予临时救助，并加大对大病、受灾、教育负担重的红卡户、黄卡户的临时救助力度，每户每年临时救助标准1000-5000元。乡镇扶贫机构负责人要参与统筹民政临时救助政策实施的全过程。</w:t>
      </w:r>
    </w:p>
    <w:p>
      <w:pPr>
        <w:ind w:left="0" w:right="0" w:firstLine="560"/>
        <w:spacing w:before="450" w:after="450" w:line="312" w:lineRule="auto"/>
      </w:pPr>
      <w:r>
        <w:rPr>
          <w:rFonts w:ascii="宋体" w:hAnsi="宋体" w:eastAsia="宋体" w:cs="宋体"/>
          <w:color w:val="000"/>
          <w:sz w:val="28"/>
          <w:szCs w:val="28"/>
        </w:rPr>
        <w:t xml:space="preserve">（七）危房改造优先到位。红卡户、黄卡户新建房屋，且建房面积符合要求，按政策落实补助。修缮加固的房屋据实补助。</w:t>
      </w:r>
    </w:p>
    <w:p>
      <w:pPr>
        <w:ind w:left="0" w:right="0" w:firstLine="560"/>
        <w:spacing w:before="450" w:after="450" w:line="312" w:lineRule="auto"/>
      </w:pPr>
      <w:r>
        <w:rPr>
          <w:rFonts w:ascii="宋体" w:hAnsi="宋体" w:eastAsia="宋体" w:cs="宋体"/>
          <w:color w:val="000"/>
          <w:sz w:val="28"/>
          <w:szCs w:val="28"/>
        </w:rPr>
        <w:t xml:space="preserve">（八）社会扶贫优先对接。深入推进“户帮户亲帮亲</w:t>
      </w:r>
    </w:p>
    <w:p>
      <w:pPr>
        <w:ind w:left="0" w:right="0" w:firstLine="560"/>
        <w:spacing w:before="450" w:after="450" w:line="312" w:lineRule="auto"/>
      </w:pPr>
      <w:r>
        <w:rPr>
          <w:rFonts w:ascii="宋体" w:hAnsi="宋体" w:eastAsia="宋体" w:cs="宋体"/>
          <w:color w:val="000"/>
          <w:sz w:val="28"/>
          <w:szCs w:val="28"/>
        </w:rPr>
        <w:t xml:space="preserve">互助脱贫奔小康”活动，积极倡导社会爱心人士优先对接红卡户、黄卡户，利用中国社会扶贫网等平台重点对红卡户、黄卡户进行帮扶，动员社会爱心人士对有家庭生活有实际困难的蓝卡户进行临时性的社会救助，充分发挥社会扶贫对巩固脱贫成效的积极作用。</w:t>
      </w:r>
    </w:p>
    <w:p>
      <w:pPr>
        <w:ind w:left="0" w:right="0" w:firstLine="560"/>
        <w:spacing w:before="450" w:after="450" w:line="312" w:lineRule="auto"/>
      </w:pPr>
      <w:r>
        <w:rPr>
          <w:rFonts w:ascii="宋体" w:hAnsi="宋体" w:eastAsia="宋体" w:cs="宋体"/>
          <w:color w:val="000"/>
          <w:sz w:val="28"/>
          <w:szCs w:val="28"/>
        </w:rPr>
        <w:t xml:space="preserve">附件：“四卡”分类帮扶动态管理审批表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“四卡”分类帮扶动态管理审批表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主要致贫</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□建档立卡贫困户</w:t>
      </w:r>
    </w:p>
    <w:p>
      <w:pPr>
        <w:ind w:left="0" w:right="0" w:firstLine="560"/>
        <w:spacing w:before="450" w:after="450" w:line="312" w:lineRule="auto"/>
      </w:pPr>
      <w:r>
        <w:rPr>
          <w:rFonts w:ascii="宋体" w:hAnsi="宋体" w:eastAsia="宋体" w:cs="宋体"/>
          <w:color w:val="000"/>
          <w:sz w:val="28"/>
          <w:szCs w:val="28"/>
        </w:rPr>
        <w:t xml:space="preserve">□非贫困户（□边缘户）</w:t>
      </w:r>
    </w:p>
    <w:p>
      <w:pPr>
        <w:ind w:left="0" w:right="0" w:firstLine="560"/>
        <w:spacing w:before="450" w:after="450" w:line="312" w:lineRule="auto"/>
      </w:pPr>
      <w:r>
        <w:rPr>
          <w:rFonts w:ascii="宋体" w:hAnsi="宋体" w:eastAsia="宋体" w:cs="宋体"/>
          <w:color w:val="000"/>
          <w:sz w:val="28"/>
          <w:szCs w:val="28"/>
        </w:rPr>
        <w:t xml:space="preserve">脱贫属性</w:t>
      </w:r>
    </w:p>
    <w:p>
      <w:pPr>
        <w:ind w:left="0" w:right="0" w:firstLine="560"/>
        <w:spacing w:before="450" w:after="450" w:line="312" w:lineRule="auto"/>
      </w:pPr>
      <w:r>
        <w:rPr>
          <w:rFonts w:ascii="宋体" w:hAnsi="宋体" w:eastAsia="宋体" w:cs="宋体"/>
          <w:color w:val="000"/>
          <w:sz w:val="28"/>
          <w:szCs w:val="28"/>
        </w:rPr>
        <w:t xml:space="preserve">□已脱贫（□脱贫监测户）</w:t>
      </w:r>
    </w:p>
    <w:p>
      <w:pPr>
        <w:ind w:left="0" w:right="0" w:firstLine="560"/>
        <w:spacing w:before="450" w:after="450" w:line="312" w:lineRule="auto"/>
      </w:pPr>
      <w:r>
        <w:rPr>
          <w:rFonts w:ascii="宋体" w:hAnsi="宋体" w:eastAsia="宋体" w:cs="宋体"/>
          <w:color w:val="000"/>
          <w:sz w:val="28"/>
          <w:szCs w:val="28"/>
        </w:rPr>
        <w:t xml:space="preserve">□未脱贫</w:t>
      </w:r>
    </w:p>
    <w:p>
      <w:pPr>
        <w:ind w:left="0" w:right="0" w:firstLine="560"/>
        <w:spacing w:before="450" w:after="450" w:line="312" w:lineRule="auto"/>
      </w:pPr>
      <w:r>
        <w:rPr>
          <w:rFonts w:ascii="宋体" w:hAnsi="宋体" w:eastAsia="宋体" w:cs="宋体"/>
          <w:color w:val="000"/>
          <w:sz w:val="28"/>
          <w:szCs w:val="28"/>
        </w:rPr>
        <w:t xml:space="preserve">□返贫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经营性收入（元）</w:t>
      </w:r>
    </w:p>
    <w:p>
      <w:pPr>
        <w:ind w:left="0" w:right="0" w:firstLine="560"/>
        <w:spacing w:before="450" w:after="450" w:line="312" w:lineRule="auto"/>
      </w:pPr>
      <w:r>
        <w:rPr>
          <w:rFonts w:ascii="宋体" w:hAnsi="宋体" w:eastAsia="宋体" w:cs="宋体"/>
          <w:color w:val="000"/>
          <w:sz w:val="28"/>
          <w:szCs w:val="28"/>
        </w:rPr>
        <w:t xml:space="preserve">工资性收入（元）</w:t>
      </w:r>
    </w:p>
    <w:p>
      <w:pPr>
        <w:ind w:left="0" w:right="0" w:firstLine="560"/>
        <w:spacing w:before="450" w:after="450" w:line="312" w:lineRule="auto"/>
      </w:pPr>
      <w:r>
        <w:rPr>
          <w:rFonts w:ascii="宋体" w:hAnsi="宋体" w:eastAsia="宋体" w:cs="宋体"/>
          <w:color w:val="000"/>
          <w:sz w:val="28"/>
          <w:szCs w:val="28"/>
        </w:rPr>
        <w:t xml:space="preserve">转移性收入（元）</w:t>
      </w:r>
    </w:p>
    <w:p>
      <w:pPr>
        <w:ind w:left="0" w:right="0" w:firstLine="560"/>
        <w:spacing w:before="450" w:after="450" w:line="312" w:lineRule="auto"/>
      </w:pPr>
      <w:r>
        <w:rPr>
          <w:rFonts w:ascii="宋体" w:hAnsi="宋体" w:eastAsia="宋体" w:cs="宋体"/>
          <w:color w:val="000"/>
          <w:sz w:val="28"/>
          <w:szCs w:val="28"/>
        </w:rPr>
        <w:t xml:space="preserve">收入小计（元）</w:t>
      </w:r>
    </w:p>
    <w:p>
      <w:pPr>
        <w:ind w:left="0" w:right="0" w:firstLine="560"/>
        <w:spacing w:before="450" w:after="450" w:line="312" w:lineRule="auto"/>
      </w:pPr>
      <w:r>
        <w:rPr>
          <w:rFonts w:ascii="宋体" w:hAnsi="宋体" w:eastAsia="宋体" w:cs="宋体"/>
          <w:color w:val="000"/>
          <w:sz w:val="28"/>
          <w:szCs w:val="28"/>
        </w:rPr>
        <w:t xml:space="preserve">已享受的扶贫政策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家庭基本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与户主</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在校生</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务工及就业</w:t>
      </w:r>
    </w:p>
    <w:p>
      <w:pPr>
        <w:ind w:left="0" w:right="0" w:firstLine="560"/>
        <w:spacing w:before="450" w:after="450" w:line="312" w:lineRule="auto"/>
      </w:pPr>
      <w:r>
        <w:rPr>
          <w:rFonts w:ascii="宋体" w:hAnsi="宋体" w:eastAsia="宋体" w:cs="宋体"/>
          <w:color w:val="000"/>
          <w:sz w:val="28"/>
          <w:szCs w:val="28"/>
        </w:rPr>
        <w:t xml:space="preserve">可以享受的扶贫政策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上户核查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经上户核查家庭基本情况，核算家庭人均纯收入，建议申报该户为：□红卡户□黄卡户□绿卡户□蓝卡户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上户调查人（签字）：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经党员、组长、贫困户代表、群众代表会议评议，同意申报该户为：□红卡户□黄卡户□绿卡户□蓝卡户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驻村第一书记签字：</w:t>
      </w:r>
    </w:p>
    <w:p>
      <w:pPr>
        <w:ind w:left="0" w:right="0" w:firstLine="560"/>
        <w:spacing w:before="450" w:after="450" w:line="312" w:lineRule="auto"/>
      </w:pPr>
      <w:r>
        <w:rPr>
          <w:rFonts w:ascii="宋体" w:hAnsi="宋体" w:eastAsia="宋体" w:cs="宋体"/>
          <w:color w:val="000"/>
          <w:sz w:val="28"/>
          <w:szCs w:val="28"/>
        </w:rPr>
        <w:t xml:space="preserve">村总支部书记签字：</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乡镇复核</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经乡镇逐户核实，同意申报该户为：□红卡户□黄卡户□绿卡户□蓝卡户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复核人（签字）：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县级抽查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经县扶贫办抽查核定，同意申报该户为：□红卡户□黄卡户□绿卡户□蓝卡户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抽查人（签字）：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乡村公示</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经上户核实，民主评议，乡镇复核，县级抽查，并于2024年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日在乡村两级进行公示，公示无异议。同意确定该户为：□红卡户□黄卡户□绿卡户□蓝卡户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乡镇人民政府（公章）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备注：1、此表一式两份，村委会、乡镇人民政府各存一份；</w:t>
      </w:r>
    </w:p>
    <w:p>
      <w:pPr>
        <w:ind w:left="0" w:right="0" w:firstLine="560"/>
        <w:spacing w:before="450" w:after="450" w:line="312" w:lineRule="auto"/>
      </w:pPr>
      <w:r>
        <w:rPr>
          <w:rFonts w:ascii="宋体" w:hAnsi="宋体" w:eastAsia="宋体" w:cs="宋体"/>
          <w:color w:val="000"/>
          <w:sz w:val="28"/>
          <w:szCs w:val="28"/>
        </w:rPr>
        <w:t xml:space="preserve">2、乡镇核实由乡镇扶贫办组织乡镇干部、村级扶贫专干、驻村工作队等，逐户上门核实；</w:t>
      </w:r>
    </w:p>
    <w:p>
      <w:pPr>
        <w:ind w:left="0" w:right="0" w:firstLine="560"/>
        <w:spacing w:before="450" w:after="450" w:line="312" w:lineRule="auto"/>
      </w:pPr>
      <w:r>
        <w:rPr>
          <w:rFonts w:ascii="宋体" w:hAnsi="宋体" w:eastAsia="宋体" w:cs="宋体"/>
          <w:color w:val="000"/>
          <w:sz w:val="28"/>
          <w:szCs w:val="28"/>
        </w:rPr>
        <w:t xml:space="preserve">3、县级抽查复核由县人民政府牵头，组成复核工作小组，对“四卡”对象按照30%的比例开展复核。</w:t>
      </w:r>
    </w:p>
    <w:p>
      <w:pPr>
        <w:ind w:left="0" w:right="0" w:firstLine="560"/>
        <w:spacing w:before="450" w:after="450" w:line="312" w:lineRule="auto"/>
      </w:pPr>
      <w:r>
        <w:rPr>
          <w:rFonts w:ascii="宋体" w:hAnsi="宋体" w:eastAsia="宋体" w:cs="宋体"/>
          <w:color w:val="000"/>
          <w:sz w:val="28"/>
          <w:szCs w:val="28"/>
        </w:rPr>
        <w:t xml:space="preserve">4、每个复核小组必须保证2人以上，调查完成后，同时签字盖章。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2024-11-22T19:08:00+08:00</dcterms:created>
  <dcterms:modified xsi:type="dcterms:W3CDTF">2024-11-22T19:08:00+08:00</dcterms:modified>
</cp:coreProperties>
</file>

<file path=docProps/custom.xml><?xml version="1.0" encoding="utf-8"?>
<Properties xmlns="http://schemas.openxmlformats.org/officeDocument/2006/custom-properties" xmlns:vt="http://schemas.openxmlformats.org/officeDocument/2006/docPropsVTypes"/>
</file>