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XX县2024年支持优质专用小麦生产资金使用和任务落实实施方案</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县2024年支持优质专用小麦生产资金使用和任务落实实施方案一、资金使用方案2024年省财政安排我县中央和省财政优质专用小麦生产专项资金XXX万元（X农计财函〔2024〕X号），市财政安排我县专项资金XXX万元（X农〔2024〕X号），共...</w:t>
      </w:r>
    </w:p>
    <w:p>
      <w:pPr>
        <w:ind w:left="0" w:right="0" w:firstLine="560"/>
        <w:spacing w:before="450" w:after="450" w:line="312" w:lineRule="auto"/>
      </w:pPr>
      <w:r>
        <w:rPr>
          <w:rFonts w:ascii="宋体" w:hAnsi="宋体" w:eastAsia="宋体" w:cs="宋体"/>
          <w:color w:val="000"/>
          <w:sz w:val="28"/>
          <w:szCs w:val="28"/>
        </w:rPr>
        <w:t xml:space="preserve">XX县2024年支持优质专用小麦生产资金使用和任务落实实施方案</w:t>
      </w:r>
    </w:p>
    <w:p>
      <w:pPr>
        <w:ind w:left="0" w:right="0" w:firstLine="560"/>
        <w:spacing w:before="450" w:after="450" w:line="312" w:lineRule="auto"/>
      </w:pPr>
      <w:r>
        <w:rPr>
          <w:rFonts w:ascii="宋体" w:hAnsi="宋体" w:eastAsia="宋体" w:cs="宋体"/>
          <w:color w:val="000"/>
          <w:sz w:val="28"/>
          <w:szCs w:val="28"/>
        </w:rPr>
        <w:t xml:space="preserve">一、资金使用方案</w:t>
      </w:r>
    </w:p>
    <w:p>
      <w:pPr>
        <w:ind w:left="0" w:right="0" w:firstLine="560"/>
        <w:spacing w:before="450" w:after="450" w:line="312" w:lineRule="auto"/>
      </w:pPr>
      <w:r>
        <w:rPr>
          <w:rFonts w:ascii="宋体" w:hAnsi="宋体" w:eastAsia="宋体" w:cs="宋体"/>
          <w:color w:val="000"/>
          <w:sz w:val="28"/>
          <w:szCs w:val="28"/>
        </w:rPr>
        <w:t xml:space="preserve">2024年省财政安排我县中央和省财政优质专用小麦生产专项资金XXX万元（X农计财函〔2024〕X号），市财政安排我县专项资金XXX万元（X农〔2024〕X号），共计XXX万元，用于支持优质专用小麦生产。根据我县实际，为实现优粮优产、优粮优购、优粮优储、优粮优加、优粮优销的“五优联动”目标，制定本方案。</w:t>
      </w:r>
    </w:p>
    <w:p>
      <w:pPr>
        <w:ind w:left="0" w:right="0" w:firstLine="560"/>
        <w:spacing w:before="450" w:after="450" w:line="312" w:lineRule="auto"/>
      </w:pPr>
      <w:r>
        <w:rPr>
          <w:rFonts w:ascii="宋体" w:hAnsi="宋体" w:eastAsia="宋体" w:cs="宋体"/>
          <w:color w:val="000"/>
          <w:sz w:val="28"/>
          <w:szCs w:val="28"/>
        </w:rPr>
        <w:t xml:space="preserve">(一)资金使用方向</w:t>
      </w:r>
    </w:p>
    <w:p>
      <w:pPr>
        <w:ind w:left="0" w:right="0" w:firstLine="560"/>
        <w:spacing w:before="450" w:after="450" w:line="312" w:lineRule="auto"/>
      </w:pPr>
      <w:r>
        <w:rPr>
          <w:rFonts w:ascii="宋体" w:hAnsi="宋体" w:eastAsia="宋体" w:cs="宋体"/>
          <w:color w:val="000"/>
          <w:sz w:val="28"/>
          <w:szCs w:val="28"/>
        </w:rPr>
        <w:t xml:space="preserve">围绕绿色生态环保、产品品质提升、资源高效利用，组织订单化生产，支持全县优质专用小麦生产，提高小麦原粮品质和商品一致性。按照完成优质专用小麦生产基地建设指导性任务的原则，进行项目资金的分配。</w:t>
      </w:r>
    </w:p>
    <w:p>
      <w:pPr>
        <w:ind w:left="0" w:right="0" w:firstLine="560"/>
        <w:spacing w:before="450" w:after="450" w:line="312" w:lineRule="auto"/>
      </w:pPr>
      <w:r>
        <w:rPr>
          <w:rFonts w:ascii="宋体" w:hAnsi="宋体" w:eastAsia="宋体" w:cs="宋体"/>
          <w:color w:val="000"/>
          <w:sz w:val="28"/>
          <w:szCs w:val="28"/>
        </w:rPr>
        <w:t xml:space="preserve">(二)资金支持重点</w:t>
      </w:r>
    </w:p>
    <w:p>
      <w:pPr>
        <w:ind w:left="0" w:right="0" w:firstLine="560"/>
        <w:spacing w:before="450" w:after="450" w:line="312" w:lineRule="auto"/>
      </w:pPr>
      <w:r>
        <w:rPr>
          <w:rFonts w:ascii="宋体" w:hAnsi="宋体" w:eastAsia="宋体" w:cs="宋体"/>
          <w:color w:val="000"/>
          <w:sz w:val="28"/>
          <w:szCs w:val="28"/>
        </w:rPr>
        <w:t xml:space="preserve">1、支持订单化生产，计划安排资金120万元。</w:t>
      </w:r>
    </w:p>
    <w:p>
      <w:pPr>
        <w:ind w:left="0" w:right="0" w:firstLine="560"/>
        <w:spacing w:before="450" w:after="450" w:line="312" w:lineRule="auto"/>
      </w:pPr>
      <w:r>
        <w:rPr>
          <w:rFonts w:ascii="宋体" w:hAnsi="宋体" w:eastAsia="宋体" w:cs="宋体"/>
          <w:color w:val="000"/>
          <w:sz w:val="28"/>
          <w:szCs w:val="28"/>
        </w:rPr>
        <w:t xml:space="preserve">2、支持优质专用小麦单一品种使用，计划安排资金510万元。</w:t>
      </w:r>
    </w:p>
    <w:p>
      <w:pPr>
        <w:ind w:left="0" w:right="0" w:firstLine="560"/>
        <w:spacing w:before="450" w:after="450" w:line="312" w:lineRule="auto"/>
      </w:pPr>
      <w:r>
        <w:rPr>
          <w:rFonts w:ascii="宋体" w:hAnsi="宋体" w:eastAsia="宋体" w:cs="宋体"/>
          <w:color w:val="000"/>
          <w:sz w:val="28"/>
          <w:szCs w:val="28"/>
        </w:rPr>
        <w:t xml:space="preserve">3、支持优质专用小麦生产赤霉病统防统治，安排资金315万元。</w:t>
      </w:r>
    </w:p>
    <w:p>
      <w:pPr>
        <w:ind w:left="0" w:right="0" w:firstLine="560"/>
        <w:spacing w:before="450" w:after="450" w:line="312" w:lineRule="auto"/>
      </w:pPr>
      <w:r>
        <w:rPr>
          <w:rFonts w:ascii="宋体" w:hAnsi="宋体" w:eastAsia="宋体" w:cs="宋体"/>
          <w:color w:val="000"/>
          <w:sz w:val="28"/>
          <w:szCs w:val="28"/>
        </w:rPr>
        <w:t xml:space="preserve">以上3项资金，可根据实际申报与实施情况，进行余缺调剂，资金用完为止。</w:t>
      </w:r>
    </w:p>
    <w:p>
      <w:pPr>
        <w:ind w:left="0" w:right="0" w:firstLine="560"/>
        <w:spacing w:before="450" w:after="450" w:line="312" w:lineRule="auto"/>
      </w:pPr>
      <w:r>
        <w:rPr>
          <w:rFonts w:ascii="宋体" w:hAnsi="宋体" w:eastAsia="宋体" w:cs="宋体"/>
          <w:color w:val="000"/>
          <w:sz w:val="28"/>
          <w:szCs w:val="28"/>
        </w:rPr>
        <w:t xml:space="preserve">(三)资金分配方式</w:t>
      </w:r>
    </w:p>
    <w:p>
      <w:pPr>
        <w:ind w:left="0" w:right="0" w:firstLine="560"/>
        <w:spacing w:before="450" w:after="450" w:line="312" w:lineRule="auto"/>
      </w:pPr>
      <w:r>
        <w:rPr>
          <w:rFonts w:ascii="宋体" w:hAnsi="宋体" w:eastAsia="宋体" w:cs="宋体"/>
          <w:color w:val="000"/>
          <w:sz w:val="28"/>
          <w:szCs w:val="28"/>
        </w:rPr>
        <w:t xml:space="preserve">项目资金分配由局业务股室提出分配方案，经局党委会研究同意，并在政府信息公开网进行公示，经公示无异议后按程序签批拨付。</w:t>
      </w:r>
    </w:p>
    <w:p>
      <w:pPr>
        <w:ind w:left="0" w:right="0" w:firstLine="560"/>
        <w:spacing w:before="450" w:after="450" w:line="312" w:lineRule="auto"/>
      </w:pPr>
      <w:r>
        <w:rPr>
          <w:rFonts w:ascii="宋体" w:hAnsi="宋体" w:eastAsia="宋体" w:cs="宋体"/>
          <w:color w:val="000"/>
          <w:sz w:val="28"/>
          <w:szCs w:val="28"/>
        </w:rPr>
        <w:t xml:space="preserve">(四)申报和评审</w:t>
      </w:r>
    </w:p>
    <w:p>
      <w:pPr>
        <w:ind w:left="0" w:right="0" w:firstLine="560"/>
        <w:spacing w:before="450" w:after="450" w:line="312" w:lineRule="auto"/>
      </w:pPr>
      <w:r>
        <w:rPr>
          <w:rFonts w:ascii="宋体" w:hAnsi="宋体" w:eastAsia="宋体" w:cs="宋体"/>
          <w:color w:val="000"/>
          <w:sz w:val="28"/>
          <w:szCs w:val="28"/>
        </w:rPr>
        <w:t xml:space="preserve">在政府网发布项目申报指南，自愿申报，乡镇初审，县农业农村局复核，并通过会议研究，确定具体项目实施主体。项目完成后，项目实施主体申请验收，县农业农村局和项目所在乡镇组织人员验收，然后局会议审定奖补金额，政府网公示。项目申报和评审做到公开、公平、公正，确保廉洁高效。申报主体要对项目申报内容的真实性、准确性负责。</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一是公开项目政策。</w:t>
      </w:r>
    </w:p>
    <w:p>
      <w:pPr>
        <w:ind w:left="0" w:right="0" w:firstLine="560"/>
        <w:spacing w:before="450" w:after="450" w:line="312" w:lineRule="auto"/>
      </w:pPr>
      <w:r>
        <w:rPr>
          <w:rFonts w:ascii="宋体" w:hAnsi="宋体" w:eastAsia="宋体" w:cs="宋体"/>
          <w:color w:val="000"/>
          <w:sz w:val="28"/>
          <w:szCs w:val="28"/>
        </w:rPr>
        <w:t xml:space="preserve">将资金使用方向、实施任务、补助标准、政策要求等在政府信息公开网站上进行公示，确保公开透明，接受社会监督。二是各项目实施主体同时接受主管部门和纪检、监察、审计部门的监督、检查、审计。</w:t>
      </w:r>
    </w:p>
    <w:p>
      <w:pPr>
        <w:ind w:left="0" w:right="0" w:firstLine="560"/>
        <w:spacing w:before="450" w:after="450" w:line="312" w:lineRule="auto"/>
      </w:pPr>
      <w:r>
        <w:rPr>
          <w:rFonts w:ascii="宋体" w:hAnsi="宋体" w:eastAsia="宋体" w:cs="宋体"/>
          <w:color w:val="000"/>
          <w:sz w:val="28"/>
          <w:szCs w:val="28"/>
        </w:rPr>
        <w:t xml:space="preserve">二、任务实施方案</w:t>
      </w:r>
    </w:p>
    <w:p>
      <w:pPr>
        <w:ind w:left="0" w:right="0" w:firstLine="560"/>
        <w:spacing w:before="450" w:after="450" w:line="312" w:lineRule="auto"/>
      </w:pPr>
      <w:r>
        <w:rPr>
          <w:rFonts w:ascii="宋体" w:hAnsi="宋体" w:eastAsia="宋体" w:cs="宋体"/>
          <w:color w:val="000"/>
          <w:sz w:val="28"/>
          <w:szCs w:val="28"/>
        </w:rPr>
        <w:t xml:space="preserve">以“粮头食尾”、“农头工尾”为抓手，突出产业链、价值链、供应链“三链协同”，聚焦专用小麦生产和开发利用，示范推广单品种的专用小麦“单种、单收、单储和专用”的运营模式。制定本实施方案。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订单化生产。小麦加工企业与从事小麦种植100亩以上种植大户、家庭农场、专业合作社、农业企业等经营主体以及整村制推进单一品种种植的村签订优质强筋小麦种植收购订单，按三等麦标准高于市场价5%以上收购小麦，实行单收、单储；并与种子供应企业合作，签订协议，引进通过国家或XX省品种审定适合本地种植和符合国家优质强筋小麦标准的品种，供应小麦种植主体。小麦加工企业、种子供应企业、种植主体协同合作，实现订单化生产。</w:t>
      </w:r>
    </w:p>
    <w:p>
      <w:pPr>
        <w:ind w:left="0" w:right="0" w:firstLine="560"/>
        <w:spacing w:before="450" w:after="450" w:line="312" w:lineRule="auto"/>
      </w:pPr>
      <w:r>
        <w:rPr>
          <w:rFonts w:ascii="宋体" w:hAnsi="宋体" w:eastAsia="宋体" w:cs="宋体"/>
          <w:color w:val="000"/>
          <w:sz w:val="28"/>
          <w:szCs w:val="28"/>
        </w:rPr>
        <w:t xml:space="preserve">2、优质专用小麦单一品种使用。县域内100亩以上小麦种植大户、家庭农场、专业合作社、农业企业等经营主体，整村制实行单一品种小麦种植或乡镇建立集中连片单一品种小麦种植5000亩以上的示范片，使用优质强筋专用小麦品种(通过国家或XX省品种审定适合本地种植和符合国家强筋小麦标准），同时与小麦加工企业签订收购订单。</w:t>
      </w:r>
    </w:p>
    <w:p>
      <w:pPr>
        <w:ind w:left="0" w:right="0" w:firstLine="560"/>
        <w:spacing w:before="450" w:after="450" w:line="312" w:lineRule="auto"/>
      </w:pPr>
      <w:r>
        <w:rPr>
          <w:rFonts w:ascii="宋体" w:hAnsi="宋体" w:eastAsia="宋体" w:cs="宋体"/>
          <w:color w:val="000"/>
          <w:sz w:val="28"/>
          <w:szCs w:val="28"/>
        </w:rPr>
        <w:t xml:space="preserve">3、优质专用小麦生产赤霉病防治。100亩以上小麦种植大户、家庭农场、专业合作社、农业企业等经营主体和整村制种植优质专用小麦的农户，按照农业部门要求进行优质专用小麦生产赤霉病绿色防控、科学用药，同时与统防统治服务组织合作，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经营状况良好的小麦加工企业(成立产业化联合体的加工企业优先)，与100亩以上小麦种植大户、家庭农场、专业合作社、农业企业、整村制种植村、种子供应企业合作，达成共识，签订合作协议或合同，并规范完成优质专用小麦生产、收购、加工等环节，实现订单化生产。</w:t>
      </w:r>
    </w:p>
    <w:p>
      <w:pPr>
        <w:ind w:left="0" w:right="0" w:firstLine="560"/>
        <w:spacing w:before="450" w:after="450" w:line="312" w:lineRule="auto"/>
      </w:pPr>
      <w:r>
        <w:rPr>
          <w:rFonts w:ascii="宋体" w:hAnsi="宋体" w:eastAsia="宋体" w:cs="宋体"/>
          <w:color w:val="000"/>
          <w:sz w:val="28"/>
          <w:szCs w:val="28"/>
        </w:rPr>
        <w:t xml:space="preserve">2、100亩以上小麦种植大户、家庭农场、专业合作社、农业企业等经营主体、整村制种植村与小麦加工企业签订优质专用小麦生产合同，并与小麦加工企业和种子供应企业共同协商，自愿接受他们提供的优质强筋小麦品种。同时经营主体、整村制村要与统防统治服务组织签订小麦赤霉病统防统治机械作业协议，使用药剂需是XX省农业农村厅农作物重大病虫害防控预案推荐的防治小麦赤霉病的高效对路药剂。</w:t>
      </w:r>
    </w:p>
    <w:p>
      <w:pPr>
        <w:ind w:left="0" w:right="0" w:firstLine="560"/>
        <w:spacing w:before="450" w:after="450" w:line="312" w:lineRule="auto"/>
      </w:pPr>
      <w:r>
        <w:rPr>
          <w:rFonts w:ascii="宋体" w:hAnsi="宋体" w:eastAsia="宋体" w:cs="宋体"/>
          <w:color w:val="000"/>
          <w:sz w:val="28"/>
          <w:szCs w:val="28"/>
        </w:rPr>
        <w:t xml:space="preserve">3、优质专用小麦种子供应企业应是工商注册2年以上的企业(成立产业化联合体的种子供应企业优先)，并与100亩以上种植大户、家庭农场、专业合作社、农业企业等经营主体和整村制村签订优质专用小麦种子供应合同，保证供应通过国家品种审定适合本地种植和符合国家标准的优质强筋小麦种子。</w:t>
      </w:r>
    </w:p>
    <w:p>
      <w:pPr>
        <w:ind w:left="0" w:right="0" w:firstLine="560"/>
        <w:spacing w:before="450" w:after="450" w:line="312" w:lineRule="auto"/>
      </w:pPr>
      <w:r>
        <w:rPr>
          <w:rFonts w:ascii="宋体" w:hAnsi="宋体" w:eastAsia="宋体" w:cs="宋体"/>
          <w:color w:val="000"/>
          <w:sz w:val="28"/>
          <w:szCs w:val="28"/>
        </w:rPr>
        <w:t xml:space="preserve">4、统防统治服务组织应是工商注册2年以上的服务组织，并与整村制种植村、100亩以上种植大户、家庭农场、专业合作社、农业企业等经营主体签订小麦赤霉病统防统治机械作业协议。</w:t>
      </w:r>
    </w:p>
    <w:p>
      <w:pPr>
        <w:ind w:left="0" w:right="0" w:firstLine="560"/>
        <w:spacing w:before="450" w:after="450" w:line="312" w:lineRule="auto"/>
      </w:pPr>
      <w:r>
        <w:rPr>
          <w:rFonts w:ascii="宋体" w:hAnsi="宋体" w:eastAsia="宋体" w:cs="宋体"/>
          <w:color w:val="000"/>
          <w:sz w:val="28"/>
          <w:szCs w:val="28"/>
        </w:rPr>
        <w:t xml:space="preserve">(三)补助对象和补助标准</w:t>
      </w:r>
    </w:p>
    <w:p>
      <w:pPr>
        <w:ind w:left="0" w:right="0" w:firstLine="560"/>
        <w:spacing w:before="450" w:after="450" w:line="312" w:lineRule="auto"/>
      </w:pPr>
      <w:r>
        <w:rPr>
          <w:rFonts w:ascii="宋体" w:hAnsi="宋体" w:eastAsia="宋体" w:cs="宋体"/>
          <w:color w:val="000"/>
          <w:sz w:val="28"/>
          <w:szCs w:val="28"/>
        </w:rPr>
        <w:t xml:space="preserve">1、补助优质专用小麦加工企业，订单收购小麦补助标准为6元/吨。</w:t>
      </w:r>
    </w:p>
    <w:p>
      <w:pPr>
        <w:ind w:left="0" w:right="0" w:firstLine="560"/>
        <w:spacing w:before="450" w:after="450" w:line="312" w:lineRule="auto"/>
      </w:pPr>
      <w:r>
        <w:rPr>
          <w:rFonts w:ascii="宋体" w:hAnsi="宋体" w:eastAsia="宋体" w:cs="宋体"/>
          <w:color w:val="000"/>
          <w:sz w:val="28"/>
          <w:szCs w:val="28"/>
        </w:rPr>
        <w:t xml:space="preserve">2、补助优质专用小麦种子供应企业，按市场价供应优质强筋小麦种子(通过国家或XX省品种审定适合本地种植和符合国家强筋小麦标准），补助标准为50元/吨。</w:t>
      </w:r>
    </w:p>
    <w:p>
      <w:pPr>
        <w:ind w:left="0" w:right="0" w:firstLine="560"/>
        <w:spacing w:before="450" w:after="450" w:line="312" w:lineRule="auto"/>
      </w:pPr>
      <w:r>
        <w:rPr>
          <w:rFonts w:ascii="宋体" w:hAnsi="宋体" w:eastAsia="宋体" w:cs="宋体"/>
          <w:color w:val="000"/>
          <w:sz w:val="28"/>
          <w:szCs w:val="28"/>
        </w:rPr>
        <w:t xml:space="preserve">3、补助统防统治服务组织，统防统治服务组织机械作业费补助标准为2元/亩。</w:t>
      </w:r>
    </w:p>
    <w:p>
      <w:pPr>
        <w:ind w:left="0" w:right="0" w:firstLine="560"/>
        <w:spacing w:before="450" w:after="450" w:line="312" w:lineRule="auto"/>
      </w:pPr>
      <w:r>
        <w:rPr>
          <w:rFonts w:ascii="宋体" w:hAnsi="宋体" w:eastAsia="宋体" w:cs="宋体"/>
          <w:color w:val="000"/>
          <w:sz w:val="28"/>
          <w:szCs w:val="28"/>
        </w:rPr>
        <w:t xml:space="preserve">4、补助整村制村种植农户、100亩以上种粮大户、家庭农场、专业合作社、农业企业等经营主体，优质强筋小麦种子补助标准为15元/亩（按每亩种子供应量12.5公斤）。赤霉病统防统治农药补助标准为6元/亩。</w:t>
      </w:r>
    </w:p>
    <w:p>
      <w:pPr>
        <w:ind w:left="0" w:right="0" w:firstLine="560"/>
        <w:spacing w:before="450" w:after="450" w:line="312" w:lineRule="auto"/>
      </w:pPr>
      <w:r>
        <w:rPr>
          <w:rFonts w:ascii="宋体" w:hAnsi="宋体" w:eastAsia="宋体" w:cs="宋体"/>
          <w:color w:val="000"/>
          <w:sz w:val="28"/>
          <w:szCs w:val="28"/>
        </w:rPr>
        <w:t xml:space="preserve">(四)实施地点</w:t>
      </w:r>
    </w:p>
    <w:p>
      <w:pPr>
        <w:ind w:left="0" w:right="0" w:firstLine="560"/>
        <w:spacing w:before="450" w:after="450" w:line="312" w:lineRule="auto"/>
      </w:pPr>
      <w:r>
        <w:rPr>
          <w:rFonts w:ascii="宋体" w:hAnsi="宋体" w:eastAsia="宋体" w:cs="宋体"/>
          <w:color w:val="000"/>
          <w:sz w:val="28"/>
          <w:szCs w:val="28"/>
        </w:rPr>
        <w:t xml:space="preserve">全县粮食生产功能区内。</w:t>
      </w:r>
    </w:p>
    <w:p>
      <w:pPr>
        <w:ind w:left="0" w:right="0" w:firstLine="560"/>
        <w:spacing w:before="450" w:after="450" w:line="312" w:lineRule="auto"/>
      </w:pPr>
      <w:r>
        <w:rPr>
          <w:rFonts w:ascii="宋体" w:hAnsi="宋体" w:eastAsia="宋体" w:cs="宋体"/>
          <w:color w:val="000"/>
          <w:sz w:val="28"/>
          <w:szCs w:val="28"/>
        </w:rPr>
        <w:t xml:space="preserve">(五)实施要求</w:t>
      </w:r>
    </w:p>
    <w:p>
      <w:pPr>
        <w:ind w:left="0" w:right="0" w:firstLine="560"/>
        <w:spacing w:before="450" w:after="450" w:line="312" w:lineRule="auto"/>
      </w:pPr>
      <w:r>
        <w:rPr>
          <w:rFonts w:ascii="宋体" w:hAnsi="宋体" w:eastAsia="宋体" w:cs="宋体"/>
          <w:color w:val="000"/>
          <w:sz w:val="28"/>
          <w:szCs w:val="28"/>
        </w:rPr>
        <w:t xml:space="preserve">认真组织做好项目申报、审核、实施和自评等工作，并报省备案。项目实施主体要结合生产实际和任务要求，制定实施方案，明确相关要求。县农业农村局加强过程管理，监管各项合同落实，严格考核验收，确保项目按时按质按量完成。</w:t>
      </w:r>
    </w:p>
    <w:p>
      <w:pPr>
        <w:ind w:left="0" w:right="0" w:firstLine="560"/>
        <w:spacing w:before="450" w:after="450" w:line="312" w:lineRule="auto"/>
      </w:pPr>
      <w:r>
        <w:rPr>
          <w:rFonts w:ascii="宋体" w:hAnsi="宋体" w:eastAsia="宋体" w:cs="宋体"/>
          <w:color w:val="000"/>
          <w:sz w:val="28"/>
          <w:szCs w:val="28"/>
        </w:rPr>
        <w:t xml:space="preserve">(六)监管措施</w:t>
      </w:r>
    </w:p>
    <w:p>
      <w:pPr>
        <w:ind w:left="0" w:right="0" w:firstLine="560"/>
        <w:spacing w:before="450" w:after="450" w:line="312" w:lineRule="auto"/>
      </w:pPr>
      <w:r>
        <w:rPr>
          <w:rFonts w:ascii="宋体" w:hAnsi="宋体" w:eastAsia="宋体" w:cs="宋体"/>
          <w:color w:val="000"/>
          <w:sz w:val="28"/>
          <w:szCs w:val="28"/>
        </w:rPr>
        <w:t xml:space="preserve">主要监管措施是事前准备、过程监控、事后评价。一是项目实施结束后，要进行绩效评价。二是严格资金审计。项目实施结束后，接受审计部门项目审计监督。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