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2024年城管局城市管理工作要点[优秀范文5篇]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管局城市管理工作要点2024年城管局城市管理工作要点2024年是“十四五”的开局之年，也是高质量发展攻坚年。今年区城市管理工作的总体目标是：以习近平新时代中国特色社会主义思想为指导，全面贯彻落实党的十九大精神及十九届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第一篇：2024年城管局城市管理工作要点</w:t>
      </w:r>
    </w:p>
    <w:p>
      <w:pPr>
        <w:ind w:left="0" w:right="0" w:firstLine="560"/>
        <w:spacing w:before="450" w:after="450" w:line="312" w:lineRule="auto"/>
      </w:pPr>
      <w:r>
        <w:rPr>
          <w:rFonts w:ascii="宋体" w:hAnsi="宋体" w:eastAsia="宋体" w:cs="宋体"/>
          <w:color w:val="000"/>
          <w:sz w:val="28"/>
          <w:szCs w:val="28"/>
        </w:rPr>
        <w:t xml:space="preserve">2024年城管局城市管理工作要点</w:t>
      </w:r>
    </w:p>
    <w:p>
      <w:pPr>
        <w:ind w:left="0" w:right="0" w:firstLine="560"/>
        <w:spacing w:before="450" w:after="450" w:line="312" w:lineRule="auto"/>
      </w:pPr>
      <w:r>
        <w:rPr>
          <w:rFonts w:ascii="宋体" w:hAnsi="宋体" w:eastAsia="宋体" w:cs="宋体"/>
          <w:color w:val="000"/>
          <w:sz w:val="28"/>
          <w:szCs w:val="28"/>
        </w:rPr>
        <w:t xml:space="preserve">2024年是“十四五”的开局之年，也是高质量发展攻坚年。今年区城市管理工作的总体目标是：以习近平新时代中国特色社会主义思想为指导，全面贯彻落实党的十九大精神及十九届历次全会精神，深入贯彻习近平总书记关于城市管理工作重要指示批示精神，坚持以人民为中心的发展思想，紧紧围绕推动实现城市治理现代化体系这一主线，着力在“改革再攻坚、治理再突破、服务再优化、基础再夯实”上下功夫，聚焦重点、紧盯痛点、狠抓节点、破解难点，全面提高我区城市管理科学化、精细化、智能化水平，为大高质量发展贡献“城管力量”，以良好的城市容貌迎接建党100周年。</w:t>
      </w:r>
    </w:p>
    <w:p>
      <w:pPr>
        <w:ind w:left="0" w:right="0" w:firstLine="560"/>
        <w:spacing w:before="450" w:after="450" w:line="312" w:lineRule="auto"/>
      </w:pPr>
      <w:r>
        <w:rPr>
          <w:rFonts w:ascii="宋体" w:hAnsi="宋体" w:eastAsia="宋体" w:cs="宋体"/>
          <w:color w:val="000"/>
          <w:sz w:val="28"/>
          <w:szCs w:val="28"/>
        </w:rPr>
        <w:t xml:space="preserve">一、多措并举，全面发力，推进城管执法工作提档升级</w:t>
      </w:r>
    </w:p>
    <w:p>
      <w:pPr>
        <w:ind w:left="0" w:right="0" w:firstLine="560"/>
        <w:spacing w:before="450" w:after="450" w:line="312" w:lineRule="auto"/>
      </w:pPr>
      <w:r>
        <w:rPr>
          <w:rFonts w:ascii="宋体" w:hAnsi="宋体" w:eastAsia="宋体" w:cs="宋体"/>
          <w:color w:val="000"/>
          <w:sz w:val="28"/>
          <w:szCs w:val="28"/>
        </w:rPr>
        <w:t xml:space="preserve">1.深化城管体制改革。按照《深化党和国家机构改革方案》要求，深化城市管理体制改革，推动建立健全统筹协调、部门协同合作、指挥顺畅、运行高效的城市管理工作体系，进一步清理和规范执法事项，对涉及城市管理的法规进行梳理，厘清城市管理执法职责边界，理顺城市管理执法队伍的职能和边界，健全部门协作联运机制，加强执法保障，提升城市管理统筹协调能力。（责任人：责任单位：法制督查股）</w:t>
      </w:r>
    </w:p>
    <w:p>
      <w:pPr>
        <w:ind w:left="0" w:right="0" w:firstLine="560"/>
        <w:spacing w:before="450" w:after="450" w:line="312" w:lineRule="auto"/>
      </w:pPr>
      <w:r>
        <w:rPr>
          <w:rFonts w:ascii="宋体" w:hAnsi="宋体" w:eastAsia="宋体" w:cs="宋体"/>
          <w:color w:val="000"/>
          <w:sz w:val="28"/>
          <w:szCs w:val="28"/>
        </w:rPr>
        <w:t xml:space="preserve">2.推进城市网格化管理。全面开展“网格化”管理，人员进入网格实现城市管理重心下移，实施精细化管理，所有网格严格落实“一格多员、一员多能、一岗多责”的工作模式，对人员定岗定位定责，分工明确，责任压实，合理设置市容环境卫生问题发现、处置等级，建立网格员“日巡查、周督查、月考核、季评比”长效监管考核机制，根据问题发现率、处置率和处置达标率进行量化打分；有计划地组织网格员开展政策法规、业务知识、职业道德等方面的专题培训，不断提高网格责任人的素质和能力。加强与所在网格单位、社区沟通配合，推进网格化管理顺利进行。加快拟筹建城市驿站，以驿站为平台，开展形式多样的宣传和服务。（责任人：责任单位：局属各单位）</w:t>
      </w:r>
    </w:p>
    <w:p>
      <w:pPr>
        <w:ind w:left="0" w:right="0" w:firstLine="560"/>
        <w:spacing w:before="450" w:after="450" w:line="312" w:lineRule="auto"/>
      </w:pPr>
      <w:r>
        <w:rPr>
          <w:rFonts w:ascii="宋体" w:hAnsi="宋体" w:eastAsia="宋体" w:cs="宋体"/>
          <w:color w:val="000"/>
          <w:sz w:val="28"/>
          <w:szCs w:val="28"/>
        </w:rPr>
        <w:t xml:space="preserve">3.强化日常执法管理。持续开展市容市貌集中整治行动，依法依规，严管重罚，持续发力，久久为功，着力解决流动摊贩、占道经营、乱搭乱建、乱堆乱放、乱贴乱画等问题，改善城市环境，提升城市品位，巩固文明城市创建成果。（责任人：责任单位：局属各单位）</w:t>
      </w:r>
    </w:p>
    <w:p>
      <w:pPr>
        <w:ind w:left="0" w:right="0" w:firstLine="560"/>
        <w:spacing w:before="450" w:after="450" w:line="312" w:lineRule="auto"/>
      </w:pPr>
      <w:r>
        <w:rPr>
          <w:rFonts w:ascii="宋体" w:hAnsi="宋体" w:eastAsia="宋体" w:cs="宋体"/>
          <w:color w:val="000"/>
          <w:sz w:val="28"/>
          <w:szCs w:val="28"/>
        </w:rPr>
        <w:t xml:space="preserve">4.巩固违建治理成果。加大违法建设治理工作督查督办力度，不断总结违法建设治理经验，完善配套规章制度，健全治理工作机制。坚持刚性法律约束与柔性教育并重，采取动员自主拆除为主，强制拆除为辅的整治模式，利用无人机空中巡查，做到巡查无死角，责任无推诿，进一步完善违法建设防控体系，推进打击“两违”工作，做到及时发现、及时拆除，坚决遏制新增违法建设，实现零增长。（责任人：责任单位：城管执法一、二大队直属大队）</w:t>
      </w:r>
    </w:p>
    <w:p>
      <w:pPr>
        <w:ind w:left="0" w:right="0" w:firstLine="560"/>
        <w:spacing w:before="450" w:after="450" w:line="312" w:lineRule="auto"/>
      </w:pPr>
      <w:r>
        <w:rPr>
          <w:rFonts w:ascii="宋体" w:hAnsi="宋体" w:eastAsia="宋体" w:cs="宋体"/>
          <w:color w:val="000"/>
          <w:sz w:val="28"/>
          <w:szCs w:val="28"/>
        </w:rPr>
        <w:t xml:space="preserve">5.开展共建服务活动。不断提高城管惠民水平，更好地调动社区市民参与城市管理工作，协助社区建立自治管理机制，营造优美和谐的人居环境。通过采取多渠道共建活动，实现“看得见、管得着、管得好”，打通服务群众“最后一公里”。一是拓展城管志愿活动。丰富志愿活动形式，组织开展形式多样的文明劝导、文明宣传、辅助值守等活动，增强协会吸引力，推动协会规模不断发展壮大。二是全面推开“城管进社区，服务面对面”活动，经常性组织执法人员到社区讲解、宣传城市管理相关法律法规，有计划地组织活动，推进“城市驿站”建设，组织有意愿的居民参与“城管体验日”活动，深化执法服务相融合，切实解决市民反映的热点、难点问题，主动为社区提供卫生保洁、基础设施修复等优质服务，实现“城管带来服务，社区加强管理，居民素质提升”，最大限度激发市民参与城市管理，积极实践“共谋、共建、共管、共评、共享”的城市治理理念。（责任人：责任单位：局属各单位）</w:t>
      </w:r>
    </w:p>
    <w:p>
      <w:pPr>
        <w:ind w:left="0" w:right="0" w:firstLine="560"/>
        <w:spacing w:before="450" w:after="450" w:line="312" w:lineRule="auto"/>
      </w:pPr>
      <w:r>
        <w:rPr>
          <w:rFonts w:ascii="宋体" w:hAnsi="宋体" w:eastAsia="宋体" w:cs="宋体"/>
          <w:color w:val="000"/>
          <w:sz w:val="28"/>
          <w:szCs w:val="28"/>
        </w:rPr>
        <w:t xml:space="preserve">二、突出重点，狠抓落实，推进市容环境卫生持续改善</w:t>
      </w:r>
    </w:p>
    <w:p>
      <w:pPr>
        <w:ind w:left="0" w:right="0" w:firstLine="560"/>
        <w:spacing w:before="450" w:after="450" w:line="312" w:lineRule="auto"/>
      </w:pPr>
      <w:r>
        <w:rPr>
          <w:rFonts w:ascii="宋体" w:hAnsi="宋体" w:eastAsia="宋体" w:cs="宋体"/>
          <w:color w:val="000"/>
          <w:sz w:val="28"/>
          <w:szCs w:val="28"/>
        </w:rPr>
        <w:t xml:space="preserve">6.加强环卫作业精细化管理。加强环卫作业精细化管理，落实长效管理机制，加大考核监督机制，落实网格化作业管理，按照“定人、定区域、定标准”的思路，实施“大规模、小单元、人机结合、纵横互补”的作业方式。大力推进城市保洁机械化、专业化、标准化，城区道路机扫率达到95%以上，严格按照《区环境卫生清扫保洁市场化服务考核细则》标准进行考核扣分。开展“全民洗城”环境卫生综合整治，采用五步作业法保洁。推广大件垃圾上门收集模式，加强垃圾清运力度，做到日产日清。（责任人：责任单位：环卫所）</w:t>
      </w:r>
    </w:p>
    <w:p>
      <w:pPr>
        <w:ind w:left="0" w:right="0" w:firstLine="560"/>
        <w:spacing w:before="450" w:after="450" w:line="312" w:lineRule="auto"/>
      </w:pPr>
      <w:r>
        <w:rPr>
          <w:rFonts w:ascii="宋体" w:hAnsi="宋体" w:eastAsia="宋体" w:cs="宋体"/>
          <w:color w:val="000"/>
          <w:sz w:val="28"/>
          <w:szCs w:val="28"/>
        </w:rPr>
        <w:t xml:space="preserve">7.定期开展污染防治专项整治活动。及时分析研判问题，对于群众反映较为强烈、日常巡查较为严重的城市管理问题分类分区进行研判，结合网格化管理不定期组织执法人员开展户外设施、油烟、扬尘等专项整治活动。结合工作实际制定年度专项整治计划，按要求在活动开展前制定专项整治方案，专项整治活动开展后及时上报整治成果。并加大与公安、住建、环保、水利、市监、交警等部门的沟通联系，建立健全联动机制，定期联合开展油烟污染治理、扬尘治理、交通秩序治理、水环境治理、市场经营秩序治理、车窗抛物治理等活动，形成“任务吹哨，部门报道”联合执法模式。（责任人：责任单位：固体废弃物管理股渣土站环卫所排水所垃圾处理场）</w:t>
      </w:r>
    </w:p>
    <w:p>
      <w:pPr>
        <w:ind w:left="0" w:right="0" w:firstLine="560"/>
        <w:spacing w:before="450" w:after="450" w:line="312" w:lineRule="auto"/>
      </w:pPr>
      <w:r>
        <w:rPr>
          <w:rFonts w:ascii="宋体" w:hAnsi="宋体" w:eastAsia="宋体" w:cs="宋体"/>
          <w:color w:val="000"/>
          <w:sz w:val="28"/>
          <w:szCs w:val="28"/>
        </w:rPr>
        <w:t xml:space="preserve">8.扎实推进垃圾分类。生活垃圾分类工作任务艰巨，不可能一蹴而就，也不会一劳永逸，需要长期坚持、不断投入，久久为功地抓下去，巩固成果的基础上，继续推动垃圾分类工作全覆盖。通过加强引导、因地制宜、持续推进，把工作做细做实，按照生活垃圾“三化”“四分”的目标，积极落实垃圾分类“分流分类、宣传督导和责任落实”等“三个体系”建设工作，深入推进物业小区、城中村、机关事业单位、公共场所等垃圾分类工作，全力打造住宅小区垃圾分类自治标杆，大力建设城中村垃圾分类典范，确保2024年垃圾分类工作落地见效。（责任人：责任单位：市容股农村整治办党政办环卫所）</w:t>
      </w:r>
    </w:p>
    <w:p>
      <w:pPr>
        <w:ind w:left="0" w:right="0" w:firstLine="560"/>
        <w:spacing w:before="450" w:after="450" w:line="312" w:lineRule="auto"/>
      </w:pPr>
      <w:r>
        <w:rPr>
          <w:rFonts w:ascii="宋体" w:hAnsi="宋体" w:eastAsia="宋体" w:cs="宋体"/>
          <w:color w:val="000"/>
          <w:sz w:val="28"/>
          <w:szCs w:val="28"/>
        </w:rPr>
        <w:t xml:space="preserve">9.推进市容环境整治提升。以“干净、整洁、有序”为目标，聚焦城市主要道路、重点街区、市民主要休闲服务和集中居住等重点区域，开展以市容环境卫生整治为主要内容的“示范街”试点工作，以点带面，推动市容环境品质提升。（责任人：责任单位：市政公用股市政所市政公司环卫所）</w:t>
      </w:r>
    </w:p>
    <w:p>
      <w:pPr>
        <w:ind w:left="0" w:right="0" w:firstLine="560"/>
        <w:spacing w:before="450" w:after="450" w:line="312" w:lineRule="auto"/>
      </w:pPr>
      <w:r>
        <w:rPr>
          <w:rFonts w:ascii="宋体" w:hAnsi="宋体" w:eastAsia="宋体" w:cs="宋体"/>
          <w:color w:val="000"/>
          <w:sz w:val="28"/>
          <w:szCs w:val="28"/>
        </w:rPr>
        <w:t xml:space="preserve">10.强化城市户外广告管理。全力排查城区大型户外广告，按照“拆除一批、规范一批、提升一批”的工作思路，依法依规对未经审批擅自设置、标准不规范、存在安全隐患、影响市容市貌的户外广告和店牌店招设置进行全面整治，严格实行一店一牌，完善户外广告设置管理办法，进一步规范户外广告设置审批程序，推进户外广告位使用权公开出让，有偿使用，依法拆除违规户外广告。（责任人：责任单位：市容股城管执法一、二大队）</w:t>
      </w:r>
    </w:p>
    <w:p>
      <w:pPr>
        <w:ind w:left="0" w:right="0" w:firstLine="560"/>
        <w:spacing w:before="450" w:after="450" w:line="312" w:lineRule="auto"/>
      </w:pPr>
      <w:r>
        <w:rPr>
          <w:rFonts w:ascii="宋体" w:hAnsi="宋体" w:eastAsia="宋体" w:cs="宋体"/>
          <w:color w:val="000"/>
          <w:sz w:val="28"/>
          <w:szCs w:val="28"/>
        </w:rPr>
        <w:t xml:space="preserve">三、服务民生，全力保供，推进市政公用服务提升</w:t>
      </w:r>
    </w:p>
    <w:p>
      <w:pPr>
        <w:ind w:left="0" w:right="0" w:firstLine="560"/>
        <w:spacing w:before="450" w:after="450" w:line="312" w:lineRule="auto"/>
      </w:pPr>
      <w:r>
        <w:rPr>
          <w:rFonts w:ascii="宋体" w:hAnsi="宋体" w:eastAsia="宋体" w:cs="宋体"/>
          <w:color w:val="000"/>
          <w:sz w:val="28"/>
          <w:szCs w:val="28"/>
        </w:rPr>
        <w:t xml:space="preserve">11.提升城市综合承载能力。加快排水系统EPC、PPP工程建设速度，推动雨污分流改造，畅通排污管道。加快排水设施维修改造力度，开展排水管网闭水试验，提升城市排洪防涝能力，持续推进城区低洼易涝点治理，基本实现“大雨不涝，小雨不积”。探索物业服务管理模式，确保物业小区相关管理制度，加快无物业小区、问题小区的试点入驻，实现物业管理全覆盖。加大停车场建设力度，充分挖潜现有土地空间资源，合理配置停车设施，新建公共停车泊位不少于2024个，逐步缓解停车难问题。（责任人：张馥娥责任单位：排水所市政所市政公司物业公司）</w:t>
      </w:r>
    </w:p>
    <w:p>
      <w:pPr>
        <w:ind w:left="0" w:right="0" w:firstLine="560"/>
        <w:spacing w:before="450" w:after="450" w:line="312" w:lineRule="auto"/>
      </w:pPr>
      <w:r>
        <w:rPr>
          <w:rFonts w:ascii="宋体" w:hAnsi="宋体" w:eastAsia="宋体" w:cs="宋体"/>
          <w:color w:val="000"/>
          <w:sz w:val="28"/>
          <w:szCs w:val="28"/>
        </w:rPr>
        <w:t xml:space="preserve">12.提升城市空间颜值。全面提升城市雕塑、标识标牌、“街道家具”内涵和美学美感，建成一批精美的城市小品和雕塑，进一步丰富城市文化内涵，提升城市文化品位。合理使用闲置土地，严防私种作物行为，开展闲置土地绿化硬化工作，结合闲置土地性质、面积、预期闲置时间等实际，因地制宜建设休闲游憩公共服务设施。推广工地新型围挡使用，围挡设置（材质、色彩、图案）尽量与周边环境相协调。以亮化美化城市夜景、提升城市形象、改善人居环境为目标，全面提升楼宇亮化提升，对行政中心周边休闲文化片区、龙城国际、游泳馆、体育馆等等主要街道建筑进行亮化提升；对恒安路、子山路、德政路、正德路、环城西路进行智慧路灯改造，对全区600组中华灯进行改造。（责任人：胡琤责任单位：路灯所渣土站市政所市政公司）</w:t>
      </w:r>
    </w:p>
    <w:p>
      <w:pPr>
        <w:ind w:left="0" w:right="0" w:firstLine="560"/>
        <w:spacing w:before="450" w:after="450" w:line="312" w:lineRule="auto"/>
      </w:pPr>
      <w:r>
        <w:rPr>
          <w:rFonts w:ascii="宋体" w:hAnsi="宋体" w:eastAsia="宋体" w:cs="宋体"/>
          <w:color w:val="000"/>
          <w:sz w:val="28"/>
          <w:szCs w:val="28"/>
        </w:rPr>
        <w:t xml:space="preserve">13.营造通畅安静生活环境。建立市政设施快速维修队伍、快速维修机制，合理利用时间修复破损市政设施，以“润物细无声”的施工方式，减少施工扰民。加大禁止燃放烟花爆竹工作力度，持续做好劝退禁售、宣传巡查工作。加强广场舞、商业经营高音广播喇叭等噪音源头管控，减少环境噪音污染。加强建筑工地夜间施工监督检查，施工工地全面安装“智慧监控”设备，控制施工工地晚间10点至凌晨6点施工，为居民营造安静生活环境。加强道路挖掘工程审批管理，严厉打击违章开挖道路行为，规范城市道路占道挖掘，及时恢复路面，减少道路挖掘施工对市容环境、交通出行等方面的影响。（责任人：责任单位：市政公用股法制督查股市政所市政公司渣土站城管执法一、二大队）</w:t>
      </w:r>
    </w:p>
    <w:p>
      <w:pPr>
        <w:ind w:left="0" w:right="0" w:firstLine="560"/>
        <w:spacing w:before="450" w:after="450" w:line="312" w:lineRule="auto"/>
      </w:pPr>
      <w:r>
        <w:rPr>
          <w:rFonts w:ascii="宋体" w:hAnsi="宋体" w:eastAsia="宋体" w:cs="宋体"/>
          <w:color w:val="000"/>
          <w:sz w:val="28"/>
          <w:szCs w:val="28"/>
        </w:rPr>
        <w:t xml:space="preserve">四、统筹协调，攻坚克难，推进城管项目建设落地见效</w:t>
      </w:r>
    </w:p>
    <w:p>
      <w:pPr>
        <w:ind w:left="0" w:right="0" w:firstLine="560"/>
        <w:spacing w:before="450" w:after="450" w:line="312" w:lineRule="auto"/>
      </w:pPr>
      <w:r>
        <w:rPr>
          <w:rFonts w:ascii="宋体" w:hAnsi="宋体" w:eastAsia="宋体" w:cs="宋体"/>
          <w:color w:val="000"/>
          <w:sz w:val="28"/>
          <w:szCs w:val="28"/>
        </w:rPr>
        <w:t xml:space="preserve">14.加快推进厨余垃圾处理厂项目建设。为彻底解决区生活垃圾分类产生餐厨垃圾（含餐厨垃圾）的资源化处理和产物的高值利用问题，迫切需要良好的顶层设计和切实可行的垃圾处理和资源化利用技术路线，以提高区餐厨垃圾减量化、资源化、无害化处理能力和水平，加快厨余垃圾处理厂项目建设。（责任人：责任单位：环卫所垃圾处理场）</w:t>
      </w:r>
    </w:p>
    <w:p>
      <w:pPr>
        <w:ind w:left="0" w:right="0" w:firstLine="560"/>
        <w:spacing w:before="450" w:after="450" w:line="312" w:lineRule="auto"/>
      </w:pPr>
      <w:r>
        <w:rPr>
          <w:rFonts w:ascii="宋体" w:hAnsi="宋体" w:eastAsia="宋体" w:cs="宋体"/>
          <w:color w:val="000"/>
          <w:sz w:val="28"/>
          <w:szCs w:val="28"/>
        </w:rPr>
        <w:t xml:space="preserve">15.加快推进建筑消纳场项目建设。探索建筑垃圾资源化管理和利用，彻底解决建筑工地产生的大量建筑渣土余泥等影响城区市容市貌和人民的生活。（责任人：责任单位：渣土站）</w:t>
      </w:r>
    </w:p>
    <w:p>
      <w:pPr>
        <w:ind w:left="0" w:right="0" w:firstLine="560"/>
        <w:spacing w:before="450" w:after="450" w:line="312" w:lineRule="auto"/>
      </w:pPr>
      <w:r>
        <w:rPr>
          <w:rFonts w:ascii="宋体" w:hAnsi="宋体" w:eastAsia="宋体" w:cs="宋体"/>
          <w:color w:val="000"/>
          <w:sz w:val="28"/>
          <w:szCs w:val="28"/>
        </w:rPr>
        <w:t xml:space="preserve">16.助力全区智慧城市建设。利用现有智慧城管基础，支持配合打造区“党建+”城市大脑平台建设项目，按照横向到边、纵向到底全覆盖的建设目标，不断增强城市感知能力、共享能力，增强城市治理的主动性、精准性，实现服务与管理的及时、便捷、优质、高效。（责任人：责任单位：智慧城管指挥中心）</w:t>
      </w:r>
    </w:p>
    <w:p>
      <w:pPr>
        <w:ind w:left="0" w:right="0" w:firstLine="560"/>
        <w:spacing w:before="450" w:after="450" w:line="312" w:lineRule="auto"/>
      </w:pPr>
      <w:r>
        <w:rPr>
          <w:rFonts w:ascii="宋体" w:hAnsi="宋体" w:eastAsia="宋体" w:cs="宋体"/>
          <w:color w:val="000"/>
          <w:sz w:val="28"/>
          <w:szCs w:val="28"/>
        </w:rPr>
        <w:t xml:space="preserve">五、履职尽责，奋发有为，推进重点工作落到实处</w:t>
      </w:r>
    </w:p>
    <w:p>
      <w:pPr>
        <w:ind w:left="0" w:right="0" w:firstLine="560"/>
        <w:spacing w:before="450" w:after="450" w:line="312" w:lineRule="auto"/>
      </w:pPr>
      <w:r>
        <w:rPr>
          <w:rFonts w:ascii="宋体" w:hAnsi="宋体" w:eastAsia="宋体" w:cs="宋体"/>
          <w:color w:val="000"/>
          <w:sz w:val="28"/>
          <w:szCs w:val="28"/>
        </w:rPr>
        <w:t xml:space="preserve">17.拓展城市管理创新应用。编制创新应用清单，结合城市管理工作实际，满足相关事项网上审批需求，全面推进人工智能技术与城市管理融合创新应用，邀请相关技术人员开发升级城市照明、车辆管理、市政管网等人工智能技术。建设智慧停车管理系统，通过停车智能服务等人工智能技术，缓解城区“停车难、停车乱”问题。建设地下管线信息综合管理系统，通过建设三维地下管线，解决地下管线多头管理、职责不清等问题。（责任人：胡琤责任单位：局属各单位）</w:t>
      </w:r>
    </w:p>
    <w:p>
      <w:pPr>
        <w:ind w:left="0" w:right="0" w:firstLine="560"/>
        <w:spacing w:before="450" w:after="450" w:line="312" w:lineRule="auto"/>
      </w:pPr>
      <w:r>
        <w:rPr>
          <w:rFonts w:ascii="宋体" w:hAnsi="宋体" w:eastAsia="宋体" w:cs="宋体"/>
          <w:color w:val="000"/>
          <w:sz w:val="28"/>
          <w:szCs w:val="28"/>
        </w:rPr>
        <w:t xml:space="preserve">18.提升公共服务能力。完善行政许可标准化流程，优化办理程序，全面实施“一口受理”，提供全方位便民便企服务。做好重点区域、重要节日、重大活动服务保障工作，组织人员加强车站、学校值守，主动提供出行协助、失散人员寻找、矛盾纠纷化解等优质服务，强化高考、春节及大型庆典活动期间管理与保障力度，确保市容市貌整洁有序、各类设施安全运行。快速回应群众投诉，将群众通过12345、7912319等各种途径投诉举报的案件办理作为工作中的“重中之重”，及时解决群众关心的热点、难点问题。（责任人：责任单位：行政审批股城管执法一、二大队智慧城管指挥中心）</w:t>
      </w:r>
    </w:p>
    <w:p>
      <w:pPr>
        <w:ind w:left="0" w:right="0" w:firstLine="560"/>
        <w:spacing w:before="450" w:after="450" w:line="312" w:lineRule="auto"/>
      </w:pPr>
      <w:r>
        <w:rPr>
          <w:rFonts w:ascii="宋体" w:hAnsi="宋体" w:eastAsia="宋体" w:cs="宋体"/>
          <w:color w:val="000"/>
          <w:sz w:val="28"/>
          <w:szCs w:val="28"/>
        </w:rPr>
        <w:t xml:space="preserve">19.确保城市运行安全。坚持问题导向，严格风险管控，加强市政基础设施、市容环卫设施、户外广告设施、建设施工维护和作业、城市照明灯饰、排水设施、市场消防等方面安全监督管理。认真履行城市运行安全专委会职责，加强应急保障设施建设，健全城市安全生产应急救援管理体系，加快建立城市应急救援信息共享机制，提高城市生产安全事故处置水平，加强城市运行安全隐患排查工作。加强应急演练，强化应急人员培训，提高应对极端天气和各类突发事件的处置能力。重视食品安全，加大市场销售农产品农药残留检测力度，引导市场活禽经营户采用健康规范方式宰杀家禽。加强城市养犬管理，适时开展公共区域无证犬查处，流浪犬抓捕，违规遛犬行为劝阻等整治活动。（责任人：责任单位：局属各单位）</w:t>
      </w:r>
    </w:p>
    <w:p>
      <w:pPr>
        <w:ind w:left="0" w:right="0" w:firstLine="560"/>
        <w:spacing w:before="450" w:after="450" w:line="312" w:lineRule="auto"/>
      </w:pPr>
      <w:r>
        <w:rPr>
          <w:rFonts w:ascii="宋体" w:hAnsi="宋体" w:eastAsia="宋体" w:cs="宋体"/>
          <w:color w:val="000"/>
          <w:sz w:val="28"/>
          <w:szCs w:val="28"/>
        </w:rPr>
        <w:t xml:space="preserve">六、严格管理，强化服务，推进城管行业形象不断好转</w:t>
      </w:r>
    </w:p>
    <w:p>
      <w:pPr>
        <w:ind w:left="0" w:right="0" w:firstLine="560"/>
        <w:spacing w:before="450" w:after="450" w:line="312" w:lineRule="auto"/>
      </w:pPr>
      <w:r>
        <w:rPr>
          <w:rFonts w:ascii="宋体" w:hAnsi="宋体" w:eastAsia="宋体" w:cs="宋体"/>
          <w:color w:val="000"/>
          <w:sz w:val="28"/>
          <w:szCs w:val="28"/>
        </w:rPr>
        <w:t xml:space="preserve">20.创新协管员管理模式。推进人事薪酬制度改革，开展合同聘用管理、档案工资、等级与绩效薪酬第三方管理模式，探索建立薪酬管理制度。打破身份界限，推行“多劳多得，优绩优酬，变岗变薪”做法，形成正面激励与逆向鞭策并举的管人用人机制。通过绩效考核，绩优者加薪，绩差者减薪，末位者淘汰。充分发挥绩效考核“指挥棒”作用，建立以目标导向、实绩导向、奖优罚劣的绩效管理体系，初步实现能者上、庸者下、劣者汰的干事创业环境。（责任人：责任单位：法制督查股）</w:t>
      </w:r>
    </w:p>
    <w:p>
      <w:pPr>
        <w:ind w:left="0" w:right="0" w:firstLine="560"/>
        <w:spacing w:before="450" w:after="450" w:line="312" w:lineRule="auto"/>
      </w:pPr>
      <w:r>
        <w:rPr>
          <w:rFonts w:ascii="宋体" w:hAnsi="宋体" w:eastAsia="宋体" w:cs="宋体"/>
          <w:color w:val="000"/>
          <w:sz w:val="28"/>
          <w:szCs w:val="28"/>
        </w:rPr>
        <w:t xml:space="preserve">21.理顺职责机制。进一步明晰城市管理执法的范围、程序和要求，规范城市管理执法的权力和责任，厘清城管执法与自然资源、生态环境、市场监管等领域行政执法的职责边界，建立更加顺畅的行政处罚部门协同机制。（责任人：责任单位：法制督查股）</w:t>
      </w:r>
    </w:p>
    <w:p>
      <w:pPr>
        <w:ind w:left="0" w:right="0" w:firstLine="560"/>
        <w:spacing w:before="450" w:after="450" w:line="312" w:lineRule="auto"/>
      </w:pPr>
      <w:r>
        <w:rPr>
          <w:rFonts w:ascii="宋体" w:hAnsi="宋体" w:eastAsia="宋体" w:cs="宋体"/>
          <w:color w:val="000"/>
          <w:sz w:val="28"/>
          <w:szCs w:val="28"/>
        </w:rPr>
        <w:t xml:space="preserve">22.强化队伍建设。加强教育培训，落实常态化的培训机制，采取“走出去，请进来”的方式开展培训。完善辅助执法人员管理制度，实行定岗定薪，严把进人关，落实淘汰制，适当提高辅助执法人员待遇，吸引更多学历高、能力强的高校毕业生、退伍军人加入城管队伍。持续深入开展“强基础、转作风、树形象”专项行动，大力推进“721”工作法，全面加强城管执法队伍规范化建设，着力打造“政治坚定、作风优良、纪律严明、廉洁务实”的城市管理执法队伍。（责任人：责任单位：局属各单位）</w:t>
      </w:r>
    </w:p>
    <w:p>
      <w:pPr>
        <w:ind w:left="0" w:right="0" w:firstLine="560"/>
        <w:spacing w:before="450" w:after="450" w:line="312" w:lineRule="auto"/>
      </w:pPr>
      <w:r>
        <w:rPr>
          <w:rFonts w:ascii="宋体" w:hAnsi="宋体" w:eastAsia="宋体" w:cs="宋体"/>
          <w:color w:val="000"/>
          <w:sz w:val="28"/>
          <w:szCs w:val="28"/>
        </w:rPr>
        <w:t xml:space="preserve">23.规范执法行为。修订完善城市管理行政权力清单、责任清单。加大城市管理行政处罚案件办理力度，深入开展执法案卷评查和行政处罚案件群众公议。严格执行行政执法公示、执法全过程记录和重大执法决定法制审核三项制度，落实行政执法责任制。（责任人：责任单位：法制督查股）</w:t>
      </w:r>
    </w:p>
    <w:p>
      <w:pPr>
        <w:ind w:left="0" w:right="0" w:firstLine="560"/>
        <w:spacing w:before="450" w:after="450" w:line="312" w:lineRule="auto"/>
      </w:pPr>
      <w:r>
        <w:rPr>
          <w:rFonts w:ascii="宋体" w:hAnsi="宋体" w:eastAsia="宋体" w:cs="宋体"/>
          <w:color w:val="000"/>
          <w:sz w:val="28"/>
          <w:szCs w:val="28"/>
        </w:rPr>
        <w:t xml:space="preserve">24.加强舆论宣传。建立上下联动、责任明晰、反应迅速的舆情处置机制；大力倡导“人民城市人民管，管好城市为人民”的理念，及时回应市民媒体关注的焦点问题，传播城管正能量。加强与媒体联系，拓宽宣传渠道，丰富宣传形式，构建多层次的城管宣传阵地，营造城市管理工作全社会齐抓共管的浓厚舆论氛围。（责任人：责任单位：局属各单位）</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第二篇：全市城市管理工作要点</w:t>
      </w:r>
    </w:p>
    <w:p>
      <w:pPr>
        <w:ind w:left="0" w:right="0" w:firstLine="560"/>
        <w:spacing w:before="450" w:after="450" w:line="312" w:lineRule="auto"/>
      </w:pPr>
      <w:r>
        <w:rPr>
          <w:rFonts w:ascii="宋体" w:hAnsi="宋体" w:eastAsia="宋体" w:cs="宋体"/>
          <w:color w:val="000"/>
          <w:sz w:val="28"/>
          <w:szCs w:val="28"/>
        </w:rPr>
        <w:t xml:space="preserve">2024年全市城市管理工作要点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开局之年。全市城市管理工作的总体思路是：以习近平新时代中国特色社会主义思想为指导，深入贯彻党的十九大和十九届二中、三中、四中、五中全会精神，以新时代新城管新作为为导向，遵循人性化、精细化、智慧化、法治化要求，围绕“改革再攻坚、治理再突破、服务再优化、基础再夯实”总方向，重点推进城市精细化管理新进程,为努力打造智造名城、创新名城、开放名城、生态名城，加快建设省域副中心城市和长三角具有重要影响力的现代化大城市贡献“城管力量”，以优异的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一、聚焦政治建设，推进从严治党纵深发展</w:t>
      </w:r>
    </w:p>
    <w:p>
      <w:pPr>
        <w:ind w:left="0" w:right="0" w:firstLine="560"/>
        <w:spacing w:before="450" w:after="450" w:line="312" w:lineRule="auto"/>
      </w:pPr>
      <w:r>
        <w:rPr>
          <w:rFonts w:ascii="宋体" w:hAnsi="宋体" w:eastAsia="宋体" w:cs="宋体"/>
          <w:color w:val="000"/>
          <w:sz w:val="28"/>
          <w:szCs w:val="28"/>
        </w:rPr>
        <w:t xml:space="preserve">把学习贯彻落实习近平新时代中国特色社会主义思想和习近平总书记视察安徽重要讲话指示精神作为首要政治任务，不断增强政治判断力、政治领悟力、政治执行力，牢固树立“四个意识”、始终坚定“四个自信”、坚决做到“两个维护”，把握政治方向，坚持党的政治领导，永葆政治本色，提高政治能力，全面落实管党治党责任，持续营造良好政治生态，为推进城市管理工作更高质量发展提供更加坚强的政治保证和组织保障，确保党中央决策部署落地生根。</w:t>
      </w:r>
    </w:p>
    <w:p>
      <w:pPr>
        <w:ind w:left="0" w:right="0" w:firstLine="560"/>
        <w:spacing w:before="450" w:after="450" w:line="312" w:lineRule="auto"/>
      </w:pPr>
      <w:r>
        <w:rPr>
          <w:rFonts w:ascii="宋体" w:hAnsi="宋体" w:eastAsia="宋体" w:cs="宋体"/>
          <w:color w:val="000"/>
          <w:sz w:val="28"/>
          <w:szCs w:val="28"/>
        </w:rPr>
        <w:t xml:space="preserve">二、聚焦精细管理，推进城市品质持续提升</w:t>
      </w:r>
    </w:p>
    <w:p>
      <w:pPr>
        <w:ind w:left="0" w:right="0" w:firstLine="560"/>
        <w:spacing w:before="450" w:after="450" w:line="312" w:lineRule="auto"/>
      </w:pPr>
      <w:r>
        <w:rPr>
          <w:rFonts w:ascii="宋体" w:hAnsi="宋体" w:eastAsia="宋体" w:cs="宋体"/>
          <w:color w:val="000"/>
          <w:sz w:val="28"/>
          <w:szCs w:val="28"/>
        </w:rPr>
        <w:t xml:space="preserve">1.扎实推进生活垃圾分类。以减量化、资源化、无害化为目标，重点扩大生活垃圾分类示范片区覆盖面，逐步构建生活垃圾分类法规体系、政策体系、标准体系、设施体系和工作体系，加快推进城市生活垃圾分类投放、分类收集、分类运输、分类处理设施建设。居民小区开展撤桶并点试点工作。建立再生资源回收利用系统，推动有害垃圾处理体系建设。</w:t>
      </w:r>
    </w:p>
    <w:p>
      <w:pPr>
        <w:ind w:left="0" w:right="0" w:firstLine="560"/>
        <w:spacing w:before="450" w:after="450" w:line="312" w:lineRule="auto"/>
      </w:pPr>
      <w:r>
        <w:rPr>
          <w:rFonts w:ascii="宋体" w:hAnsi="宋体" w:eastAsia="宋体" w:cs="宋体"/>
          <w:color w:val="000"/>
          <w:sz w:val="28"/>
          <w:szCs w:val="28"/>
        </w:rPr>
        <w:t xml:space="preserve">2.整治提升街区环境。以《城市市容市貌干净整洁有序安全标准（试行）》《安徽省城市街区整治提升导则（试行）》为指导，继续开展以市容环境卫生整治为主要内容的“示范道路”“示范街区”“示范小区”试点工作以及人行道净化和自行车专用道建设，在示范项目的基础上扩大覆盖面，推动市容环境品质提升。</w:t>
      </w:r>
    </w:p>
    <w:p>
      <w:pPr>
        <w:ind w:left="0" w:right="0" w:firstLine="560"/>
        <w:spacing w:before="450" w:after="450" w:line="312" w:lineRule="auto"/>
      </w:pPr>
      <w:r>
        <w:rPr>
          <w:rFonts w:ascii="宋体" w:hAnsi="宋体" w:eastAsia="宋体" w:cs="宋体"/>
          <w:color w:val="000"/>
          <w:sz w:val="28"/>
          <w:szCs w:val="28"/>
        </w:rPr>
        <w:t xml:space="preserve">3.提升园林绿化品质。优化城市绿道网络，加快城市绿道步道互联互通，打造街头绿地游园。持续推进园林重点工程建设，启动中江公园木栈道改造等工程，新增、提升城市绿化面积200万平方米，新增绿道27.33公里。</w:t>
      </w:r>
    </w:p>
    <w:p>
      <w:pPr>
        <w:ind w:left="0" w:right="0" w:firstLine="560"/>
        <w:spacing w:before="450" w:after="450" w:line="312" w:lineRule="auto"/>
      </w:pPr>
      <w:r>
        <w:rPr>
          <w:rFonts w:ascii="宋体" w:hAnsi="宋体" w:eastAsia="宋体" w:cs="宋体"/>
          <w:color w:val="000"/>
          <w:sz w:val="28"/>
          <w:szCs w:val="28"/>
        </w:rPr>
        <w:t xml:space="preserve">4.提高城市排水防涝能力。全面开展城市排水防涝体检，启动灾后重建，修编城市排水防涝专项规划，编制“十四五”城市排水防涝建设规划。完成排水管网、过街箱涵清疏工作，全面开展城区道路易涝点和隐患点整治，提升城区排水防涝综合能力。</w:t>
      </w:r>
    </w:p>
    <w:p>
      <w:pPr>
        <w:ind w:left="0" w:right="0" w:firstLine="560"/>
        <w:spacing w:before="450" w:after="450" w:line="312" w:lineRule="auto"/>
      </w:pPr>
      <w:r>
        <w:rPr>
          <w:rFonts w:ascii="宋体" w:hAnsi="宋体" w:eastAsia="宋体" w:cs="宋体"/>
          <w:color w:val="000"/>
          <w:sz w:val="28"/>
          <w:szCs w:val="28"/>
        </w:rPr>
        <w:t xml:space="preserve">5.强化城市市容市貌管理。以《芜湖市户外广告设置管理办法》为依据，规范户外广告设置审批程序，推进户外广告规范整治工作，依法拆除违规户外广告。加强报刊亭规范管理，着力解决流动摊贩、占道经营、乱停乱放、乱堆乱放等问题，巩固全国文明城市创建成果。</w:t>
      </w:r>
    </w:p>
    <w:p>
      <w:pPr>
        <w:ind w:left="0" w:right="0" w:firstLine="560"/>
        <w:spacing w:before="450" w:after="450" w:line="312" w:lineRule="auto"/>
      </w:pPr>
      <w:r>
        <w:rPr>
          <w:rFonts w:ascii="宋体" w:hAnsi="宋体" w:eastAsia="宋体" w:cs="宋体"/>
          <w:color w:val="000"/>
          <w:sz w:val="28"/>
          <w:szCs w:val="28"/>
        </w:rPr>
        <w:t xml:space="preserve">6.提升环境卫生管理水平。加大环卫设施设备投入力度，提升城市道路机械化水平。推广“一把扫帚”和“日扫夜洗”模式，实现主要道路机械化清扫、洒水降尘全覆盖。开展路见本色深度保洁行动，全面提升环卫精细化作业水平，打造芜湖环卫品牌。结合城乡统筹和乡村振兴发展战略，继续推进农村生活垃圾治理“115”示范项目。实施厕所精细化管理，规范设置标识标志，落实“一厕一人”保洁要求，继续打造公厕建设管理精品亮点。</w:t>
      </w:r>
    </w:p>
    <w:p>
      <w:pPr>
        <w:ind w:left="0" w:right="0" w:firstLine="560"/>
        <w:spacing w:before="450" w:after="450" w:line="312" w:lineRule="auto"/>
      </w:pPr>
      <w:r>
        <w:rPr>
          <w:rFonts w:ascii="宋体" w:hAnsi="宋体" w:eastAsia="宋体" w:cs="宋体"/>
          <w:color w:val="000"/>
          <w:sz w:val="28"/>
          <w:szCs w:val="28"/>
        </w:rPr>
        <w:t xml:space="preserve">7.加大市政设施管护力度。对市政道路、桥梁设施开展拉网式排查整治，提升道路品质。做好路灯设施管养，确保亮灯率常年达98%以上。全面清理、整治井盖损坏、丢失现象，保证窨井完好。</w:t>
      </w:r>
    </w:p>
    <w:p>
      <w:pPr>
        <w:ind w:left="0" w:right="0" w:firstLine="560"/>
        <w:spacing w:before="450" w:after="450" w:line="312" w:lineRule="auto"/>
      </w:pPr>
      <w:r>
        <w:rPr>
          <w:rFonts w:ascii="宋体" w:hAnsi="宋体" w:eastAsia="宋体" w:cs="宋体"/>
          <w:color w:val="000"/>
          <w:sz w:val="28"/>
          <w:szCs w:val="28"/>
        </w:rPr>
        <w:t xml:space="preserve">8.强化建筑垃圾处置管理。推广使用新型智能环保密闭运输车辆，充分运用建筑垃圾智慧管理平台，对建筑垃圾清运实行全程管控。加强建筑垃圾源头管理，推行分类管理，因地制宜、加快推进建筑垃圾消纳场设置和处理项目建设，提高建筑垃圾资源化利用率，开展存量治理，减少建筑垃圾污染。</w:t>
      </w:r>
    </w:p>
    <w:p>
      <w:pPr>
        <w:ind w:left="0" w:right="0" w:firstLine="560"/>
        <w:spacing w:before="450" w:after="450" w:line="312" w:lineRule="auto"/>
      </w:pPr>
      <w:r>
        <w:rPr>
          <w:rFonts w:ascii="宋体" w:hAnsi="宋体" w:eastAsia="宋体" w:cs="宋体"/>
          <w:color w:val="000"/>
          <w:sz w:val="28"/>
          <w:szCs w:val="28"/>
        </w:rPr>
        <w:t xml:space="preserve">9.巩固违法建设治理成果。加大违法建设治理督查督办力度，进一步完善违法建设防控体系，推进“无违建县（市、区）”创建工作，做到及时发现、及时拆除，坚决遏制新增违法建设，实现零增长。</w:t>
      </w:r>
    </w:p>
    <w:p>
      <w:pPr>
        <w:ind w:left="0" w:right="0" w:firstLine="560"/>
        <w:spacing w:before="450" w:after="450" w:line="312" w:lineRule="auto"/>
      </w:pPr>
      <w:r>
        <w:rPr>
          <w:rFonts w:ascii="宋体" w:hAnsi="宋体" w:eastAsia="宋体" w:cs="宋体"/>
          <w:color w:val="000"/>
          <w:sz w:val="28"/>
          <w:szCs w:val="28"/>
        </w:rPr>
        <w:t xml:space="preserve">三、聚焦项目攻坚，推进重点项目落地见效</w:t>
      </w:r>
    </w:p>
    <w:p>
      <w:pPr>
        <w:ind w:left="0" w:right="0" w:firstLine="560"/>
        <w:spacing w:before="450" w:after="450" w:line="312" w:lineRule="auto"/>
      </w:pPr>
      <w:r>
        <w:rPr>
          <w:rFonts w:ascii="宋体" w:hAnsi="宋体" w:eastAsia="宋体" w:cs="宋体"/>
          <w:color w:val="000"/>
          <w:sz w:val="28"/>
          <w:szCs w:val="28"/>
        </w:rPr>
        <w:t xml:space="preserve">1.推进智慧城管系统建设。认真落实安徽省智慧城管建设导则，加快推进市县区级数字城管平台功能拓展和智慧化升级，实现城市综合管理服务平台的互联互通。建设智慧园林绿化管理系统，加快城市基础设施智能化改造升级，推进“城市智慧排水”管理体系。</w:t>
      </w:r>
    </w:p>
    <w:p>
      <w:pPr>
        <w:ind w:left="0" w:right="0" w:firstLine="560"/>
        <w:spacing w:before="450" w:after="450" w:line="312" w:lineRule="auto"/>
      </w:pPr>
      <w:r>
        <w:rPr>
          <w:rFonts w:ascii="宋体" w:hAnsi="宋体" w:eastAsia="宋体" w:cs="宋体"/>
          <w:color w:val="000"/>
          <w:sz w:val="28"/>
          <w:szCs w:val="28"/>
        </w:rPr>
        <w:t xml:space="preserve">2.推进生活垃圾处理能力建设。落实中央、省环保督察要求，加快推进芜湖绿洲环保能源有限公司焚烧处理技术改造升级项目，开工建设三山经济开发区餐厨（厨余）废弃物处置特许经营权BOO项目，建成投产无为市生活垃圾焚烧项目，稳定运行繁昌区水泥窑配套建设协同处理飞灰项目。</w:t>
      </w:r>
    </w:p>
    <w:p>
      <w:pPr>
        <w:ind w:left="0" w:right="0" w:firstLine="560"/>
        <w:spacing w:before="450" w:after="450" w:line="312" w:lineRule="auto"/>
      </w:pPr>
      <w:r>
        <w:rPr>
          <w:rFonts w:ascii="宋体" w:hAnsi="宋体" w:eastAsia="宋体" w:cs="宋体"/>
          <w:color w:val="000"/>
          <w:sz w:val="28"/>
          <w:szCs w:val="28"/>
        </w:rPr>
        <w:t xml:space="preserve">3.开展城区环境整治提升第一年行动。以中心城区道路、轨道交通1号线及2号线一期沿线环境整治提升为重点，对沿线市政设施、绿化、户外广告、店招等逐一梳理，高起点、高标准、高质量推进环境综合整治，进一步提升城市环境面貌。</w:t>
      </w:r>
    </w:p>
    <w:p>
      <w:pPr>
        <w:ind w:left="0" w:right="0" w:firstLine="560"/>
        <w:spacing w:before="450" w:after="450" w:line="312" w:lineRule="auto"/>
      </w:pPr>
      <w:r>
        <w:rPr>
          <w:rFonts w:ascii="宋体" w:hAnsi="宋体" w:eastAsia="宋体" w:cs="宋体"/>
          <w:color w:val="000"/>
          <w:sz w:val="28"/>
          <w:szCs w:val="28"/>
        </w:rPr>
        <w:t xml:space="preserve">4.推进市政设施工程项目。推进通沟污泥处理工程，实现通沟污泥资源化。实施市管排涝设施改造建设、市管泵站设施提升改造、市管泵站双回路建设等灾后重建项目，启动陡门巷排涝泵站改建项目，全面提升城市排水防涝能力。推进朱家桥尾水净化生态公园二期建设，实现净化后的尾水主要指标达到地表四类水。</w:t>
      </w:r>
    </w:p>
    <w:p>
      <w:pPr>
        <w:ind w:left="0" w:right="0" w:firstLine="560"/>
        <w:spacing w:before="450" w:after="450" w:line="312" w:lineRule="auto"/>
      </w:pPr>
      <w:r>
        <w:rPr>
          <w:rFonts w:ascii="宋体" w:hAnsi="宋体" w:eastAsia="宋体" w:cs="宋体"/>
          <w:color w:val="000"/>
          <w:sz w:val="28"/>
          <w:szCs w:val="28"/>
        </w:rPr>
        <w:t xml:space="preserve">5.实施绿化景观提升工程。提高轨道交通1号线及2号线沿线景观绿化水平，对轻轨沿线下中分带、侧分带及人行道等绿化进行整体建设。提升城市出入口景观绿化水平，对芜宣高速出入口景观绿化进行提升，美化城市形象。</w:t>
      </w:r>
    </w:p>
    <w:p>
      <w:pPr>
        <w:ind w:left="0" w:right="0" w:firstLine="560"/>
        <w:spacing w:before="450" w:after="450" w:line="312" w:lineRule="auto"/>
      </w:pPr>
      <w:r>
        <w:rPr>
          <w:rFonts w:ascii="宋体" w:hAnsi="宋体" w:eastAsia="宋体" w:cs="宋体"/>
          <w:color w:val="000"/>
          <w:sz w:val="28"/>
          <w:szCs w:val="28"/>
        </w:rPr>
        <w:t xml:space="preserve">四、聚焦体制机制，推进重点工作落到实处</w:t>
      </w:r>
    </w:p>
    <w:p>
      <w:pPr>
        <w:ind w:left="0" w:right="0" w:firstLine="560"/>
        <w:spacing w:before="450" w:after="450" w:line="312" w:lineRule="auto"/>
      </w:pPr>
      <w:r>
        <w:rPr>
          <w:rFonts w:ascii="宋体" w:hAnsi="宋体" w:eastAsia="宋体" w:cs="宋体"/>
          <w:color w:val="000"/>
          <w:sz w:val="28"/>
          <w:szCs w:val="28"/>
        </w:rPr>
        <w:t xml:space="preserve">1.完善管理体制优化工作机制。深化城管执法体制改革，规范城市管理执法的权力和责任。落实好城市管理委员会高位协调机制，强化对全市城市管理的统筹指挥、业务指导和监督考核。继续完善城市管理标准，优化城市管理五大工作体系，系统构建扁平化指挥体系，加大对城市精细化管理考核权重，健全城市管理精细化长效机制。</w:t>
      </w:r>
    </w:p>
    <w:p>
      <w:pPr>
        <w:ind w:left="0" w:right="0" w:firstLine="560"/>
        <w:spacing w:before="450" w:after="450" w:line="312" w:lineRule="auto"/>
      </w:pPr>
      <w:r>
        <w:rPr>
          <w:rFonts w:ascii="宋体" w:hAnsi="宋体" w:eastAsia="宋体" w:cs="宋体"/>
          <w:color w:val="000"/>
          <w:sz w:val="28"/>
          <w:szCs w:val="28"/>
        </w:rPr>
        <w:t xml:space="preserve">2.深入推进“门前三包”专项整治行动。创新形成市民主体、政府主责、部门主动的城市管理机制，建立健全监督考评机制，组织开展示范街和示范经营户评比活动，巩固整治成果。</w:t>
      </w:r>
    </w:p>
    <w:p>
      <w:pPr>
        <w:ind w:left="0" w:right="0" w:firstLine="560"/>
        <w:spacing w:before="450" w:after="450" w:line="312" w:lineRule="auto"/>
      </w:pPr>
      <w:r>
        <w:rPr>
          <w:rFonts w:ascii="宋体" w:hAnsi="宋体" w:eastAsia="宋体" w:cs="宋体"/>
          <w:color w:val="000"/>
          <w:sz w:val="28"/>
          <w:szCs w:val="28"/>
        </w:rPr>
        <w:t xml:space="preserve">3.继续实施“城管小事”。围绕贴近群众身边事，把握选好事、解难事、办成事三个关键点，通过网络征集、调查问卷等方式，继续确定一定数量的“小事”并组织实施到位，提升城管社会影响力。</w:t>
      </w:r>
    </w:p>
    <w:p>
      <w:pPr>
        <w:ind w:left="0" w:right="0" w:firstLine="560"/>
        <w:spacing w:before="450" w:after="450" w:line="312" w:lineRule="auto"/>
      </w:pPr>
      <w:r>
        <w:rPr>
          <w:rFonts w:ascii="宋体" w:hAnsi="宋体" w:eastAsia="宋体" w:cs="宋体"/>
          <w:color w:val="000"/>
          <w:sz w:val="28"/>
          <w:szCs w:val="28"/>
        </w:rPr>
        <w:t xml:space="preserve">4.着力夯实安全生产责任。持续开展“1+11+N”安全专项行动三年整治工作，落实国家安全发展示范城市创建任务。继续推行安全生产“三清单”管理模式，健全市容管理、环境卫生、市政设施、园林管理、行政执法等五大领域安全生产防控机制，促进行业安全有序。</w:t>
      </w:r>
    </w:p>
    <w:p>
      <w:pPr>
        <w:ind w:left="0" w:right="0" w:firstLine="560"/>
        <w:spacing w:before="450" w:after="450" w:line="312" w:lineRule="auto"/>
      </w:pPr>
      <w:r>
        <w:rPr>
          <w:rFonts w:ascii="宋体" w:hAnsi="宋体" w:eastAsia="宋体" w:cs="宋体"/>
          <w:color w:val="000"/>
          <w:sz w:val="28"/>
          <w:szCs w:val="28"/>
        </w:rPr>
        <w:t xml:space="preserve">5.推进污染防治工作。时序推进生活垃圾填埋场综合整治项目、飞灰处置暨封场项目。持续加大渣土违法违规运输的治理力度，密切部门协作，坚决遏制渣土运输扬尘污染现象。扩大执法巡查覆盖面，加大对餐饮服务业油烟污染违法行为的行政处罚力度，依法依规取缔露天烧烤行为。</w:t>
      </w:r>
    </w:p>
    <w:p>
      <w:pPr>
        <w:ind w:left="0" w:right="0" w:firstLine="560"/>
        <w:spacing w:before="450" w:after="450" w:line="312" w:lineRule="auto"/>
      </w:pPr>
      <w:r>
        <w:rPr>
          <w:rFonts w:ascii="宋体" w:hAnsi="宋体" w:eastAsia="宋体" w:cs="宋体"/>
          <w:color w:val="000"/>
          <w:sz w:val="28"/>
          <w:szCs w:val="28"/>
        </w:rPr>
        <w:t xml:space="preserve">6.着力优化营商环境。积极推进综合监管分类执法工作，大力推进“双随机、一公开”事中事后监管，做好互联网+监管平台的录入工作，不断优化和精简办理环节及申请材料，切实提高行政审批效率。</w:t>
      </w:r>
    </w:p>
    <w:p>
      <w:pPr>
        <w:ind w:left="0" w:right="0" w:firstLine="560"/>
        <w:spacing w:before="450" w:after="450" w:line="312" w:lineRule="auto"/>
      </w:pPr>
      <w:r>
        <w:rPr>
          <w:rFonts w:ascii="宋体" w:hAnsi="宋体" w:eastAsia="宋体" w:cs="宋体"/>
          <w:color w:val="000"/>
          <w:sz w:val="28"/>
          <w:szCs w:val="28"/>
        </w:rPr>
        <w:t xml:space="preserve">五、聚焦文明规范，推进执法能力逐步提升</w:t>
      </w:r>
    </w:p>
    <w:p>
      <w:pPr>
        <w:ind w:left="0" w:right="0" w:firstLine="560"/>
        <w:spacing w:before="450" w:after="450" w:line="312" w:lineRule="auto"/>
      </w:pPr>
      <w:r>
        <w:rPr>
          <w:rFonts w:ascii="宋体" w:hAnsi="宋体" w:eastAsia="宋体" w:cs="宋体"/>
          <w:color w:val="000"/>
          <w:sz w:val="28"/>
          <w:szCs w:val="28"/>
        </w:rPr>
        <w:t xml:space="preserve">1.坚持法治引领。深入学习习近平法治思想，全面落实法治机关建设要求。提请出台《芜湖市生活垃圾分类管理条例》。持续推行行政执法三项制度，实现执法信息公开透明、执法全过程留痕、执法决定合法有效。加强法治宣传教育，深入推进普法宣传，开展形式多样的“法律六进”活动。</w:t>
      </w:r>
    </w:p>
    <w:p>
      <w:pPr>
        <w:ind w:left="0" w:right="0" w:firstLine="560"/>
        <w:spacing w:before="450" w:after="450" w:line="312" w:lineRule="auto"/>
      </w:pPr>
      <w:r>
        <w:rPr>
          <w:rFonts w:ascii="宋体" w:hAnsi="宋体" w:eastAsia="宋体" w:cs="宋体"/>
          <w:color w:val="000"/>
          <w:sz w:val="28"/>
          <w:szCs w:val="28"/>
        </w:rPr>
        <w:t xml:space="preserve">2.规范执法行为。加强长三角一体化城市管理综合行政执法协作机制建设。建立执法能力考评机制，深入开展执法案卷评查、执法业务培训和知识竞赛活动，评选“执法业务能手”。加大行政处罚案件办理力度，努力提升人均办案率，落实行政执法责任制。</w:t>
      </w:r>
    </w:p>
    <w:p>
      <w:pPr>
        <w:ind w:left="0" w:right="0" w:firstLine="560"/>
        <w:spacing w:before="450" w:after="450" w:line="312" w:lineRule="auto"/>
      </w:pPr>
      <w:r>
        <w:rPr>
          <w:rFonts w:ascii="宋体" w:hAnsi="宋体" w:eastAsia="宋体" w:cs="宋体"/>
          <w:color w:val="000"/>
          <w:sz w:val="28"/>
          <w:szCs w:val="28"/>
        </w:rPr>
        <w:t xml:space="preserve">3.加强队伍建设。持续深入开展“强基础、转作风、树形象”专项行动，强化队伍教育管理，全面加强城管执法队伍规范化建设，着力打造“政治坚定、作风优良、纪律严明、廉洁务实”的城市管理执法队伍。</w:t>
      </w:r>
    </w:p>
    <w:p>
      <w:pPr>
        <w:ind w:left="0" w:right="0" w:firstLine="560"/>
        <w:spacing w:before="450" w:after="450" w:line="312" w:lineRule="auto"/>
      </w:pPr>
      <w:r>
        <w:rPr>
          <w:rFonts w:ascii="宋体" w:hAnsi="宋体" w:eastAsia="宋体" w:cs="宋体"/>
          <w:color w:val="000"/>
          <w:sz w:val="28"/>
          <w:szCs w:val="28"/>
        </w:rPr>
        <w:t xml:space="preserve">六、聚焦深度融合，推进模范机关精准创建</w:t>
      </w:r>
    </w:p>
    <w:p>
      <w:pPr>
        <w:ind w:left="0" w:right="0" w:firstLine="560"/>
        <w:spacing w:before="450" w:after="450" w:line="312" w:lineRule="auto"/>
      </w:pPr>
      <w:r>
        <w:rPr>
          <w:rFonts w:ascii="宋体" w:hAnsi="宋体" w:eastAsia="宋体" w:cs="宋体"/>
          <w:color w:val="000"/>
          <w:sz w:val="28"/>
          <w:szCs w:val="28"/>
        </w:rPr>
        <w:t xml:space="preserve">1.加强党的思想建设。认真学习贯彻习近平总书记系列重要讲话精神，学深悟透，坚毅笃行，持续强化政治机关意识教育。结合建党100周年纪念活动，积极举办征文、演讲、志愿服务等系列主题活动，活跃组织生活形式，严格落实谈心谈话等组织生活制度，增强组织凝聚力和战斗力。</w:t>
      </w:r>
    </w:p>
    <w:p>
      <w:pPr>
        <w:ind w:left="0" w:right="0" w:firstLine="560"/>
        <w:spacing w:before="450" w:after="450" w:line="312" w:lineRule="auto"/>
      </w:pPr>
      <w:r>
        <w:rPr>
          <w:rFonts w:ascii="宋体" w:hAnsi="宋体" w:eastAsia="宋体" w:cs="宋体"/>
          <w:color w:val="000"/>
          <w:sz w:val="28"/>
          <w:szCs w:val="28"/>
        </w:rPr>
        <w:t xml:space="preserve">2.加强党的组织建设。对标对表大力创建模范机关、“两应”党组织活动，积极做好与联系单位结对共建工作。探索建立党支部活动旁听、观摩、讲评制度，认真开展主题党日活动，深度打造“城管小事”党建品牌，着力推进党建与业务深度融合。</w:t>
      </w:r>
    </w:p>
    <w:p>
      <w:pPr>
        <w:ind w:left="0" w:right="0" w:firstLine="560"/>
        <w:spacing w:before="450" w:after="450" w:line="312" w:lineRule="auto"/>
      </w:pPr>
      <w:r>
        <w:rPr>
          <w:rFonts w:ascii="宋体" w:hAnsi="宋体" w:eastAsia="宋体" w:cs="宋体"/>
          <w:color w:val="000"/>
          <w:sz w:val="28"/>
          <w:szCs w:val="28"/>
        </w:rPr>
        <w:t xml:space="preserve">3.加强党的作风纪律建设。认真抓好中央八项规定和省委、市委实施细则精神的贯彻落实，驰而不息地遏制“四风”新问题，推动党风政风持续向上向善，提高机关服务基层的能力和水平。充分运用好执纪监督“四种形态”，抓早抓小，抓细抓实。加强效能建设，不断提高群众满意度。</w:t>
      </w:r>
    </w:p>
    <w:p>
      <w:pPr>
        <w:ind w:left="0" w:right="0" w:firstLine="560"/>
        <w:spacing w:before="450" w:after="450" w:line="312" w:lineRule="auto"/>
      </w:pPr>
      <w:r>
        <w:rPr>
          <w:rFonts w:ascii="宋体" w:hAnsi="宋体" w:eastAsia="宋体" w:cs="宋体"/>
          <w:color w:val="000"/>
          <w:sz w:val="28"/>
          <w:szCs w:val="28"/>
        </w:rPr>
        <w:t xml:space="preserve">4.加强机关自身建设。扎实做好文明单位创建、人大建议政协提案办理、机要保密、档案管理、信访维稳、平安建设、国家安全等各项工作，促进城管各项工作统筹协调发展。进一步规范机关内部管理，建立健全各类规章制度，严格执行请销假等管理制度。严格“三公”经费管理，加强财务检查、审核，规范招投标程序，确保完成预算执行目标。做好工会工作，保障职工合法权益。</w:t>
      </w:r>
    </w:p>
    <w:p>
      <w:pPr>
        <w:ind w:left="0" w:right="0" w:firstLine="560"/>
        <w:spacing w:before="450" w:after="450" w:line="312" w:lineRule="auto"/>
      </w:pPr>
      <w:r>
        <w:rPr>
          <w:rFonts w:ascii="宋体" w:hAnsi="宋体" w:eastAsia="宋体" w:cs="宋体"/>
          <w:color w:val="000"/>
          <w:sz w:val="28"/>
          <w:szCs w:val="28"/>
        </w:rPr>
        <w:t xml:space="preserve">5.加强正面宣传舆论引导。健全上下联动、责任明晰、反应迅速的舆情处置机制，及时回应市民媒体关注的焦点问题，传播城管正能量。组织开展“新时代新城管新作为”主题演讲等系列活动，发出城管好声音。持续开展“城管宣传月”活动，提高新闻宣传的“传播力”。加强与媒体联系，拓宽宣传渠道，丰富宣传形式，构建多层次的城管宣传阵地。</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第三篇：城管局城市管理工作表态发言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xx年，我局将以“四城同创”工作为抓手，着重强化三种意识，抓实七项工作，切实加强城市管理。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第一，增强三种意识。</w:t>
      </w:r>
    </w:p>
    <w:p>
      <w:pPr>
        <w:ind w:left="0" w:right="0" w:firstLine="560"/>
        <w:spacing w:before="450" w:after="450" w:line="312" w:lineRule="auto"/>
      </w:pPr>
      <w:r>
        <w:rPr>
          <w:rFonts w:ascii="宋体" w:hAnsi="宋体" w:eastAsia="宋体" w:cs="宋体"/>
          <w:color w:val="000"/>
          <w:sz w:val="28"/>
          <w:szCs w:val="28"/>
        </w:rPr>
        <w:t xml:space="preserve">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第二，抓实七项工作。</w:t>
      </w:r>
    </w:p>
    <w:p>
      <w:pPr>
        <w:ind w:left="0" w:right="0" w:firstLine="560"/>
        <w:spacing w:before="450" w:after="450" w:line="312" w:lineRule="auto"/>
      </w:pPr>
      <w:r>
        <w:rPr>
          <w:rFonts w:ascii="宋体" w:hAnsi="宋体" w:eastAsia="宋体" w:cs="宋体"/>
          <w:color w:val="000"/>
          <w:sz w:val="28"/>
          <w:szCs w:val="28"/>
        </w:rPr>
        <w:t xml:space="preserve">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xx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的总体思路是：深入贯彻中央和省、市关于城市工作的要求，紧紧围绕“十三五”城市现代化管理发展规划，坚持“百姓城管、科学城管、法治城管”三大核心理念，以“全国一流、群众满意”为目标，进一步深化执法体制改革，深入推进环境综合整治，扎实开展垃圾治理、拆违控违和“强转树”专项行动，加强党风廉政建设和机关作风建设，全面提升现代城市治理水平。</w:t>
      </w:r>
    </w:p>
    <w:p>
      <w:pPr>
        <w:ind w:left="0" w:right="0" w:firstLine="560"/>
        <w:spacing w:before="450" w:after="450" w:line="312" w:lineRule="auto"/>
      </w:pPr>
      <w:r>
        <w:rPr>
          <w:rFonts w:ascii="宋体" w:hAnsi="宋体" w:eastAsia="宋体" w:cs="宋体"/>
          <w:color w:val="000"/>
          <w:sz w:val="28"/>
          <w:szCs w:val="28"/>
        </w:rPr>
        <w:t xml:space="preserve">按照以上工作思路，重点实施六大工程：</w:t>
      </w:r>
    </w:p>
    <w:p>
      <w:pPr>
        <w:ind w:left="0" w:right="0" w:firstLine="560"/>
        <w:spacing w:before="450" w:after="450" w:line="312" w:lineRule="auto"/>
      </w:pPr>
      <w:r>
        <w:rPr>
          <w:rFonts w:ascii="宋体" w:hAnsi="宋体" w:eastAsia="宋体" w:cs="宋体"/>
          <w:color w:val="000"/>
          <w:sz w:val="28"/>
          <w:szCs w:val="28"/>
        </w:rPr>
        <w:t xml:space="preserve">（一）实施执法体制改革攻坚工程，力争取得“四大突破”，着力打造一流管理体制</w:t>
      </w:r>
    </w:p>
    <w:p>
      <w:pPr>
        <w:ind w:left="0" w:right="0" w:firstLine="560"/>
        <w:spacing w:before="450" w:after="450" w:line="312" w:lineRule="auto"/>
      </w:pPr>
      <w:r>
        <w:rPr>
          <w:rFonts w:ascii="宋体" w:hAnsi="宋体" w:eastAsia="宋体" w:cs="宋体"/>
          <w:color w:val="000"/>
          <w:sz w:val="28"/>
          <w:szCs w:val="28"/>
        </w:rPr>
        <w:t xml:space="preserve">按照中央、省、市文件精神，紧紧抓住国家和省赋予我市改革试点的契机，深入推进城市管理领域综合行政执法体制改革，努力形成可复制、可推广的办法和制度。</w:t>
      </w:r>
    </w:p>
    <w:p>
      <w:pPr>
        <w:ind w:left="0" w:right="0" w:firstLine="560"/>
        <w:spacing w:before="450" w:after="450" w:line="312" w:lineRule="auto"/>
      </w:pPr>
      <w:r>
        <w:rPr>
          <w:rFonts w:ascii="宋体" w:hAnsi="宋体" w:eastAsia="宋体" w:cs="宋体"/>
          <w:color w:val="000"/>
          <w:sz w:val="28"/>
          <w:szCs w:val="28"/>
        </w:rPr>
        <w:t xml:space="preserve">1．力争在理顺城管体制上取得突破。市级层面要研究建立加强对基层“指导服务、组织协调、监督检查、考核评价”一体化工作机制，提升城市综合管理水平和执法效能。进一步明确“区负总责、街道主抓、社区自治、群众参与”的管理体制，突出街（镇）在城市管理中的主体地位，全面推动城市管理综合执法机构向街道、镇、开发区（园区、产业集聚区等）派驻，逐步实现城市管理综合行政执法工作全覆盖。积极推进建立“城管社区工作站”，实行城市管理与综合执法进入社区网格，建立服务、管理、执法“三位一体”的扁平化、常态化日常巡查和执法机制，实现问题发现、处置、执法、督办的无缝对接。到2024年年底，实现城市管理综合执法机构综合设置。</w:t>
      </w:r>
    </w:p>
    <w:p>
      <w:pPr>
        <w:ind w:left="0" w:right="0" w:firstLine="560"/>
        <w:spacing w:before="450" w:after="450" w:line="312" w:lineRule="auto"/>
      </w:pPr>
      <w:r>
        <w:rPr>
          <w:rFonts w:ascii="宋体" w:hAnsi="宋体" w:eastAsia="宋体" w:cs="宋体"/>
          <w:color w:val="000"/>
          <w:sz w:val="28"/>
          <w:szCs w:val="28"/>
        </w:rPr>
        <w:t xml:space="preserve">2．力争在推进综合执法上取得突破。按照“权随事走、人随事调、费随事转”、“跨部门、相关联、可承接”和“综合执法以街（镇）块为主”的原则，在城市管理相对集中处罚权基础上，逐步将住房城乡建设领域的行政处罚权，和环保、工商、交管、水务、食药监等其他相关领域中在街头路面、室外行使的，与群众生产生活密切相关、执法频率高、多头执法扰民问题突出、专业技术要求适宜的部分行政处罚权交由县（市、区）城市管理综合执法局集中行使。到2024年年底，市区先期集中的部分行政处罚权全部划转到位。</w:t>
      </w:r>
    </w:p>
    <w:p>
      <w:pPr>
        <w:ind w:left="0" w:right="0" w:firstLine="560"/>
        <w:spacing w:before="450" w:after="450" w:line="312" w:lineRule="auto"/>
      </w:pPr>
      <w:r>
        <w:rPr>
          <w:rFonts w:ascii="宋体" w:hAnsi="宋体" w:eastAsia="宋体" w:cs="宋体"/>
          <w:color w:val="000"/>
          <w:sz w:val="28"/>
          <w:szCs w:val="28"/>
        </w:rPr>
        <w:t xml:space="preserve">3．力争在优化执法力量上取得突破。明确编制数量。综合考虑城市建成区面积、城市常住人口、执法事项数量和经济社会发展等因素，科学合理核定城市管理执法人员编制。严格队伍管理。到2024年年底，按照国家标准，实现执法制式服装和标志标识统一。全面推进执法队伍标准化建设，力争2024年年底市区所有基层执法队伍完成达标验收。加强人才培养。贯彻落实中央、省、市行政执法类公务员分类改革的有关规定，完善符合职业特点的职务晋升和交流制度，切实解决基层执法队伍基数大、职数少的问题。规范协管队伍。建立协管人员招聘、管理、奖惩、退出等制度，在退伍军人中优先录用协管人员，提高协管人员素质。</w:t>
      </w:r>
    </w:p>
    <w:p>
      <w:pPr>
        <w:ind w:left="0" w:right="0" w:firstLine="560"/>
        <w:spacing w:before="450" w:after="450" w:line="312" w:lineRule="auto"/>
      </w:pPr>
      <w:r>
        <w:rPr>
          <w:rFonts w:ascii="宋体" w:hAnsi="宋体" w:eastAsia="宋体" w:cs="宋体"/>
          <w:color w:val="000"/>
          <w:sz w:val="28"/>
          <w:szCs w:val="28"/>
        </w:rPr>
        <w:t xml:space="preserve">4．力争在加强执法保障上取得突破。加强立法保障。加快推进城市管理和执法方面的地方立法工作，为基层依法行政提供坚强法律保障。其中，已列入市人大立法计划的《南通市城市建筑垃圾管理条例》要确保按时出台实施。另外，控制和查处违法建设、市容和环境卫生管理等已完成市政府规章调研，条件成熟的要积极推进尽早列入市人大立法计划。加强司法保障。建立健全城市管理部门和司法部门联动合作机制，努力实现行政执法与刑事司法无缝对接。加强公安保障。加强与公安部门协作配合，进一步强化城管行政执法公安保障，依法处理妨碍城管执法和暴力抗法行为。</w:t>
      </w:r>
    </w:p>
    <w:p>
      <w:pPr>
        <w:ind w:left="0" w:right="0" w:firstLine="560"/>
        <w:spacing w:before="450" w:after="450" w:line="312" w:lineRule="auto"/>
      </w:pPr>
      <w:r>
        <w:rPr>
          <w:rFonts w:ascii="宋体" w:hAnsi="宋体" w:eastAsia="宋体" w:cs="宋体"/>
          <w:color w:val="000"/>
          <w:sz w:val="28"/>
          <w:szCs w:val="28"/>
        </w:rPr>
        <w:t xml:space="preserve">（二）实施城市环境综合整治工程，重点打好“四大会战”，着力打造一流市容环境</w:t>
      </w:r>
    </w:p>
    <w:p>
      <w:pPr>
        <w:ind w:left="0" w:right="0" w:firstLine="560"/>
        <w:spacing w:before="450" w:after="450" w:line="312" w:lineRule="auto"/>
      </w:pPr>
      <w:r>
        <w:rPr>
          <w:rFonts w:ascii="宋体" w:hAnsi="宋体" w:eastAsia="宋体" w:cs="宋体"/>
          <w:color w:val="000"/>
          <w:sz w:val="28"/>
          <w:szCs w:val="28"/>
        </w:rPr>
        <w:t xml:space="preserve">按照省政府“931”及我市“953”城市环境综合整治行动计划，以城市环境薄弱环节为整治重点，突出计划编排、组织推进、督查指导、成果巩固等关键环节，切实解决社会各界最关心，与民生最直接、最现实的环境问题，不断提升城市品位，确保省整治项目100%完成，市整治项目完成率达95%以上。2024年，重点打好“四大会战”：</w:t>
      </w:r>
    </w:p>
    <w:p>
      <w:pPr>
        <w:ind w:left="0" w:right="0" w:firstLine="560"/>
        <w:spacing w:before="450" w:after="450" w:line="312" w:lineRule="auto"/>
      </w:pPr>
      <w:r>
        <w:rPr>
          <w:rFonts w:ascii="宋体" w:hAnsi="宋体" w:eastAsia="宋体" w:cs="宋体"/>
          <w:color w:val="000"/>
          <w:sz w:val="28"/>
          <w:szCs w:val="28"/>
        </w:rPr>
        <w:t xml:space="preserve">1．打好垃圾综合治理大会战。深入贯彻落实总书记关于垃圾分类管理重要讲话精神，紧紧围绕省、市两级“263”行动部署，充分发挥垃圾分类办牵头组织和指导协调作用，集中一年时间，组织开展垃圾综合治理攻坚整治专项行动，强化垃圾分类联动管理、联合执法，坚决打击乱堆乱倒、擅自填埋、沿途抛洒等违法行为。重点突出源头管控、过程严管、规范处置三个环节，健全完善垃圾源头分类管理机制，加强垃圾分类管理指导协调和监督考核，推动形成垃圾分类管理的良好氛围。加快推进垃圾分类设施建设，重点推进餐厨垃圾处置中心项目、生活垃圾焚烧、建筑垃圾调配场、可回收垃圾分拣中心等垃圾处置设施建设，推动建筑垃圾清理、餐厨废弃物规范管理、生活垃圾分类试点高效开展。</w:t>
      </w:r>
    </w:p>
    <w:p>
      <w:pPr>
        <w:ind w:left="0" w:right="0" w:firstLine="560"/>
        <w:spacing w:before="450" w:after="450" w:line="312" w:lineRule="auto"/>
      </w:pPr>
      <w:r>
        <w:rPr>
          <w:rFonts w:ascii="宋体" w:hAnsi="宋体" w:eastAsia="宋体" w:cs="宋体"/>
          <w:color w:val="000"/>
          <w:sz w:val="28"/>
          <w:szCs w:val="28"/>
        </w:rPr>
        <w:t xml:space="preserve">2．打好拆违控违大会战。根据《南通市区违法建设治理工作行动方案》要求，各区政府（管委会）要切实履行违法建设治理工作第一主体责任，按照“新增违建零增长、存量违建逐步减少”的思路和“五个先予必拆”的要求，组织开展市区拆违控违大会战。6月底之前全面组织排查市区建成区违法建设情况，摸清违法建设的地点、面积、性质和责任人等基本情况，建立属地台账，分门别类制定拆违控违个性化方案。将违法建设治理工作纳入市区城市长效综合管理考核体系，制定出台违法建设治理工作相关配套奖惩制度，推动各区街道建立违法建设巡查网络，建立违法建设日常巡查和快速处置机制，对新增违建“露头就打、一见即拆”，对存量违建开展专项整治，依法依规予以拆除，力争2024年底市区建成区查处违法建设比例不低于50%。</w:t>
      </w:r>
    </w:p>
    <w:p>
      <w:pPr>
        <w:ind w:left="0" w:right="0" w:firstLine="560"/>
        <w:spacing w:before="450" w:after="450" w:line="312" w:lineRule="auto"/>
      </w:pPr>
      <w:r>
        <w:rPr>
          <w:rFonts w:ascii="宋体" w:hAnsi="宋体" w:eastAsia="宋体" w:cs="宋体"/>
          <w:color w:val="000"/>
          <w:sz w:val="28"/>
          <w:szCs w:val="28"/>
        </w:rPr>
        <w:t xml:space="preserve">3．打好停车秩序整治大会战。按照疏堵结合、建管并举的思路，开展车辆停放秩序专项整治，着力解决停车难、停车乱问题。研究出台《市区政府投资公共停车场管理办法》，规范管理行为。在有停车需求且符合条件的区域新建大型公共停车场。充分挖掘停车资源，结合老小区改造、小游园建设等，因地制宜增加停车泊位。推进公共停车场信息系统建设，主城区新建公共停车场纳入公安交管部门的停车诱导系统，提高停车泊位周转率和利用率。加强非机动车停放秩序监管，2024年在市区施划不少于20000米非机动车停车线，推动崇川、港闸、开发区500名市容秩序管理员配备到位，积极探索市容秩序管理服务外包，切实提升非机动车停放管理效果。</w:t>
      </w:r>
    </w:p>
    <w:p>
      <w:pPr>
        <w:ind w:left="0" w:right="0" w:firstLine="560"/>
        <w:spacing w:before="450" w:after="450" w:line="312" w:lineRule="auto"/>
      </w:pPr>
      <w:r>
        <w:rPr>
          <w:rFonts w:ascii="宋体" w:hAnsi="宋体" w:eastAsia="宋体" w:cs="宋体"/>
          <w:color w:val="000"/>
          <w:sz w:val="28"/>
          <w:szCs w:val="28"/>
        </w:rPr>
        <w:t xml:space="preserve">4．打好街景品质提升大会战。根据“三城同创”景观大道建设要求，重点对具有南通历史足迹和文化印记的道路两侧、街道门店建筑立面和地面管理要素进行提档改造，进一步彰显市区城市文化特色内涵。突出服务民生原则，在道路拓宽改造、绿化景观长廊和小游园等建设的基础上，突出对道路沿线破旧危房的拆除与包装改造，净化美化视觉空间，改善市民生活品质。2024年，组织开展城山路、跃龙路、濠东路的街景改造提升方案编制，督促及早开工建设。</w:t>
      </w:r>
    </w:p>
    <w:p>
      <w:pPr>
        <w:ind w:left="0" w:right="0" w:firstLine="560"/>
        <w:spacing w:before="450" w:after="450" w:line="312" w:lineRule="auto"/>
      </w:pPr>
      <w:r>
        <w:rPr>
          <w:rFonts w:ascii="宋体" w:hAnsi="宋体" w:eastAsia="宋体" w:cs="宋体"/>
          <w:color w:val="000"/>
          <w:sz w:val="28"/>
          <w:szCs w:val="28"/>
        </w:rPr>
        <w:t xml:space="preserve">（三）实施城市管理提质增效工程，全面实现“四大提升”，着力打造一流长效机制</w:t>
      </w:r>
    </w:p>
    <w:p>
      <w:pPr>
        <w:ind w:left="0" w:right="0" w:firstLine="560"/>
        <w:spacing w:before="450" w:after="450" w:line="312" w:lineRule="auto"/>
      </w:pPr>
      <w:r>
        <w:rPr>
          <w:rFonts w:ascii="宋体" w:hAnsi="宋体" w:eastAsia="宋体" w:cs="宋体"/>
          <w:color w:val="000"/>
          <w:sz w:val="28"/>
          <w:szCs w:val="28"/>
        </w:rPr>
        <w:t xml:space="preserve">以提升城市品质为目标，进一步创新和完善城市长效管理机制，提高市民群众对城市的认同感、归属感。</w:t>
      </w:r>
    </w:p>
    <w:p>
      <w:pPr>
        <w:ind w:left="0" w:right="0" w:firstLine="560"/>
        <w:spacing w:before="450" w:after="450" w:line="312" w:lineRule="auto"/>
      </w:pPr>
      <w:r>
        <w:rPr>
          <w:rFonts w:ascii="宋体" w:hAnsi="宋体" w:eastAsia="宋体" w:cs="宋体"/>
          <w:color w:val="000"/>
          <w:sz w:val="28"/>
          <w:szCs w:val="28"/>
        </w:rPr>
        <w:t xml:space="preserve">1．依托智慧城管，提升城市长效管理水平。充分发挥市城管委办公室高位指挥协调作用，进一步优化智慧城管建设，加大督查考核力度，努力实现城市长效化、常态化、精细化管理目标。持续推进12319智慧城管系统优化升级，打造信息共用共享、管理科学合理、服务主动高效的“智慧城管”平台。进一步完善信息采集和案件接处流程，强化案件协调督办，不断提升即时发现、派遣、处置、解决问题的能力。进一步修订完善长效管理考核办法和考核细则，不断提高考核的科学性、公平性、合理性，以严格的考核倒逼责任单位主动巡查、主动发现、及时处置城市管理问题。</w:t>
      </w:r>
    </w:p>
    <w:p>
      <w:pPr>
        <w:ind w:left="0" w:right="0" w:firstLine="560"/>
        <w:spacing w:before="450" w:after="450" w:line="312" w:lineRule="auto"/>
      </w:pPr>
      <w:r>
        <w:rPr>
          <w:rFonts w:ascii="宋体" w:hAnsi="宋体" w:eastAsia="宋体" w:cs="宋体"/>
          <w:color w:val="000"/>
          <w:sz w:val="28"/>
          <w:szCs w:val="28"/>
        </w:rPr>
        <w:t xml:space="preserve">2．强化“深度保洁”，提升环卫管理整体水平。以打造“洁净城市”为目标，研究制定环卫作业、环卫队伍建设管理等标准体系，提升环卫作业管理水平。推行机械化冲洗、清扫、洒水和人工拾拣组合作业模式，健全完善“以克论净”评价考核体系，将城市主要干道、重点区域、窗口地区全部纳入“深度保洁”范围，提升重点区域、重要节点清扫保洁质量。探索推进背街后巷和新村小区机械清扫保洁作业方式，进一步扩大市场化保洁覆盖面，建立市场化保洁企业动态考核评价体系和市场准入、退出机制。2024年，市区主要道路重点区域“深度保洁”覆盖面达到50%以上，县（市）城区达到30%以上。进一步加大环卫基础设施投入建设力度，完善公厕、垃圾桶、生活垃圾中转站等设施管理标准，提高设施设备运行质量和效率，增强城市管理服务的能力。</w:t>
      </w:r>
    </w:p>
    <w:p>
      <w:pPr>
        <w:ind w:left="0" w:right="0" w:firstLine="560"/>
        <w:spacing w:before="450" w:after="450" w:line="312" w:lineRule="auto"/>
      </w:pPr>
      <w:r>
        <w:rPr>
          <w:rFonts w:ascii="宋体" w:hAnsi="宋体" w:eastAsia="宋体" w:cs="宋体"/>
          <w:color w:val="000"/>
          <w:sz w:val="28"/>
          <w:szCs w:val="28"/>
        </w:rPr>
        <w:t xml:space="preserve">3．加强日常监管，提升市容秩序管理水平。持续开展“江苏省优秀管理城市、城市管理示范路、城市管理示范社区”三项创建工作，推动如东、启东早日创成“江苏省优秀管理城市”，在全省率先建成省优秀管理城市群。进一步强化市容环卫责任区管理，加大对责任单位履约行为处罚力度，提高责任单位履约意识。进一步加大流动摊点及各类露天烧烤整治力度，坚持区域联动，整体推进，形成严管严控高压态势，坚决清理取缔违法设摊行为。进一步加大户外广告规范管理，完善户外广告事先规范、事中事后监管流程，落实红黑榜制度，提高监管水平。持续推进濠河风景区、狼山风景区、新城片区、江海大道等重点区域的亮化提档改造建设，不断提升市区景观亮化管理水平。</w:t>
      </w:r>
    </w:p>
    <w:p>
      <w:pPr>
        <w:ind w:left="0" w:right="0" w:firstLine="560"/>
        <w:spacing w:before="450" w:after="450" w:line="312" w:lineRule="auto"/>
      </w:pPr>
      <w:r>
        <w:rPr>
          <w:rFonts w:ascii="宋体" w:hAnsi="宋体" w:eastAsia="宋体" w:cs="宋体"/>
          <w:color w:val="000"/>
          <w:sz w:val="28"/>
          <w:szCs w:val="28"/>
        </w:rPr>
        <w:t xml:space="preserve">4．强化社会动员，提升城市综合治理水平。深入推进城市网格化管理，科学划分社区网格单元，配备和落实足够数量的环卫保洁员、城管执法员（协管员）、市场管理员、停车管理员、信息采集监督员等管理人员，确保每一条道路、每一件事情有人管、有人问。进一步完善公众参与机制，推进城管志愿者建设，新增志愿者1500名、城管志愿服务亭10个，开展“城管开放日”、“城管体验日”、“城管志愿服务进社区、进学校、进企业”等活动，提升社会动员能力。</w:t>
      </w:r>
    </w:p>
    <w:p>
      <w:pPr>
        <w:ind w:left="0" w:right="0" w:firstLine="560"/>
        <w:spacing w:before="450" w:after="450" w:line="312" w:lineRule="auto"/>
      </w:pPr>
      <w:r>
        <w:rPr>
          <w:rFonts w:ascii="宋体" w:hAnsi="宋体" w:eastAsia="宋体" w:cs="宋体"/>
          <w:color w:val="000"/>
          <w:sz w:val="28"/>
          <w:szCs w:val="28"/>
        </w:rPr>
        <w:t xml:space="preserve">（四）实施素质能力提升工程，组织开展“四大活动”，着力打造一流城管形象</w:t>
      </w:r>
    </w:p>
    <w:p>
      <w:pPr>
        <w:ind w:left="0" w:right="0" w:firstLine="560"/>
        <w:spacing w:before="450" w:after="450" w:line="312" w:lineRule="auto"/>
      </w:pPr>
      <w:r>
        <w:rPr>
          <w:rFonts w:ascii="宋体" w:hAnsi="宋体" w:eastAsia="宋体" w:cs="宋体"/>
          <w:color w:val="000"/>
          <w:sz w:val="28"/>
          <w:szCs w:val="28"/>
        </w:rPr>
        <w:t xml:space="preserve">根据住建部要求，深入开展“强基础、转作风、树形象”专项行动，加强执法队伍建设和管理，内强素质，外塑形象，不断提升城市管理服务水平。</w:t>
      </w:r>
    </w:p>
    <w:p>
      <w:pPr>
        <w:ind w:left="0" w:right="0" w:firstLine="560"/>
        <w:spacing w:before="450" w:after="450" w:line="312" w:lineRule="auto"/>
      </w:pPr>
      <w:r>
        <w:rPr>
          <w:rFonts w:ascii="宋体" w:hAnsi="宋体" w:eastAsia="宋体" w:cs="宋体"/>
          <w:color w:val="000"/>
          <w:sz w:val="28"/>
          <w:szCs w:val="28"/>
        </w:rPr>
        <w:t xml:space="preserve">1．组织开展“全员大培训”活动。依托各级党校建立健全全市城管系统干部队伍多层次培训体系，到2024年年底完成全市执法队伍街道（镇）负责人以上干部轮训和持证上岗工作。精心制定分级分类培训计划，采取自主学习、集中授课、专题讲座、分类培训等多种形式，有计划、分步骤地抓好全体执法队员的学习培训，确保实现学习培训的人员、时间、内容、效果“四个落实”，努力打造一支素质高、作风硬、业务精、能力强的城管执法队伍。</w:t>
      </w:r>
    </w:p>
    <w:p>
      <w:pPr>
        <w:ind w:left="0" w:right="0" w:firstLine="560"/>
        <w:spacing w:before="450" w:after="450" w:line="312" w:lineRule="auto"/>
      </w:pPr>
      <w:r>
        <w:rPr>
          <w:rFonts w:ascii="宋体" w:hAnsi="宋体" w:eastAsia="宋体" w:cs="宋体"/>
          <w:color w:val="000"/>
          <w:sz w:val="28"/>
          <w:szCs w:val="28"/>
        </w:rPr>
        <w:t xml:space="preserve">2．组织开展“岗位大练兵”活动。进一步加强市区城管执法人员全员档案管理系统建设，建立以“学法、执法、宣法、考评”为主要内容的一线执法队员管理工作机制，督促执法队员不断强化执法业务学习，迅速掀起全员参与的岗位大练兵热潮。岗位练兵以“干什么、练什么，缺什么、补什么”和“精实管用”为目标，注重实战，重点开展优秀卷宗评比、法律知识竞赛、执法文书制作比赛等活动，切实提高执法队员办案的质量和能力。</w:t>
      </w:r>
    </w:p>
    <w:p>
      <w:pPr>
        <w:ind w:left="0" w:right="0" w:firstLine="560"/>
        <w:spacing w:before="450" w:after="450" w:line="312" w:lineRule="auto"/>
      </w:pPr>
      <w:r>
        <w:rPr>
          <w:rFonts w:ascii="宋体" w:hAnsi="宋体" w:eastAsia="宋体" w:cs="宋体"/>
          <w:color w:val="000"/>
          <w:sz w:val="28"/>
          <w:szCs w:val="28"/>
        </w:rPr>
        <w:t xml:space="preserve">3．组织开展“技能大比武”活动。会同市人社局、总工会，组织开展第二届环卫作业技能大赛，采取专业笔试、业务竞赛、实战比武等方式，重点考核岗位技能和实践能力，着力发现、培养并选拔一批环卫作业技术能手和岗位标兵。对取得佳绩的人员，给予一定的物质奖励和精神鼓励，努力激发起广大环卫职工的学习比武热情，同时不断放大典型示范效应，推动形成“比学赶帮超”良好氛围，提升环卫职工的综合素质和精神面貌。</w:t>
      </w:r>
    </w:p>
    <w:p>
      <w:pPr>
        <w:ind w:left="0" w:right="0" w:firstLine="560"/>
        <w:spacing w:before="450" w:after="450" w:line="312" w:lineRule="auto"/>
      </w:pPr>
      <w:r>
        <w:rPr>
          <w:rFonts w:ascii="宋体" w:hAnsi="宋体" w:eastAsia="宋体" w:cs="宋体"/>
          <w:color w:val="000"/>
          <w:sz w:val="28"/>
          <w:szCs w:val="28"/>
        </w:rPr>
        <w:t xml:space="preserve">4．组织开展“社会大宣传”活动。进一步加大城管宣传工作力度，创新宣传方式，丰富宣传载体，以城管公益微视频、公众微信号等新兴媒体为媒介，努力构建“多角度、深层次、立体化、全方位”的宣传工作新格局。加强城管网络舆情监管，巩固壮大网络宣传阵地，加强线上线下的沟通互动，全面提升城管知晓率和影响力，使城市管理理念深入人心。充分利用传统“两报两台”的影响力和辐射面，加强主题活动策划，加大正面宣传和深度报道，不断扩大受众面和参与面，让广大群众了解城管、支持城管、参与城管，为城市管理提供有力的舆论支持。</w:t>
      </w:r>
    </w:p>
    <w:p>
      <w:pPr>
        <w:ind w:left="0" w:right="0" w:firstLine="560"/>
        <w:spacing w:before="450" w:after="450" w:line="312" w:lineRule="auto"/>
      </w:pPr>
      <w:r>
        <w:rPr>
          <w:rFonts w:ascii="宋体" w:hAnsi="宋体" w:eastAsia="宋体" w:cs="宋体"/>
          <w:color w:val="000"/>
          <w:sz w:val="28"/>
          <w:szCs w:val="28"/>
        </w:rPr>
        <w:t xml:space="preserve">（五）实施为民服务暖心工程，全力办好“四大实事”，着力打造一流服务口碑</w:t>
      </w:r>
    </w:p>
    <w:p>
      <w:pPr>
        <w:ind w:left="0" w:right="0" w:firstLine="560"/>
        <w:spacing w:before="450" w:after="450" w:line="312" w:lineRule="auto"/>
      </w:pPr>
      <w:r>
        <w:rPr>
          <w:rFonts w:ascii="宋体" w:hAnsi="宋体" w:eastAsia="宋体" w:cs="宋体"/>
          <w:color w:val="000"/>
          <w:sz w:val="28"/>
          <w:szCs w:val="28"/>
        </w:rPr>
        <w:t xml:space="preserve">1．公共停车场建设：今年市区新建1150个停车泊位。</w:t>
      </w:r>
    </w:p>
    <w:p>
      <w:pPr>
        <w:ind w:left="0" w:right="0" w:firstLine="560"/>
        <w:spacing w:before="450" w:after="450" w:line="312" w:lineRule="auto"/>
      </w:pPr>
      <w:r>
        <w:rPr>
          <w:rFonts w:ascii="宋体" w:hAnsi="宋体" w:eastAsia="宋体" w:cs="宋体"/>
          <w:color w:val="000"/>
          <w:sz w:val="28"/>
          <w:szCs w:val="28"/>
        </w:rPr>
        <w:t xml:space="preserve">2．生活垃圾分类试点：今年市区生活垃圾分类设施覆盖率达30%以上，试点小区覆盖面达到15%以上；县（市）城区生活垃圾分类设施覆盖率达10%以上。</w:t>
      </w:r>
    </w:p>
    <w:p>
      <w:pPr>
        <w:ind w:left="0" w:right="0" w:firstLine="560"/>
        <w:spacing w:before="450" w:after="450" w:line="312" w:lineRule="auto"/>
      </w:pPr>
      <w:r>
        <w:rPr>
          <w:rFonts w:ascii="宋体" w:hAnsi="宋体" w:eastAsia="宋体" w:cs="宋体"/>
          <w:color w:val="000"/>
          <w:sz w:val="28"/>
          <w:szCs w:val="28"/>
        </w:rPr>
        <w:t xml:space="preserve">3．便民设施提档改造：结合市区小游园绿化建设，今年新建公厕10个；市区新建公共自行车网点20个，优化调整30个网点，实现四区公共自行车“一卡通”；市区24个便民疏导点提档改造，180个便民服务亭外部维护出新。</w:t>
      </w:r>
    </w:p>
    <w:p>
      <w:pPr>
        <w:ind w:left="0" w:right="0" w:firstLine="560"/>
        <w:spacing w:before="450" w:after="450" w:line="312" w:lineRule="auto"/>
      </w:pPr>
      <w:r>
        <w:rPr>
          <w:rFonts w:ascii="宋体" w:hAnsi="宋体" w:eastAsia="宋体" w:cs="宋体"/>
          <w:color w:val="000"/>
          <w:sz w:val="28"/>
          <w:szCs w:val="28"/>
        </w:rPr>
        <w:t xml:space="preserve">4．户外作业人员关爱工程：新建户外作业“爱心驿站”20个，组织20名优秀环卫工人疗养，对全市200名环卫困难职工进行结对帮扶。</w:t>
      </w:r>
    </w:p>
    <w:p>
      <w:pPr>
        <w:ind w:left="0" w:right="0" w:firstLine="560"/>
        <w:spacing w:before="450" w:after="450" w:line="312" w:lineRule="auto"/>
      </w:pPr>
      <w:r>
        <w:rPr>
          <w:rFonts w:ascii="宋体" w:hAnsi="宋体" w:eastAsia="宋体" w:cs="宋体"/>
          <w:color w:val="000"/>
          <w:sz w:val="28"/>
          <w:szCs w:val="28"/>
        </w:rPr>
        <w:t xml:space="preserve">（六）实施党的建设强基工程，全面加强“四大建设”，着力打造一流政风行风</w:t>
      </w:r>
    </w:p>
    <w:p>
      <w:pPr>
        <w:ind w:left="0" w:right="0" w:firstLine="560"/>
        <w:spacing w:before="450" w:after="450" w:line="312" w:lineRule="auto"/>
      </w:pPr>
      <w:r>
        <w:rPr>
          <w:rFonts w:ascii="宋体" w:hAnsi="宋体" w:eastAsia="宋体" w:cs="宋体"/>
          <w:color w:val="000"/>
          <w:sz w:val="28"/>
          <w:szCs w:val="28"/>
        </w:rPr>
        <w:t xml:space="preserve">加强党风廉政建设和机关作风建设，推进“两学一做”学习教育和“走帮服”活动常态化长效化，用实际行动营造风清气正的政治生态。</w:t>
      </w:r>
    </w:p>
    <w:p>
      <w:pPr>
        <w:ind w:left="0" w:right="0" w:firstLine="560"/>
        <w:spacing w:before="450" w:after="450" w:line="312" w:lineRule="auto"/>
      </w:pPr>
      <w:r>
        <w:rPr>
          <w:rFonts w:ascii="宋体" w:hAnsi="宋体" w:eastAsia="宋体" w:cs="宋体"/>
          <w:color w:val="000"/>
          <w:sz w:val="28"/>
          <w:szCs w:val="28"/>
        </w:rPr>
        <w:t xml:space="preserve">1．进一步加强党的建设。深入贯彻党的十八届六中全会精神，认真落实全面从严治党要求。加强思想建党，增强理论学习的力度，组织开展党员“四个一”活动，即每个党员上一堂党课，做一次业务讲座，分享一个工作案例，交流一次学习体会，突出党性锻炼与能力培养，不断提升党员干部为民服务的自觉性与彻底性。加强制度治党，全面落实《准则》、《条例》，严格执行机关党建各项制度规范，加强党支部、党小组及机关党员的日常管理，将从严治党要求落实到支部生活的各个方面。做好机关党组织换届选举，配优、配强机关党委、党支部班子。深入开展党员社区志愿服务活动、“三解三促”和“五联一扶”系列活动，切实帮助基层解决实际问题。</w:t>
      </w:r>
    </w:p>
    <w:p>
      <w:pPr>
        <w:ind w:left="0" w:right="0" w:firstLine="560"/>
        <w:spacing w:before="450" w:after="450" w:line="312" w:lineRule="auto"/>
      </w:pPr>
      <w:r>
        <w:rPr>
          <w:rFonts w:ascii="宋体" w:hAnsi="宋体" w:eastAsia="宋体" w:cs="宋体"/>
          <w:color w:val="000"/>
          <w:sz w:val="28"/>
          <w:szCs w:val="28"/>
        </w:rPr>
        <w:t xml:space="preserve">2．进一步加强廉政建设。认真落实党组主体责任和纪检组监督责任，强化“一岗双责”，努力打造“三清示范单位”。坚持挺纪于前，落实刚性责任，注重抓早抓小，努力防止“四风”反弹。认真贯彻《中国共产党问责条例》，强化监督问责，把问责作为重要抓手，综合运用批评教育、诫勉谈话、通报批评、组织处理、纪律处分等方式，让失责必究成为常态。进一步加强廉政教育，通过开展“5.10”思廉日、算好廉政账等活动，警钟长鸣，健全廉政风险防控机制，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3．进一步加强作风建设。2月4日，全市机关作风建设大会上，市委陆志鹏书记就“学风、文风、会风、政风、党风”5个方面提出了新要求，我们要认真学习领会，贯彻落实。市局近期还要召开机关作风建设会议，进行专题部署。我们要把握作风建设的时代新要求，进一步增强大局意识、担当意识、创新意识。深入开展富民强企奔小康“走帮服”活动，要沉到基层执法一线去，把基层和群众的意见建议带上来，把解决问题的办法思路带上来，以优良作风营造干事创业好环境。要加大对执法人员乱作为、不作为、慢作为的责任追究，实行四个一律，即对有群众投诉的，一律追查到底；对违反规定的，一律严肃处理；对作风和效能建设不力的，一律追究责任；对追究责任的情况，一律通报批评。</w:t>
      </w:r>
    </w:p>
    <w:p>
      <w:pPr>
        <w:ind w:left="0" w:right="0" w:firstLine="560"/>
        <w:spacing w:before="450" w:after="450" w:line="312" w:lineRule="auto"/>
      </w:pPr>
      <w:r>
        <w:rPr>
          <w:rFonts w:ascii="宋体" w:hAnsi="宋体" w:eastAsia="宋体" w:cs="宋体"/>
          <w:color w:val="000"/>
          <w:sz w:val="28"/>
          <w:szCs w:val="28"/>
        </w:rPr>
        <w:t xml:space="preserve">4．进一步加强文化建设。高度重视城管文化建设，以先进文化凝心聚力、鼓舞士气。组织开展“十佳城管志愿者、十佳热心市民”等评选活动，用周边的先进人物感染和教育身边的人，引导树立正确的价值取向。积极开展丰富多彩的文体活动，展示精神风貌，增添队伍活力。</w:t>
      </w:r>
    </w:p>
    <w:p>
      <w:pPr>
        <w:ind w:left="0" w:right="0" w:firstLine="560"/>
        <w:spacing w:before="450" w:after="450" w:line="312" w:lineRule="auto"/>
      </w:pPr>
      <w:r>
        <w:rPr>
          <w:rFonts w:ascii="宋体" w:hAnsi="宋体" w:eastAsia="宋体" w:cs="宋体"/>
          <w:color w:val="000"/>
          <w:sz w:val="28"/>
          <w:szCs w:val="28"/>
        </w:rPr>
        <w:t xml:space="preserve">同时，进一步严格落实安全生产、应急管理、社会治安综合治理和信访工作责任制，确保不发生重大安全生产责任事故和群体性事件。认真落实领导交办事项、建议提案和信访件办理等各项工作，促进城管各项工作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刻领会和把握习近平总书记关于城市工作重要论述，深入学习贯彻党的十九届x中全会精神及省市区党代会精神，不断增强工作责任感使命感；坚持稳字当头、稳中求进工作总基调，统筹抓好城市管理机制完善、城乡环境优化、执法水平提高和队伍建设提升；持续加强党的建设，不断巩固拓展党史学习教育成果，持续改进作风，厚植为民情怀，推动城市管理工作行稳致远、再开新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迎接党的二十大胜利召开为主线，以“城市管理提升年”为契机，锚定更高标准、更高质量、更高效能，在党建融合、队伍建设、行政执法、专项工作、垃圾治理、廉洁自律“六大提升”上下功夫见成效，全面提高我区城市管理综合执法水平，为xx建设硬核区，跑赢新赛程提供更加强有力的城管支撑。</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（一）聚焦政治建设，提升党建融合深度</w:t>
      </w:r>
    </w:p>
    <w:p>
      <w:pPr>
        <w:ind w:left="0" w:right="0" w:firstLine="560"/>
        <w:spacing w:before="450" w:after="450" w:line="312" w:lineRule="auto"/>
      </w:pPr>
      <w:r>
        <w:rPr>
          <w:rFonts w:ascii="宋体" w:hAnsi="宋体" w:eastAsia="宋体" w:cs="宋体"/>
          <w:color w:val="000"/>
          <w:sz w:val="28"/>
          <w:szCs w:val="28"/>
        </w:rPr>
        <w:t xml:space="preserve">加强思想理论武装。一是深化学习内容。深入学习贯彻习近平新时代中国特色社会主义思想和党的十九届x中全会精神，全面深化党史学习教育成效，严格“第一议题”学习制度，及时跟进学习党的创新理论。二是完善学习机制。坚持每月学习、每季交流、每年调研，构建党组理论学习中心组、月度办公会、“三会一课”、单位（科室）周例会等载体的自上而下学习链条，推动理论学习制度化规范化。三是丰富学习形式。用好“学习强国”，坚持打卡、在线答题，采取讲党课、现场参观、青年理论学习小组联学等方式，营造比学赶帮超浓厚氛围，实现理论学习线上线下同频共振。四是转化学习成果。通过组织知识竞赛、查阅学习笔记、评选学习心得等方式检验学习效果，围绕“敢担当善作为”“厚植为民情怀提高执法水平”等主题开展研讨交流，进一步坚定理想信念，提高政治站位，牢固为民理念，达到理论学习有收获、政治思想受洗礼的实效。</w:t>
      </w:r>
    </w:p>
    <w:p>
      <w:pPr>
        <w:ind w:left="0" w:right="0" w:firstLine="560"/>
        <w:spacing w:before="450" w:after="450" w:line="312" w:lineRule="auto"/>
      </w:pPr>
      <w:r>
        <w:rPr>
          <w:rFonts w:ascii="宋体" w:hAnsi="宋体" w:eastAsia="宋体" w:cs="宋体"/>
          <w:color w:val="000"/>
          <w:sz w:val="28"/>
          <w:szCs w:val="28"/>
        </w:rPr>
        <w:t xml:space="preserve">发挥党建引领作用。一是夯实党组织建设。强化党组织标准化、规范化、信息化建设，严肃党内政治生活，丰富“三会一课”、主题党日等党内政治生活形式，开展党建、业务“双优”型党支部创建。二是创新党建模式。推动与兄弟单位、学校、社区村镇党组织互联互动、联建共建，以推动文明城市常态长效、引领分类时尚、帮扶困难群众为主要内容，汇聚城市基层治理合力。三是深化“攻坚支部”建设。通过党建引领、工作相融、共享共赢等举措，推动党建与拆违拆迁、环境提升、综合整治等全区重点攻坚克难工作任务，与疫情防控、防汛救灾等急难险重任务深度融合，实现党建工作与业务工作互促共赢。四是叫响党建品牌。打造城管蓝、环卫橙、志愿红“三色先锋”党建品牌，扎实做好品牌制度化标准化建设，使品牌建设成为服务中心、服务群众、服务发展的重要平台，以品牌辐射力、示范力助推党建融合取得新成效。</w:t>
      </w:r>
    </w:p>
    <w:p>
      <w:pPr>
        <w:ind w:left="0" w:right="0" w:firstLine="560"/>
        <w:spacing w:before="450" w:after="450" w:line="312" w:lineRule="auto"/>
      </w:pPr>
      <w:r>
        <w:rPr>
          <w:rFonts w:ascii="宋体" w:hAnsi="宋体" w:eastAsia="宋体" w:cs="宋体"/>
          <w:color w:val="000"/>
          <w:sz w:val="28"/>
          <w:szCs w:val="28"/>
        </w:rPr>
        <w:t xml:space="preserve">优化为民服务举措。一是坚持把“我为群众办实事”实践活动贯穿城市管理工作全过程。融入社区党建，切实做好城管进社区工作；班子成员带头主动深入基层走访，以需求为导向制定为民服务工作计划，全力破解群众关注的热点难点堵点。二是提升政务服务水平。通过上门主动服务、开门热情服务、党群日定期服务，把工作重心下沉、服务关口前移，提速政务服务窗口行政审批流程，提质服务中心投诉举报办理水平，以有温度的服务提高群众的满意率。三是完善公众参与机制。充分利用群众来信来访、xxxxx平台、人大、政协监督评议、市民巡访团等公众参与平台，引导广大群众争当城市“啄木鸟”，凝聚形成城市共建共治的强大合力。</w:t>
      </w:r>
    </w:p>
    <w:p>
      <w:pPr>
        <w:ind w:left="0" w:right="0" w:firstLine="560"/>
        <w:spacing w:before="450" w:after="450" w:line="312" w:lineRule="auto"/>
      </w:pPr>
      <w:r>
        <w:rPr>
          <w:rFonts w:ascii="宋体" w:hAnsi="宋体" w:eastAsia="宋体" w:cs="宋体"/>
          <w:color w:val="000"/>
          <w:sz w:val="28"/>
          <w:szCs w:val="28"/>
        </w:rPr>
        <w:t xml:space="preserve">推动全面从严治党。一是压紧压实主体责任。细化全面从严治党主体责任清单，落实党组月度研究党建工作、党组书记党建工作述职、基层党组织书记抓党建述职评议、班子成员抓分管领域党建四项制度，构建“述评考用”党建责任闭环。二是严明党内纪律。严格落实“三重一大”等重要事项集体决策制度，邀请派驻纪检监察组参加党组会、党风廉政建设专题会议，提高科学决策、民主决策水平，积极落实民主生活会、双重组织生活、谈心谈话、民主评议等制度，严格执行重大问题请示报告制度。三是严肃问责追究。对有令不行、有禁不止，毫无大局观念、服务意识、责任意识、底线意识、标准意识的坚决予以严肃问责，绝不姑息迁就。四是强化意识形态建设。完善意识形态工作考评制度和激励机制，健全上下联动、责任明晰、反应迅速的舆情处置机制，及时回应群众媒体关注的焦点问题；推动主题教育深入开展，开展全区城管系统月度优秀评选，做好先进典型宣传工作，讲好“城管微故事”，积极树立群众身边的好城管形象。</w:t>
      </w:r>
    </w:p>
    <w:p>
      <w:pPr>
        <w:ind w:left="0" w:right="0" w:firstLine="560"/>
        <w:spacing w:before="450" w:after="450" w:line="312" w:lineRule="auto"/>
      </w:pPr>
      <w:r>
        <w:rPr>
          <w:rFonts w:ascii="宋体" w:hAnsi="宋体" w:eastAsia="宋体" w:cs="宋体"/>
          <w:color w:val="000"/>
          <w:sz w:val="28"/>
          <w:szCs w:val="28"/>
        </w:rPr>
        <w:t xml:space="preserve">“党带群团”一体共建。注重以党建带动工青妇工作发展，共筑大党建工作格局。一是组建文体兴趣小组，每月根据时间节点和工作重点，组织开展学雷锋志愿服务、迎“五一”体育文化节、庆“七一”主题宣讲等多样活动，激发干部职工工作活力。二是精心打造勤廉教育、戎耀之家、垃圾分类宣教基地及江海明珠志愿者服务站四个城管文化阵地，培育积极向上的城管文化，增强城管职业自豪感和荣誉感。三是梳理完善局系统共青团组织体系，推进局青工委建设，创办城管青年“悦读沙龙”，构建服务青年、提升青年的互动式平台。四是深化党内激励关怀帮扶，创新性开展老干部服务工作，做优“老干部之家”，关注干部职工身心健康，做好表彰奖励、慰问帮扶、后勤保障等各项工作，不断开创党建引领域管工作全面发展的新局面。</w:t>
      </w:r>
    </w:p>
    <w:p>
      <w:pPr>
        <w:ind w:left="0" w:right="0" w:firstLine="560"/>
        <w:spacing w:before="450" w:after="450" w:line="312" w:lineRule="auto"/>
      </w:pPr>
      <w:r>
        <w:rPr>
          <w:rFonts w:ascii="宋体" w:hAnsi="宋体" w:eastAsia="宋体" w:cs="宋体"/>
          <w:color w:val="000"/>
          <w:sz w:val="28"/>
          <w:szCs w:val="28"/>
        </w:rPr>
        <w:t xml:space="preserve">（二）聚焦作风整顿，提升队伍建设质量</w:t>
      </w:r>
    </w:p>
    <w:p>
      <w:pPr>
        <w:ind w:left="0" w:right="0" w:firstLine="560"/>
        <w:spacing w:before="450" w:after="450" w:line="312" w:lineRule="auto"/>
      </w:pPr>
      <w:r>
        <w:rPr>
          <w:rFonts w:ascii="宋体" w:hAnsi="宋体" w:eastAsia="宋体" w:cs="宋体"/>
          <w:color w:val="000"/>
          <w:sz w:val="28"/>
          <w:szCs w:val="28"/>
        </w:rPr>
        <w:t xml:space="preserve">深刻领悟“我是谁、为了谁、依靠谁”三个问题。以“厚植为民情怀提高执法水平”主题教育为引领，在确保规定动作做到位的基础上，做实有城管特色的自选动作，以更大决心、更大力度、更高质效不断把主题教育引向深入；认真落实“机关作风建设提升年”各项工作，紧扣“十聚焦十查摆十提升”，着力加强全区城管系统纪律作风建设，完善队伍长效管理、强化日常教育监管、抓好执法监督考核，切实增强执法为民思想自觉，实现工作规范化、纪律严明化、形象大变化，为城市管理高质量发展提供坚强作风保证。</w:t>
      </w:r>
    </w:p>
    <w:p>
      <w:pPr>
        <w:ind w:left="0" w:right="0" w:firstLine="560"/>
        <w:spacing w:before="450" w:after="450" w:line="312" w:lineRule="auto"/>
      </w:pPr>
      <w:r>
        <w:rPr>
          <w:rFonts w:ascii="宋体" w:hAnsi="宋体" w:eastAsia="宋体" w:cs="宋体"/>
          <w:color w:val="000"/>
          <w:sz w:val="28"/>
          <w:szCs w:val="28"/>
        </w:rPr>
        <w:t xml:space="preserve">大力弘扬“我来办、牵头办、马上办”工作作风。强化作风效能建设，完善考核奖惩机制，围绕重点工作推进、履职尽责、解决群众重点关注问题等情况，每季度组织评选“黄牛奖”“奔牛奖”“蜗牛奖”，激励先进、鞭策后进，进一步把实干导向树立起来、工作压力传递下去；探索建立将评选结果与鼓励激励、容错纠错、能上能下“三项机制”运用挂钩，杜绝评归评、做归做“两张皮”现象，切实营造实干担当、勇挑重担、攻坚克难的浓厚氛围。</w:t>
      </w:r>
    </w:p>
    <w:p>
      <w:pPr>
        <w:ind w:left="0" w:right="0" w:firstLine="560"/>
        <w:spacing w:before="450" w:after="450" w:line="312" w:lineRule="auto"/>
      </w:pPr>
      <w:r>
        <w:rPr>
          <w:rFonts w:ascii="宋体" w:hAnsi="宋体" w:eastAsia="宋体" w:cs="宋体"/>
          <w:color w:val="000"/>
          <w:sz w:val="28"/>
          <w:szCs w:val="28"/>
        </w:rPr>
        <w:t xml:space="preserve">主动锤炼“肯干事、会干事、干成事”真正本领。一是主动顺应城管事业新形势、新变化、新要求，科学制订《区城管局xxxx教育培训计划》，采取“请进来走出去坐下来”培训方式，分层次、分类别组织相关人员进行教育培训，注重在实践中学习、在学习中总结，提升干部职工的业务水平和综合素质。二是提高干部选任工作水平，严格按规定程序做好干部选拔任用工作，大力选拔敢于负责、勇于担当、善于作为的干部，鲜明用人导向。三是深入调研分析干部队伍现状，充分用好传帮带、老中青融合等方式，为青年骨干发展成长预留空间、搭建平台，着力打造高素质、专业化城管干部队伍。</w:t>
      </w:r>
    </w:p>
    <w:p>
      <w:pPr>
        <w:ind w:left="0" w:right="0" w:firstLine="560"/>
        <w:spacing w:before="450" w:after="450" w:line="312" w:lineRule="auto"/>
      </w:pPr>
      <w:r>
        <w:rPr>
          <w:rFonts w:ascii="宋体" w:hAnsi="宋体" w:eastAsia="宋体" w:cs="宋体"/>
          <w:color w:val="000"/>
          <w:sz w:val="28"/>
          <w:szCs w:val="28"/>
        </w:rPr>
        <w:t xml:space="preserve">严格规范“优机制、强落实、严考评”内部运行。一是进一步规范机关内部管理，建立健全各类规章制度，优化对制度执行情况的督查方式，抓实问题整改，常态化开展纪律作风约谈，完善责任传导机制，形成一级抓一级、层层抓落实的良好局面；二是扎实做好文明单位创建、建议提案办理、机要保密、档案管理、信访维稳、综治平安建设等各项工作，促进城管各项工作统筹协调发展；三是严格“三公”经费管理，加强财务检查、审核，规范招投标程序，确保完成预算执行目标。</w:t>
      </w:r>
    </w:p>
    <w:p>
      <w:pPr>
        <w:ind w:left="0" w:right="0" w:firstLine="560"/>
        <w:spacing w:before="450" w:after="450" w:line="312" w:lineRule="auto"/>
      </w:pPr>
      <w:r>
        <w:rPr>
          <w:rFonts w:ascii="宋体" w:hAnsi="宋体" w:eastAsia="宋体" w:cs="宋体"/>
          <w:color w:val="000"/>
          <w:sz w:val="28"/>
          <w:szCs w:val="28"/>
        </w:rPr>
        <w:t xml:space="preserve">（三）聚焦主责主业，提升行政执法能力</w:t>
      </w:r>
    </w:p>
    <w:p>
      <w:pPr>
        <w:ind w:left="0" w:right="0" w:firstLine="560"/>
        <w:spacing w:before="450" w:after="450" w:line="312" w:lineRule="auto"/>
      </w:pPr>
      <w:r>
        <w:rPr>
          <w:rFonts w:ascii="宋体" w:hAnsi="宋体" w:eastAsia="宋体" w:cs="宋体"/>
          <w:color w:val="000"/>
          <w:sz w:val="28"/>
          <w:szCs w:val="28"/>
        </w:rPr>
        <w:t xml:space="preserve">强化队伍规范化建设。一是推动执法队伍硬、软件建设全面提档升级，及时调整行政执法“三项制度”、重大案件集体讨论决定等制度，加强对赋权乡镇（街道）的业务指导和执法监督，加强对下沉执法人员的监督管理，及时发现纠正执法不规范、不文明、不公正、不合法等问题。二是以实战实用实效为原则，开展现场模拟执法、执法行为规范、军事训练、应急处置等科目的岗位大练兵观摩活动。三是以队伍作风形象和执行力为重点，对各乡镇（街道）综合执法局队伍规范化建设进行等级评定，组织开展执法人员体能训练、队列训练及考核，组织执法人员和协管员全员业务知识技能考核。</w:t>
      </w:r>
    </w:p>
    <w:p>
      <w:pPr>
        <w:ind w:left="0" w:right="0" w:firstLine="560"/>
        <w:spacing w:before="450" w:after="450" w:line="312" w:lineRule="auto"/>
      </w:pPr>
      <w:r>
        <w:rPr>
          <w:rFonts w:ascii="宋体" w:hAnsi="宋体" w:eastAsia="宋体" w:cs="宋体"/>
          <w:color w:val="000"/>
          <w:sz w:val="28"/>
          <w:szCs w:val="28"/>
        </w:rPr>
        <w:t xml:space="preserve">促进执法效能提升。一是深化“小微”执法、“非接触式执法”“非诉强制执行”等执法模式，推进“首违不罚”柔性执法，让执法既有“力度”更有“温度”。二是定期对群众反复投诉举报案件、上级领导交办案件和舆情焦点案件进行专题精准研讨，切实解决城市管理领域重点、难点问题。三是严格过程监督，严把案件立案审核关、事实证据关、定性裁量关。四是严格案卷评查，严格评查标准、提升评查实效，以查促改、以改促提，切实提高办案质量。五是严格责任追究，构建有权必有责、用权受监督、失职要问责、违法要追究的执法责任体系，健全执法过错纠正和责任追究制度，倒逼执法效能提升。</w:t>
      </w:r>
    </w:p>
    <w:p>
      <w:pPr>
        <w:ind w:left="0" w:right="0" w:firstLine="560"/>
        <w:spacing w:before="450" w:after="450" w:line="312" w:lineRule="auto"/>
      </w:pPr>
      <w:r>
        <w:rPr>
          <w:rFonts w:ascii="宋体" w:hAnsi="宋体" w:eastAsia="宋体" w:cs="宋体"/>
          <w:color w:val="000"/>
          <w:sz w:val="28"/>
          <w:szCs w:val="28"/>
        </w:rPr>
        <w:t xml:space="preserve">提升执法专业化水平。一是制定城市建设管理领域行政执法人员规范化培训细则，定期召开执法讲堂，邀请法院、检察院或高校专家授课，针对不同层面的培训需求“对症下药”，创新培训方式，通过开发网络微课堂、观摩庭审直播、不定期发布典型案例、开展案件研判和执法形式研究等多样形式，有针对性地提高执法人员业务素质和适岗能力。二是强化执法监督指导，完善细化执法办案流程，发布指导教学视频，组织开展现场模拟执法、法律知识、军事训练和优秀案卷评选等技能大比武活动。三是鼓励和支持城管执法人员参加国家统一法律职业资格考试，不断提升城市建设管理综合执法队伍的整体实力。</w:t>
      </w:r>
    </w:p>
    <w:p>
      <w:pPr>
        <w:ind w:left="0" w:right="0" w:firstLine="560"/>
        <w:spacing w:before="450" w:after="450" w:line="312" w:lineRule="auto"/>
      </w:pPr>
      <w:r>
        <w:rPr>
          <w:rFonts w:ascii="宋体" w:hAnsi="宋体" w:eastAsia="宋体" w:cs="宋体"/>
          <w:color w:val="000"/>
          <w:sz w:val="28"/>
          <w:szCs w:val="28"/>
        </w:rPr>
        <w:t xml:space="preserve">加大普法宣传力度。一是完善“谁执法、谁普法”责任机制，推进普法与执法、管理工作深度融合，结合“xx·x宪法宣传日”“城管六进”和“城管公众开放日”等活动，开展好城市管理法律法规宣传和咨询服务，不断提高市民群众的法制意识、文明意识。二是结合大气污染、违建治理、门前三包、垃圾分类等重点执法领域和重点工作，探索体验式法制实践教育，利用新媒体平台宣传法律法规以及执法典型案例，增进社会各界对行政执法的理解和支持，为依法行政营造良好法治氛围。三是构建联动宣传机制，充分发动学校、社区、物业、志愿者等群体，开展多形式的宣传活动，寓教于乐，提升宣传关注度和实效。</w:t>
      </w:r>
    </w:p>
    <w:p>
      <w:pPr>
        <w:ind w:left="0" w:right="0" w:firstLine="560"/>
        <w:spacing w:before="450" w:after="450" w:line="312" w:lineRule="auto"/>
      </w:pPr>
      <w:r>
        <w:rPr>
          <w:rFonts w:ascii="宋体" w:hAnsi="宋体" w:eastAsia="宋体" w:cs="宋体"/>
          <w:color w:val="000"/>
          <w:sz w:val="28"/>
          <w:szCs w:val="28"/>
        </w:rPr>
        <w:t xml:space="preserve">（四）聚焦问题短板，提升专项工作水平</w:t>
      </w:r>
    </w:p>
    <w:p>
      <w:pPr>
        <w:ind w:left="0" w:right="0" w:firstLine="560"/>
        <w:spacing w:before="450" w:after="450" w:line="312" w:lineRule="auto"/>
      </w:pPr>
      <w:r>
        <w:rPr>
          <w:rFonts w:ascii="宋体" w:hAnsi="宋体" w:eastAsia="宋体" w:cs="宋体"/>
          <w:color w:val="000"/>
          <w:sz w:val="28"/>
          <w:szCs w:val="28"/>
        </w:rPr>
        <w:t xml:space="preserve">推动城市品质持续提升。一是以城区重点主次干道、背街小巷、农贸市场周边为重点，开展道路两侧箱体、建筑立面、城市家具以及背街小巷整治，通过拆违拆破拆旧、基础设施维护出新，着力补齐城市管理短板，打造城区高标准管理路段。二是加强对乡镇（街道）户外广告设施和店招标牌设置的检查指导，开展户外广告治理，重点推进大型楼顶广告、店招店牌整治提升，不断净化城市视觉空间。三是加大委托区域内机动车违停执法管理力度，提升城区机动车停车智能化水平。四是深化文明城市长效管理，强化外包服务监管，积极构建文明城市常态长效机制，推动城市管理水平迈上新台阶。</w:t>
      </w:r>
    </w:p>
    <w:p>
      <w:pPr>
        <w:ind w:left="0" w:right="0" w:firstLine="560"/>
        <w:spacing w:before="450" w:after="450" w:line="312" w:lineRule="auto"/>
      </w:pPr>
      <w:r>
        <w:rPr>
          <w:rFonts w:ascii="宋体" w:hAnsi="宋体" w:eastAsia="宋体" w:cs="宋体"/>
          <w:color w:val="000"/>
          <w:sz w:val="28"/>
          <w:szCs w:val="28"/>
        </w:rPr>
        <w:t xml:space="preserve">推动环卫保洁高质量发展。一是结合我区实际，编制环卫工作及生活垃圾治理专项规划，提升我区环境治理和生活垃圾分类治理能力。二是创新环卫监督评价体系，规范环卫作业标准，严格督查考核，定期调整制定督查考核计划，强化考核结果运用，提升环卫保洁工作效能。三是加快推进环卫基础设施建设力度，完成川姜、十总转运站建设，推进城区转运站建设，深化“厕所革命”，完成新建公厕、老旧公厕改造任务。四是优化环卫作业机制，提升作业效率，强化党对环卫工作的领导，切实做到垃圾日产日清，保洁全面彻底，全面提升常态化保洁水平，打造环卫市场改革的xx样板。</w:t>
      </w:r>
    </w:p>
    <w:p>
      <w:pPr>
        <w:ind w:left="0" w:right="0" w:firstLine="560"/>
        <w:spacing w:before="450" w:after="450" w:line="312" w:lineRule="auto"/>
      </w:pPr>
      <w:r>
        <w:rPr>
          <w:rFonts w:ascii="宋体" w:hAnsi="宋体" w:eastAsia="宋体" w:cs="宋体"/>
          <w:color w:val="000"/>
          <w:sz w:val="28"/>
          <w:szCs w:val="28"/>
        </w:rPr>
        <w:t xml:space="preserve">推动违建治理攻坚创新。注重机制创新、政策完善和科技运用，进一步提升违法建设治理水平。一是开展好网格巡查。切实发挥村居（社区）在治违控违前端第一道防线作用，运用网格化平台建立违建巡查电子台账。二是优化“城管+”联动防控机制。建立与纪委监委、住建、自规、公安等情况通报、协同会商、线索移交的衔接机制，协同开展治违工作，形成强大舆论声势，营造依法拆违良好氛围。三是强化违建治理宣传。结合违建治理“红色管家”、违建治理宣传进校园、畅通投诉举报渠道等形式，树立标杆、促进群防群控。</w:t>
      </w:r>
    </w:p>
    <w:p>
      <w:pPr>
        <w:ind w:left="0" w:right="0" w:firstLine="560"/>
        <w:spacing w:before="450" w:after="450" w:line="312" w:lineRule="auto"/>
      </w:pPr>
      <w:r>
        <w:rPr>
          <w:rFonts w:ascii="宋体" w:hAnsi="宋体" w:eastAsia="宋体" w:cs="宋体"/>
          <w:color w:val="000"/>
          <w:sz w:val="28"/>
          <w:szCs w:val="28"/>
        </w:rPr>
        <w:t xml:space="preserve">推动污染防治规范智能。一是强化扬尘治理、渣土运输政策宣传，提高在建工地、运输企业行业自律意识，继续加大对“六类现场”的日常巡查检查，落实常态长效，加强联动执法监管，加大处罚力度。二是发挥“一张网一平台”作用，持续做好扬尘在线监测监控设备安装运行，完善渣土智能化综合管理平台功能，构建“人防+技防”监管体系，开展建筑垃圾扬尘专项整治，形成严管高压态势，坚决遏制建筑垃圾偷倒乱倒行为。三是完成建筑垃圾临时堆放点清理，提升我区建筑垃圾资源化利用率。四是严格按照环卫作业标准，持续提升保洁质量。五是加大乡镇（街道）餐饮油烟管理力度，全力推进规模以上餐饮单位安装在线检测设备，完善全区餐饮油烟综合监管平台建设，常态化开展专项巡查，依法查处油烟超标排放行为。</w:t>
      </w:r>
    </w:p>
    <w:p>
      <w:pPr>
        <w:ind w:left="0" w:right="0" w:firstLine="560"/>
        <w:spacing w:before="450" w:after="450" w:line="312" w:lineRule="auto"/>
      </w:pPr>
      <w:r>
        <w:rPr>
          <w:rFonts w:ascii="宋体" w:hAnsi="宋体" w:eastAsia="宋体" w:cs="宋体"/>
          <w:color w:val="000"/>
          <w:sz w:val="28"/>
          <w:szCs w:val="28"/>
        </w:rPr>
        <w:t xml:space="preserve">推动人居环境整治提升。一是压紧压实责任，优化考评细则，严格督查考核，充分发挥考核指挥棒作用，确保问题整改到位、措施落实到位。二是开展城乡环境卫生综合整治，宣传健康环境理念，着力解决城乡环境脏乱差问题，提升集镇市容环境秩序管理，优化保洁队伍建设，逐步建立健全城乡环境卫生管理机制，完善农村生活垃圾治理考核督查制度，巩固提升农村生活垃圾治理成果，推进美丽乡村建设。三是持续发力再生资源回收点综合整治，进一步摸清底数、查明情况，严格核实报送数据，通过明确任务、标准、人员，不断强化督查检查，落实长效常态，持续推进网格一体化，不断改善人居环境。</w:t>
      </w:r>
    </w:p>
    <w:p>
      <w:pPr>
        <w:ind w:left="0" w:right="0" w:firstLine="560"/>
        <w:spacing w:before="450" w:after="450" w:line="312" w:lineRule="auto"/>
      </w:pPr>
      <w:r>
        <w:rPr>
          <w:rFonts w:ascii="宋体" w:hAnsi="宋体" w:eastAsia="宋体" w:cs="宋体"/>
          <w:color w:val="000"/>
          <w:sz w:val="28"/>
          <w:szCs w:val="28"/>
        </w:rPr>
        <w:t xml:space="preserve">（五）聚焦民生福祉，提升垃圾治理质效</w:t>
      </w:r>
    </w:p>
    <w:p>
      <w:pPr>
        <w:ind w:left="0" w:right="0" w:firstLine="560"/>
        <w:spacing w:before="450" w:after="450" w:line="312" w:lineRule="auto"/>
      </w:pPr>
      <w:r>
        <w:rPr>
          <w:rFonts w:ascii="宋体" w:hAnsi="宋体" w:eastAsia="宋体" w:cs="宋体"/>
          <w:color w:val="000"/>
          <w:sz w:val="28"/>
          <w:szCs w:val="28"/>
        </w:rPr>
        <w:t xml:space="preserve">压实工作职责提升分类质效。着力构建完备的生活垃圾分类宣传、建设、收运、处置闭环体系。一是健全生活垃圾分类工作责任制，优化调整垃圾分类办成员单位，形成以党建引领为抓手，党政齐抓共管、有关部门各负其责、全社会协同配合的工作格局。二是推进新增xx个小区“三定一督”分类收集工作，持续推进各镇住宅小区、农村居民生活垃圾“四分类”工作。三是不断创新宣传手段，持续开展垃圾分类知识宣传，发挥新媒体作用，利用垃圾分类数据系统，精准推送垃圾分类知识，提高生活垃圾分类的知晓率、参与率。四是进一步提高奖补力度，大力支持实施全域生活垃圾分类的乡镇（街道），提高对小区生活垃圾定时定点收集、乡村振兴示范村、先进村垃圾分类要求，开展垃圾分类优秀村居创建，发挥示范引领作用，推动垃圾分类工作深入开展。</w:t>
      </w:r>
    </w:p>
    <w:p>
      <w:pPr>
        <w:ind w:left="0" w:right="0" w:firstLine="560"/>
        <w:spacing w:before="450" w:after="450" w:line="312" w:lineRule="auto"/>
      </w:pPr>
      <w:r>
        <w:rPr>
          <w:rFonts w:ascii="宋体" w:hAnsi="宋体" w:eastAsia="宋体" w:cs="宋体"/>
          <w:color w:val="000"/>
          <w:sz w:val="28"/>
          <w:szCs w:val="28"/>
        </w:rPr>
        <w:t xml:space="preserve">推进分类收运处置再优化。一是全域推广餐厨垃圾规范化收运，配足配齐餐厨垃圾收运设施和收运人员，提升作业能力和服务水平，完成全域收集签约，切实增强餐厨垃圾集中规范收运的力度。二是完善收运硬件设施，配齐设施设备，大力推进餐厨及易腐垃圾资源化处理终端、垃圾转运站建设。三是规范建筑垃圾收运，增加资源化利用终端地磅称重实时传输功能，建立源头、运输、处置全过程计量、溯源管理体系，推动建筑垃圾处理规范化管理。四是终端处置再优化，常态化组织转运站检查考核，定期召开规范化管理现场会，促进规范化管理不断深入，提升全区生活垃圾转运质量。</w:t>
      </w:r>
    </w:p>
    <w:p>
      <w:pPr>
        <w:ind w:left="0" w:right="0" w:firstLine="560"/>
        <w:spacing w:before="450" w:after="450" w:line="312" w:lineRule="auto"/>
      </w:pPr>
      <w:r>
        <w:rPr>
          <w:rFonts w:ascii="宋体" w:hAnsi="宋体" w:eastAsia="宋体" w:cs="宋体"/>
          <w:color w:val="000"/>
          <w:sz w:val="28"/>
          <w:szCs w:val="28"/>
        </w:rPr>
        <w:t xml:space="preserve">坚持问题导向提升清运效能。一是紧盯基础设施薄弱环节。在城区设置xx个生活垃圾清运点，杜绝垃圾桶占用道路及污水污染环境现象，提升城市环境面貌。二是紧盯收运质量问题。优化收运时间和线路，彻底解决桶满外溢现象，督促收运车辆做好维护保养，确保收运过程无污水滴漏现象。三是加快垃圾运输车辆改造升级。按照要求规范车辆运输标识，淘汰非正规收运车辆。四是强化生活垃圾清运点规范。加大非正规生活垃圾清运点整治力度，按照标准整改到位，坚决取缔垃圾池。五是加快老旧转运站提升改造，确保转运环节规范、洁净、有序。</w:t>
      </w:r>
    </w:p>
    <w:p>
      <w:pPr>
        <w:ind w:left="0" w:right="0" w:firstLine="560"/>
        <w:spacing w:before="450" w:after="450" w:line="312" w:lineRule="auto"/>
      </w:pPr>
      <w:r>
        <w:rPr>
          <w:rFonts w:ascii="宋体" w:hAnsi="宋体" w:eastAsia="宋体" w:cs="宋体"/>
          <w:color w:val="000"/>
          <w:sz w:val="28"/>
          <w:szCs w:val="28"/>
        </w:rPr>
        <w:t xml:space="preserve">应用智慧系统提升监管水平。一是强化称重系统监管。加强全区生活垃圾处置情况实时监管，准确掌握全区生活垃圾处置情况，坚决杜绝违规偷运漏运现象，把好数据量源头关。二是强化数字环卫系统监管。切实发挥数字环卫系统智慧监管作用，提高机械化作业效率，通过实时采集和监控环卫车辆作业路线、作业时间、作业量等信息，为日常监管和安全生产提供技术支撑。三是探索分类数据系统作用发挥。加快垃圾分类数据系统建设，通过收运时间、质量等数据收集，实现全过程监管，不断优化作业方式、线路，推进垃圾分类高质量运行。</w:t>
      </w:r>
    </w:p>
    <w:p>
      <w:pPr>
        <w:ind w:left="0" w:right="0" w:firstLine="560"/>
        <w:spacing w:before="450" w:after="450" w:line="312" w:lineRule="auto"/>
      </w:pPr>
      <w:r>
        <w:rPr>
          <w:rFonts w:ascii="宋体" w:hAnsi="宋体" w:eastAsia="宋体" w:cs="宋体"/>
          <w:color w:val="000"/>
          <w:sz w:val="28"/>
          <w:szCs w:val="28"/>
        </w:rPr>
        <w:t xml:space="preserve">（六）聚焦风险防控，提升廉洁自律意识</w:t>
      </w:r>
    </w:p>
    <w:p>
      <w:pPr>
        <w:ind w:left="0" w:right="0" w:firstLine="560"/>
        <w:spacing w:before="450" w:after="450" w:line="312" w:lineRule="auto"/>
      </w:pPr>
      <w:r>
        <w:rPr>
          <w:rFonts w:ascii="宋体" w:hAnsi="宋体" w:eastAsia="宋体" w:cs="宋体"/>
          <w:color w:val="000"/>
          <w:sz w:val="28"/>
          <w:szCs w:val="28"/>
        </w:rPr>
        <w:t xml:space="preserve">推动党风廉政建设。严格落实“两个责任”和“一岗双责”责任，完善党风廉政建设责任制及考核办法，签订党风廉政建设承诺书，落实xxxx年廉政风险点排查与防控工作，更新完善风险防控措施，着力构建不能腐的制度机制；狠抓垃圾治理、环保督察等巡查反馈意见整改，围绕“严、深、细、实”推动各项整改任务质效提升，做到举一反三、形成长效，确保巡查反馈问题整改彻底。</w:t>
      </w:r>
    </w:p>
    <w:p>
      <w:pPr>
        <w:ind w:left="0" w:right="0" w:firstLine="560"/>
        <w:spacing w:before="450" w:after="450" w:line="312" w:lineRule="auto"/>
      </w:pPr>
      <w:r>
        <w:rPr>
          <w:rFonts w:ascii="宋体" w:hAnsi="宋体" w:eastAsia="宋体" w:cs="宋体"/>
          <w:color w:val="000"/>
          <w:sz w:val="28"/>
          <w:szCs w:val="28"/>
        </w:rPr>
        <w:t xml:space="preserve">加强日常监督执纪。有效运用“四种形态”，加强纪律教育，狠抓纪律作风和“四风问题”的检查，加强“八小时”外监督，引导党员干部知敬畏、存戒惧、守底线；坚持关口前移、抓早抓小，成立党风廉政建设专项检查工作小组，紧盯行政审批、行政执法、重点工程、采购、招投标、人财物管理等重点领域紧、关键岗位和薄弱环节，通过定期检查和不定期抽查相结合的办法强化纪律执行，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深入推进廉政教育。抓实“xx”思廉日、算好廉政账、庸懒散慢拖专项整治等常规动作，通过书记讲廉政党课、观看警示教育专题片、参观廉政教育基地等形式，开展党性党风党纪廉洁教育，筑牢拒腐防变的思想防线；增强廉洁文化建设针对性有效性，通过征集整理廉政警句、党纪法规小课堂、城管领域风险提醒等廉洁文化作品，挖掘培育廉洁先进典型，努力营造和维护积极向上、风清气正的良好政治生态。</w:t>
      </w:r>
    </w:p>
    <w:p>
      <w:pPr>
        <w:ind w:left="0" w:right="0" w:firstLine="560"/>
        <w:spacing w:before="450" w:after="450" w:line="312" w:lineRule="auto"/>
      </w:pPr>
      <w:r>
        <w:rPr>
          <w:rFonts w:ascii="宋体" w:hAnsi="宋体" w:eastAsia="宋体" w:cs="宋体"/>
          <w:color w:val="000"/>
          <w:sz w:val="28"/>
          <w:szCs w:val="28"/>
        </w:rPr>
        <w:t xml:space="preserve">树牢安全发展理念。强化安全红线意识，严格落实“管行业必须管安全，管业务必须管安全”的要求，加强对城管领域安全生产突出问题的研究分析，督促、指导乡镇（街道）综合执法局、外包服务公司等建立风险辨识和隐患排查制度，定期汇总隐患清单并及时闭环销号，全面落实安全生产责任制；加强安全生产宣传教育和培训，结合安全生产月、消防宣传日采取灵活多样的形式开展全方位安全宣传；按照“安全第一、预防为主、综合治理”的方针，优化完善突发事件应急预案及应急物资储备保障，全年组织不少于x次的应急实战演练，提升城市管理突发问题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2024-11-23T06:54:40+08:00</dcterms:created>
  <dcterms:modified xsi:type="dcterms:W3CDTF">2024-11-23T06:54:40+08:00</dcterms:modified>
</cp:coreProperties>
</file>

<file path=docProps/custom.xml><?xml version="1.0" encoding="utf-8"?>
<Properties xmlns="http://schemas.openxmlformats.org/officeDocument/2006/custom-properties" xmlns:vt="http://schemas.openxmlformats.org/officeDocument/2006/docPropsVTypes"/>
</file>