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区妇联2024年工作思路</w:t>
      </w:r>
      <w:bookmarkEnd w:id="1"/>
    </w:p>
    <w:p>
      <w:pPr>
        <w:jc w:val="center"/>
        <w:spacing w:before="0" w:after="450"/>
      </w:pPr>
      <w:r>
        <w:rPr>
          <w:rFonts w:ascii="Arial" w:hAnsi="Arial" w:eastAsia="Arial" w:cs="Arial"/>
          <w:color w:val="999999"/>
          <w:sz w:val="20"/>
          <w:szCs w:val="20"/>
        </w:rPr>
        <w:t xml:space="preserve">来源：网络  作者：风华正茂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区妇联2024年工作思路2024年**区妇联将以习近平新时代中国特色社会主义思想，作为妇女事业和妇联工作的强大思想武器和行动指南，全面贯彻落实中国妇女十二大、省、市、区妇代会精神，按照群团工作“增三性”、“去四化”要求，紧紧围绕市妇联工作要...</w:t>
      </w:r>
    </w:p>
    <w:p>
      <w:pPr>
        <w:ind w:left="0" w:right="0" w:firstLine="560"/>
        <w:spacing w:before="450" w:after="450" w:line="312" w:lineRule="auto"/>
      </w:pPr>
      <w:r>
        <w:rPr>
          <w:rFonts w:ascii="宋体" w:hAnsi="宋体" w:eastAsia="宋体" w:cs="宋体"/>
          <w:color w:val="000"/>
          <w:sz w:val="28"/>
          <w:szCs w:val="28"/>
        </w:rPr>
        <w:t xml:space="preserve">区妇联2024年工作思路</w:t>
      </w:r>
    </w:p>
    <w:p>
      <w:pPr>
        <w:ind w:left="0" w:right="0" w:firstLine="560"/>
        <w:spacing w:before="450" w:after="450" w:line="312" w:lineRule="auto"/>
      </w:pPr>
      <w:r>
        <w:rPr>
          <w:rFonts w:ascii="宋体" w:hAnsi="宋体" w:eastAsia="宋体" w:cs="宋体"/>
          <w:color w:val="000"/>
          <w:sz w:val="28"/>
          <w:szCs w:val="28"/>
        </w:rPr>
        <w:t xml:space="preserve">2024年**区妇联将以习近平新时代中国特色社会主义思想，作为妇女事业和妇联工作的强大思想武器和行动指南，全面贯彻落实中国妇女十二大、省、市、区妇代会精神，按照群团工作“增三性”、“去四化”要求，紧紧围绕市妇联工作要求和区委、区政府中心工作，着力在构建核心价值引领、妇儿家庭服务、基层治理参与、女性创业创新、组织活力提升等五大体系上下功夫。</w:t>
      </w:r>
    </w:p>
    <w:p>
      <w:pPr>
        <w:ind w:left="0" w:right="0" w:firstLine="560"/>
        <w:spacing w:before="450" w:after="450" w:line="312" w:lineRule="auto"/>
      </w:pPr>
      <w:r>
        <w:rPr>
          <w:rFonts w:ascii="宋体" w:hAnsi="宋体" w:eastAsia="宋体" w:cs="宋体"/>
          <w:color w:val="000"/>
          <w:sz w:val="28"/>
          <w:szCs w:val="28"/>
        </w:rPr>
        <w:t xml:space="preserve">（一）强化引领，唱响“巾帼心向党”主旋律</w:t>
      </w:r>
    </w:p>
    <w:p>
      <w:pPr>
        <w:ind w:left="0" w:right="0" w:firstLine="560"/>
        <w:spacing w:before="450" w:after="450" w:line="312" w:lineRule="auto"/>
      </w:pPr>
      <w:r>
        <w:rPr>
          <w:rFonts w:ascii="宋体" w:hAnsi="宋体" w:eastAsia="宋体" w:cs="宋体"/>
          <w:color w:val="000"/>
          <w:sz w:val="28"/>
          <w:szCs w:val="28"/>
        </w:rPr>
        <w:t xml:space="preserve">以“党的女儿跟党走”为主题，将隆重举办</w:t>
      </w:r>
    </w:p>
    <w:p>
      <w:pPr>
        <w:ind w:left="0" w:right="0" w:firstLine="560"/>
        <w:spacing w:before="450" w:after="450" w:line="312" w:lineRule="auto"/>
      </w:pPr>
      <w:r>
        <w:rPr>
          <w:rFonts w:ascii="宋体" w:hAnsi="宋体" w:eastAsia="宋体" w:cs="宋体"/>
          <w:color w:val="000"/>
          <w:sz w:val="28"/>
          <w:szCs w:val="28"/>
        </w:rPr>
        <w:t xml:space="preserve">“三八”国际妇女节110周年纪念活动。依托“**女子大讲堂”，实施“百千万巾帼大宣讲”行动,开展宣讲进“两堂两校”行动。开设“雄镇巾帼会客厅”。邀请先进巾帼榜样讲好**发展故事、讲好自身发展故事，采用阶段性集中式宣传，分别在国际妇女节、国际家庭日、建党节前后，以杰出女性代表、优秀家庭代表等为主题，展示巾帼风貌、传播巾帼精神。</w:t>
      </w:r>
    </w:p>
    <w:p>
      <w:pPr>
        <w:ind w:left="0" w:right="0" w:firstLine="560"/>
        <w:spacing w:before="450" w:after="450" w:line="312" w:lineRule="auto"/>
      </w:pPr>
      <w:r>
        <w:rPr>
          <w:rFonts w:ascii="宋体" w:hAnsi="宋体" w:eastAsia="宋体" w:cs="宋体"/>
          <w:color w:val="000"/>
          <w:sz w:val="28"/>
          <w:szCs w:val="28"/>
        </w:rPr>
        <w:t xml:space="preserve">（二）聚焦主业，服务妇女儿童家庭不懈怠</w:t>
      </w:r>
    </w:p>
    <w:p>
      <w:pPr>
        <w:ind w:left="0" w:right="0" w:firstLine="560"/>
        <w:spacing w:before="450" w:after="450" w:line="312" w:lineRule="auto"/>
      </w:pPr>
      <w:r>
        <w:rPr>
          <w:rFonts w:ascii="宋体" w:hAnsi="宋体" w:eastAsia="宋体" w:cs="宋体"/>
          <w:color w:val="000"/>
          <w:sz w:val="28"/>
          <w:szCs w:val="28"/>
        </w:rPr>
        <w:t xml:space="preserve">主要三个方面：一是注重家庭家教家风，促进基层德治。承办宁波市第七届家庭文化艺术节，做好“传统文化+家庭教育”课题研究，形成亲子关系构建、亲子阅读推广、亲子自然教育、亲子研学拓展体系化的**家庭教育亲子工作品牌，打造**“亲吾亲”家庭教育研学苑。建好家门口的亲子阅读推广基地，组织绘本讲读大赛，举行绘本漂流大会。以“家和万事兴”为主题，打造一批好家风传承展示阵地，重点挖掘庄市街道厚德传家、书香润家、仁爱治家、和睦兴家等寻根系列家风精品线，助推**街道家书馆升级提升。在党政机关和事业单位开展“家庭助廉”活动。继续开展寻找“最美家庭”、“书香家庭”、“绿色家庭”等活动。</w:t>
      </w:r>
    </w:p>
    <w:p>
      <w:pPr>
        <w:ind w:left="0" w:right="0" w:firstLine="560"/>
        <w:spacing w:before="450" w:after="450" w:line="312" w:lineRule="auto"/>
      </w:pPr>
      <w:r>
        <w:rPr>
          <w:rFonts w:ascii="宋体" w:hAnsi="宋体" w:eastAsia="宋体" w:cs="宋体"/>
          <w:color w:val="000"/>
          <w:sz w:val="28"/>
          <w:szCs w:val="28"/>
        </w:rPr>
        <w:t xml:space="preserve">二是注重巾帼志愿服务，促进基层自治。</w:t>
      </w:r>
    </w:p>
    <w:p>
      <w:pPr>
        <w:ind w:left="0" w:right="0" w:firstLine="560"/>
        <w:spacing w:before="450" w:after="450" w:line="312" w:lineRule="auto"/>
      </w:pPr>
      <w:r>
        <w:rPr>
          <w:rFonts w:ascii="宋体" w:hAnsi="宋体" w:eastAsia="宋体" w:cs="宋体"/>
          <w:color w:val="000"/>
          <w:sz w:val="28"/>
          <w:szCs w:val="28"/>
        </w:rPr>
        <w:t xml:space="preserve">组织、动员巾帼志愿者广泛参与垃圾分类、环保护绿等服务活动，打响“巾帼志愿者”服务品牌。推广招宝山街道文明楼群议家事制度，探索建立一批基层议家事、传家风、解家难的载体，充分发挥妇女在社会治理中的独特作用。</w:t>
      </w:r>
    </w:p>
    <w:p>
      <w:pPr>
        <w:ind w:left="0" w:right="0" w:firstLine="560"/>
        <w:spacing w:before="450" w:after="450" w:line="312" w:lineRule="auto"/>
      </w:pPr>
      <w:r>
        <w:rPr>
          <w:rFonts w:ascii="宋体" w:hAnsi="宋体" w:eastAsia="宋体" w:cs="宋体"/>
          <w:color w:val="000"/>
          <w:sz w:val="28"/>
          <w:szCs w:val="28"/>
        </w:rPr>
        <w:t xml:space="preserve">三是注重妇儿权益维护，促进基层法治。</w:t>
      </w:r>
    </w:p>
    <w:p>
      <w:pPr>
        <w:ind w:left="0" w:right="0" w:firstLine="560"/>
        <w:spacing w:before="450" w:after="450" w:line="312" w:lineRule="auto"/>
      </w:pPr>
      <w:r>
        <w:rPr>
          <w:rFonts w:ascii="宋体" w:hAnsi="宋体" w:eastAsia="宋体" w:cs="宋体"/>
          <w:color w:val="000"/>
          <w:sz w:val="28"/>
          <w:szCs w:val="28"/>
        </w:rPr>
        <w:t xml:space="preserve">完善三支巾帼队伍，化解基层矛盾，一支是巾帼普法宣传队伍，依托“金石榴”女律师协会力量，利用新媒体开展微课堂、送法下基层等普法宣传。第二支是巾帼矛盾排查队伍，依托基层网格平台，发挥女性脚勤、嘴勤的优势，上门入户主动开展矛盾纠纷排查。第三支巾帼纠纷调解队伍，充分发挥“大阿姐”工作室的积极性，力争将矛盾解决在萌芽、化解在基层。</w:t>
      </w:r>
    </w:p>
    <w:p>
      <w:pPr>
        <w:ind w:left="0" w:right="0" w:firstLine="560"/>
        <w:spacing w:before="450" w:after="450" w:line="312" w:lineRule="auto"/>
      </w:pPr>
      <w:r>
        <w:rPr>
          <w:rFonts w:ascii="宋体" w:hAnsi="宋体" w:eastAsia="宋体" w:cs="宋体"/>
          <w:color w:val="000"/>
          <w:sz w:val="28"/>
          <w:szCs w:val="28"/>
        </w:rPr>
        <w:t xml:space="preserve">（三）抓住重点，围绕中心大局工作不偏离</w:t>
      </w:r>
    </w:p>
    <w:p>
      <w:pPr>
        <w:ind w:left="0" w:right="0" w:firstLine="560"/>
        <w:spacing w:before="450" w:after="450" w:line="312" w:lineRule="auto"/>
      </w:pPr>
      <w:r>
        <w:rPr>
          <w:rFonts w:ascii="宋体" w:hAnsi="宋体" w:eastAsia="宋体" w:cs="宋体"/>
          <w:color w:val="000"/>
          <w:sz w:val="28"/>
          <w:szCs w:val="28"/>
        </w:rPr>
        <w:t xml:space="preserve">要做好巾帼创业创新、巾帼建功立业、美丽庭院提升三篇文章。进一步发挥双学双比她联盟、九龙农嫂工作室和家政服务公益联盟等女性创业创新孵化基地的作用。举办“妈妈的味道”乡村美食厨艺大比拼、家政服务员技能大赛，开展精品巾帼民宿、农家乐和家庭农场推介等活动。大力宣传“巾帼创业贷”小额贷款贴息政策，培树巾帼创业创新示范基地、巾帼创业致富典型。加强对女企业家联谊会引导与服务。构建文明创建的长效机制，突出“一岗一品”、“一行一特色”创建亮点，持续开展岗村结对活动。围绕“乡村振兴”战略，动员基层妇女群众把美丽庭院创建工作与清洁美化家园环境整治行动结合起来，推出“五花十色园艺进家庭”美丽庭院大课堂、寻找“花开满园”最美庭院、最美阳台活动。</w:t>
      </w:r>
    </w:p>
    <w:p>
      <w:pPr>
        <w:ind w:left="0" w:right="0" w:firstLine="560"/>
        <w:spacing w:before="450" w:after="450" w:line="312" w:lineRule="auto"/>
      </w:pPr>
      <w:r>
        <w:rPr>
          <w:rFonts w:ascii="宋体" w:hAnsi="宋体" w:eastAsia="宋体" w:cs="宋体"/>
          <w:color w:val="000"/>
          <w:sz w:val="28"/>
          <w:szCs w:val="28"/>
        </w:rPr>
        <w:t xml:space="preserve">（四）突出主责，提升倾情服务能力不放松</w:t>
      </w:r>
    </w:p>
    <w:p>
      <w:pPr>
        <w:ind w:left="0" w:right="0" w:firstLine="560"/>
        <w:spacing w:before="450" w:after="450" w:line="312" w:lineRule="auto"/>
      </w:pPr>
      <w:r>
        <w:rPr>
          <w:rFonts w:ascii="宋体" w:hAnsi="宋体" w:eastAsia="宋体" w:cs="宋体"/>
          <w:color w:val="000"/>
          <w:sz w:val="28"/>
          <w:szCs w:val="28"/>
        </w:rPr>
        <w:t xml:space="preserve">一要加大关心关爱力度。各级妇联组织要在摸清底数的前提下，加大对贫困病残妇女儿童、留守流动妇女儿童、单亲母亲、老年妇女和农村老妇女主任的关爱帮扶力度。区妇联将继续与慈善总会联合实施“慈妇圆梦”三百行动；继续开展“梦想书房”进儿童之家、进学校、进家庭活动；继续传递梦想包，助困境儿童圆梦。继续关爱妇女健康，确保“两癌”患病妇女享受更大的帮助。今年将关爱待婚女性，培植公益红娘团队，组织大型交友会等专项活动。</w:t>
      </w:r>
    </w:p>
    <w:p>
      <w:pPr>
        <w:ind w:left="0" w:right="0" w:firstLine="560"/>
        <w:spacing w:before="450" w:after="450" w:line="312" w:lineRule="auto"/>
      </w:pPr>
      <w:r>
        <w:rPr>
          <w:rFonts w:ascii="宋体" w:hAnsi="宋体" w:eastAsia="宋体" w:cs="宋体"/>
          <w:color w:val="000"/>
          <w:sz w:val="28"/>
          <w:szCs w:val="28"/>
        </w:rPr>
        <w:t xml:space="preserve">二要确保各级儿童活动（服务）中心规范运行。三级联动抓好区妇女儿童活动（服务）中心运行，以活动为载体，如开展以提升职业女性形象素质为核心的素养培训，以培养新时尚、新能力、新兴趣为核心的家政培训，以传承传统文化为核心的女红回归等，满足不同女性群体的精神需求。</w:t>
      </w:r>
    </w:p>
    <w:p>
      <w:pPr>
        <w:ind w:left="0" w:right="0" w:firstLine="560"/>
        <w:spacing w:before="450" w:after="450" w:line="312" w:lineRule="auto"/>
      </w:pPr>
      <w:r>
        <w:rPr>
          <w:rFonts w:ascii="宋体" w:hAnsi="宋体" w:eastAsia="宋体" w:cs="宋体"/>
          <w:color w:val="000"/>
          <w:sz w:val="28"/>
          <w:szCs w:val="28"/>
        </w:rPr>
        <w:t xml:space="preserve">三要高质量完成**妇女儿童“十三五”规划，高水平编制“十四五”规划。2024年1月1号，《**省家庭教育促进条例》颁布实施，我们要广泛宣传贯彻《条例》，并开展**省首个家庭教育宣传周活动。</w:t>
      </w:r>
    </w:p>
    <w:p>
      <w:pPr>
        <w:ind w:left="0" w:right="0" w:firstLine="560"/>
        <w:spacing w:before="450" w:after="450" w:line="312" w:lineRule="auto"/>
      </w:pPr>
      <w:r>
        <w:rPr>
          <w:rFonts w:ascii="宋体" w:hAnsi="宋体" w:eastAsia="宋体" w:cs="宋体"/>
          <w:color w:val="000"/>
          <w:sz w:val="28"/>
          <w:szCs w:val="28"/>
        </w:rPr>
        <w:t xml:space="preserve">（五）夯实基础，持续强化自身建设不停步</w:t>
      </w:r>
    </w:p>
    <w:p>
      <w:pPr>
        <w:ind w:left="0" w:right="0" w:firstLine="560"/>
        <w:spacing w:before="450" w:after="450" w:line="312" w:lineRule="auto"/>
      </w:pPr>
      <w:r>
        <w:rPr>
          <w:rFonts w:ascii="宋体" w:hAnsi="宋体" w:eastAsia="宋体" w:cs="宋体"/>
          <w:color w:val="000"/>
          <w:sz w:val="28"/>
          <w:szCs w:val="28"/>
        </w:rPr>
        <w:t xml:space="preserve">主要是建活妇联组织、用活妇联阵地、带活妇联队伍三方面。坚持党建带妇建、妇建促党建，完善以镇、街道妇联为核心，村、社区妇联为基础，妇联团体会员和其他女性社会组织为两翼的妇联组织体系建设。扩大新领域、新业态、新阶层、新群体等“四新”领域中妇女组织的覆盖，充分发挥蕙心女性社会组织工作室枢纽作用。大力推进“姐妹驿站”特色创建，重点开展“姐妹牵手</w:t>
      </w:r>
    </w:p>
    <w:p>
      <w:pPr>
        <w:ind w:left="0" w:right="0" w:firstLine="560"/>
        <w:spacing w:before="450" w:after="450" w:line="312" w:lineRule="auto"/>
      </w:pPr>
      <w:r>
        <w:rPr>
          <w:rFonts w:ascii="宋体" w:hAnsi="宋体" w:eastAsia="宋体" w:cs="宋体"/>
          <w:color w:val="000"/>
          <w:sz w:val="28"/>
          <w:szCs w:val="28"/>
        </w:rPr>
        <w:t xml:space="preserve">相约驿站”专项行动，计划通过三年时间打造50家示范型姐妹驿站。探索兼职副主席年度述职制度和基层妇联干部“三型三星”评定，开展“新时代、新女性、新发展”妇联干部培训,着力打造有激情、有真情、有温情、有干劲、有实效、有担当的“六有”妇联干部。不断提升妇联干部的政治素养、为民情怀和工作本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2025-04-10T19:11:15+08:00</dcterms:created>
  <dcterms:modified xsi:type="dcterms:W3CDTF">2025-04-10T19:11:15+08:00</dcterms:modified>
</cp:coreProperties>
</file>

<file path=docProps/custom.xml><?xml version="1.0" encoding="utf-8"?>
<Properties xmlns="http://schemas.openxmlformats.org/officeDocument/2006/custom-properties" xmlns:vt="http://schemas.openxmlformats.org/officeDocument/2006/docPropsVTypes"/>
</file>