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坚持根本宗旨勇于担当作为专题研讨发言材料</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坚持根本宗旨勇于担当作为专题研讨发言材料5篇合集篇一坚定理想信念，就要认真学习党章党规和习近平总书记系列重要讲话，将其精神内化于心、外化于行。我们崇尚党章、遵守党章，就要原原本本、逐条逐句地通读党章，触类旁通地学习党章，以此武装我们的头脑，...</w:t>
      </w:r>
    </w:p>
    <w:p>
      <w:pPr>
        <w:ind w:left="0" w:right="0" w:firstLine="560"/>
        <w:spacing w:before="450" w:after="450" w:line="312" w:lineRule="auto"/>
      </w:pPr>
      <w:r>
        <w:rPr>
          <w:rFonts w:ascii="宋体" w:hAnsi="宋体" w:eastAsia="宋体" w:cs="宋体"/>
          <w:color w:val="000"/>
          <w:sz w:val="28"/>
          <w:szCs w:val="28"/>
        </w:rPr>
        <w:t xml:space="preserve">坚持根本宗旨勇于担当作为专题研讨发言材料5篇合集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坚定理想信念，就要认真学习党章党规和习近平总书记系列重要讲话，将其精神内化于心、外化于行。我们崇尚党章、遵守党章，就要原原本本、逐条逐句地通读党章，触类旁通地学习党章，以此武装我们的头脑，指导劳动保障监察工作的实践。要深入领会习近平总书记系列重要讲话的丰富内涵和核心要义，准确理解和把握新理念、新思想、新战略，在劳动保障监察工作中，坚决贯彻习近平总书记系列重要讲话精神，始终做到学而信、学而用、学而行。</w:t>
      </w:r>
    </w:p>
    <w:p>
      <w:pPr>
        <w:ind w:left="0" w:right="0" w:firstLine="560"/>
        <w:spacing w:before="450" w:after="450" w:line="312" w:lineRule="auto"/>
      </w:pPr>
      <w:r>
        <w:rPr>
          <w:rFonts w:ascii="宋体" w:hAnsi="宋体" w:eastAsia="宋体" w:cs="宋体"/>
          <w:color w:val="000"/>
          <w:sz w:val="28"/>
          <w:szCs w:val="28"/>
        </w:rPr>
        <w:t xml:space="preserve">坚定理想信念，就要不忘入党初衷，对党忠诚，听党的话、做党的人、跟着党走。理想信念是共产党人精神上的“</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是共产党人永葆先进性的精神动力，决定着党员的价值追求，支配着党员的思想行动，坚定理想信念是每一名共产党员的必修课。有了坚定的理想信念，就能够增强政治定力、站稳政治立场，就能够树立群众观念、坚持群众路线。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学习教育，树立起正确的世界观、人生观、价值观、事业观，不断加强党性锻炼，提高党性修养，将全心全意为人民服务的宗旨作为自己的人生准则，对党忠诚，听党的话、做党的人、跟着党走。</w:t>
      </w:r>
    </w:p>
    <w:p>
      <w:pPr>
        <w:ind w:left="0" w:right="0" w:firstLine="560"/>
        <w:spacing w:before="450" w:after="450" w:line="312" w:lineRule="auto"/>
      </w:pPr>
      <w:r>
        <w:rPr>
          <w:rFonts w:ascii="宋体" w:hAnsi="宋体" w:eastAsia="宋体" w:cs="宋体"/>
          <w:color w:val="000"/>
          <w:sz w:val="28"/>
          <w:szCs w:val="28"/>
        </w:rPr>
        <w:t xml:space="preserve">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”，就要为党旗添彩，努力使自己成为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四讲四有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格党员。一要增强政治意识，认真贯彻党的路线方针政策，发挥好党员的先锋模范作用，坚持理论联系实际，密切联系员工和企业，不断学习新知识，掌握新技能，努力将自己培养成为一名政治思想好、业务技术精的劳动保障监察员。二要增强大局意识，习近平总书记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必须树立高度自觉的大局意识，把工作放到大局中去思考、定位、摆布，做到正确认识大局、自觉服从大局、坚决维护大局。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党员干部，始终保持积极健康向上的心态，以大局意识不折不扣地学习贯彻党的路线方针政策，在劳动保障监察实际工作中发挥好党员的先锋模范作用。三要增强核心意识。作为一名党员干部，任何时候、任何情况下都要做到政治立场不移、政治方向不偏，始终做到心中有党、心中有民、心中有责、心中有戒，自觉守住共产党员做人做事的底线。四要增强看齐意识，齐则有序，齐则有力，齐则有效。自觉增强向党章看齐、向上级党组织看齐，向大队优秀的党员干部看齐的意识，认真完成好党和政府赋予我们的劳动保障监察工作，为特区和谐劳动关系的创建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美丽厦门，创新湖里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围绕专题组织学习讨论，是开展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学习教育的“</w:t>
      </w:r>
    </w:p>
    <w:p>
      <w:pPr>
        <w:ind w:left="0" w:right="0" w:firstLine="560"/>
        <w:spacing w:before="450" w:after="450" w:line="312" w:lineRule="auto"/>
      </w:pPr>
      <w:r>
        <w:rPr>
          <w:rFonts w:ascii="宋体" w:hAnsi="宋体" w:eastAsia="宋体" w:cs="宋体"/>
          <w:color w:val="000"/>
          <w:sz w:val="28"/>
          <w:szCs w:val="28"/>
        </w:rPr>
        <w:t xml:space="preserve">重头戏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。目前，第一个专题学习讨论正在我市各级各部门各单位陆续展开，通过学习讨论，使大家进一步坚定理想信念，强化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”，努力做合格的共产党员。</w:t>
      </w:r>
    </w:p>
    <w:p>
      <w:pPr>
        <w:ind w:left="0" w:right="0" w:firstLine="560"/>
        <w:spacing w:before="450" w:after="450" w:line="312" w:lineRule="auto"/>
      </w:pPr>
      <w:r>
        <w:rPr>
          <w:rFonts w:ascii="宋体" w:hAnsi="宋体" w:eastAsia="宋体" w:cs="宋体"/>
          <w:color w:val="000"/>
          <w:sz w:val="28"/>
          <w:szCs w:val="28"/>
        </w:rPr>
        <w:t xml:space="preserve">坚定理想信念。习近平总书记强调，理想信念就是共产党人精神上的“</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”，没有理想信念或理想信念不坚定，精神上就会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缺钙</w:t>
      </w:r>
    </w:p>
    <w:p>
      <w:pPr>
        <w:ind w:left="0" w:right="0" w:firstLine="560"/>
        <w:spacing w:before="450" w:after="450" w:line="312" w:lineRule="auto"/>
      </w:pPr>
      <w:r>
        <w:rPr>
          <w:rFonts w:ascii="宋体" w:hAnsi="宋体" w:eastAsia="宋体" w:cs="宋体"/>
          <w:color w:val="000"/>
          <w:sz w:val="28"/>
          <w:szCs w:val="28"/>
        </w:rPr>
        <w:t xml:space="preserve">”，就会得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软骨病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学习教育，就是要根治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软骨病</w:t>
      </w:r>
    </w:p>
    <w:p>
      <w:pPr>
        <w:ind w:left="0" w:right="0" w:firstLine="560"/>
        <w:spacing w:before="450" w:after="450" w:line="312" w:lineRule="auto"/>
      </w:pPr>
      <w:r>
        <w:rPr>
          <w:rFonts w:ascii="宋体" w:hAnsi="宋体" w:eastAsia="宋体" w:cs="宋体"/>
          <w:color w:val="000"/>
          <w:sz w:val="28"/>
          <w:szCs w:val="28"/>
        </w:rPr>
        <w:t xml:space="preserve">”，补足精神之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切实解决一些党员理想信念模糊动摇的问题、党的意识淡化的问题、宗旨意识淡薄的问题、精神不振的问题、行为不端的问题。组织第一个专题学习讨论，旨在教育引导党员进一步坚定理想信念，始终对党充满忠诚，对人民充满感情，对工作充满激情，满腔热忱地为党和人民的事业奋斗。</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做一名合格党员，就应自觉增强政治意识、大局意识、核心意识、看齐意识，将其根植于灵魂深处，贯穿到本职工作，体现在关键时刻，始终在思想上、政治上、行动上与党中央保持高度一致。政治意识是根本，在任何时候、任何情况下都要保持政治上的清醒坚定，坚决抵制各种错误思想影响，坚定不移跟党走。大局意识是关键，要强化全局观念和大局意识，正确处理好大局和局部、整体和部分的关系，努力做到担当尽责。核心意识是保障，要坚持中国共产党的领导，自觉维护以习近平同志为核心的党中央，坚决执行中央的决定。看齐意识是基础，要向党中央看齐，向党的理论和路线方针政策看齐，确保令行禁止、政令畅通。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”，是对党员干部的基本要求，必须内化于心，外化于行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”，对于我们做好全面建成小康社会决胜阶段各项工作具有十分重要的意义。</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中坚定理想信念，强化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。基础在学，要把学习党章党规与学习习近平总书记系列重要讲话统一起来，教育引导党员自觉按照党员标准规范言行，进一步坚定理想信念，提高党性觉悟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关键在做，做一名合格党员，发挥先锋模范作用，勇于担当作为，在协调推进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战略布局的进程中，贯彻落实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念好发展经、画好山水画</w:t>
      </w:r>
    </w:p>
    <w:p>
      <w:pPr>
        <w:ind w:left="0" w:right="0" w:firstLine="560"/>
        <w:spacing w:before="450" w:after="450" w:line="312" w:lineRule="auto"/>
      </w:pPr>
      <w:r>
        <w:rPr>
          <w:rFonts w:ascii="宋体" w:hAnsi="宋体" w:eastAsia="宋体" w:cs="宋体"/>
          <w:color w:val="000"/>
          <w:sz w:val="28"/>
          <w:szCs w:val="28"/>
        </w:rPr>
        <w:t xml:space="preserve">”，全力推动三明经济社会发展再上新台阶。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理想信念作为人们世界观、人生观和价值观在奋斗目标上的集中体现，是人对现实或观念抱有深刻信任感的精神状态。科学而崇高的理想信念，是引领民族复兴的旗帜，是增强国家凝聚力的源泉。理想信念的坚定来自政治上的清醒和理论上的成熟。理想信念只有建立在科学理性的认识基础上，才能牢固、稳定和持久。习近平总书记指出：“没有理想信念，理想信念不坚定，精神上就会‘缺钙’，就会得‘软骨病’。”坚定理想信念，就是要求我们切实把马克思主义作为政治信仰来树立、作为崇高理想来追求、作为思想武器来掌握，以马克思主义的立场、观点和方法来认识问题、分析问题、解决问题，毫不动摇、与时俱进发展中国特色社会主义。</w:t>
      </w:r>
    </w:p>
    <w:p>
      <w:pPr>
        <w:ind w:left="0" w:right="0" w:firstLine="560"/>
        <w:spacing w:before="450" w:after="450" w:line="312" w:lineRule="auto"/>
      </w:pPr>
      <w:r>
        <w:rPr>
          <w:rFonts w:ascii="宋体" w:hAnsi="宋体" w:eastAsia="宋体" w:cs="宋体"/>
          <w:color w:val="000"/>
          <w:sz w:val="28"/>
          <w:szCs w:val="28"/>
        </w:rPr>
        <w:t xml:space="preserve">一、始终贯穿“永不动摇信仰”这条红线，努力提高马克思主义理论水平，不断强化科学理论武装。</w:t>
      </w:r>
    </w:p>
    <w:p>
      <w:pPr>
        <w:ind w:left="0" w:right="0" w:firstLine="560"/>
        <w:spacing w:before="450" w:after="450" w:line="312" w:lineRule="auto"/>
      </w:pPr>
      <w:r>
        <w:rPr>
          <w:rFonts w:ascii="宋体" w:hAnsi="宋体" w:eastAsia="宋体" w:cs="宋体"/>
          <w:color w:val="000"/>
          <w:sz w:val="28"/>
          <w:szCs w:val="28"/>
        </w:rPr>
        <w:t xml:space="preserve">科学理论武装越彻底，理想信念就越坚定，思想就越敏锐，行动就越自觉。习近平总书记指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坚持对马克思主义的信仰，是共产党人的崇高追求和强大精神支柱，是共产党人的政治灵魂，也是共产党人的政治本色。坚定理想信念，就是要牢固树立马克思主义的科学信仰，学会运用马克思主义立场、观点、方法观察和解决问题，自觉用中国特色社会主义理论体系来武装头脑、指导实践、推动工作、应对挑战。</w:t>
      </w:r>
    </w:p>
    <w:p>
      <w:pPr>
        <w:ind w:left="0" w:right="0" w:firstLine="560"/>
        <w:spacing w:before="450" w:after="450" w:line="312" w:lineRule="auto"/>
      </w:pPr>
      <w:r>
        <w:rPr>
          <w:rFonts w:ascii="宋体" w:hAnsi="宋体" w:eastAsia="宋体" w:cs="宋体"/>
          <w:color w:val="000"/>
          <w:sz w:val="28"/>
          <w:szCs w:val="28"/>
        </w:rPr>
        <w:t xml:space="preserve">为此，我们必须加强对马克思列宁主义、毛泽东思想和中国特色社会主义理论体系的学习，用马克思主义中国化的最新理论成果构筑强大的精神支柱。同时，自觉地把学习马克思主义的基本理论同深入学习习近平总书记系列重要讲话精神结合起来，紧密联系自己的思想实际自觉结合马克思主义经典理论融会贯通地学，学立场、学方法、学精神实质，原原本本地学，学原文、读原著、悟原理，真切地理解其信仰追求，真实地体会其理论关切，真心地领悟其百姓情怀，努力提高党员干部的马克思主义理论素养和理论水平，使党的理论创新成果逐渐深入人心，赢得人心。通过坚持不懈的学习，不断提高运用马克思主义这一看家本领，不断改进工作作风和工作方法，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二、始终坚守“永不脱离党性”这条底线，牢固树立正确的党性立场，不断增强党性修养</w:t>
      </w:r>
    </w:p>
    <w:p>
      <w:pPr>
        <w:ind w:left="0" w:right="0" w:firstLine="560"/>
        <w:spacing w:before="450" w:after="450" w:line="312" w:lineRule="auto"/>
      </w:pPr>
      <w:r>
        <w:rPr>
          <w:rFonts w:ascii="宋体" w:hAnsi="宋体" w:eastAsia="宋体" w:cs="宋体"/>
          <w:color w:val="000"/>
          <w:sz w:val="28"/>
          <w:szCs w:val="28"/>
        </w:rPr>
        <w:t xml:space="preserve">党性是一个政党固有的本性和特性，是阶级性最高和最集中的体现，也是党的性质、宗旨、目标、作风等各方面要素的综合反映。党性修养是共产党员的立身之本，是共产党员的本质属性的内化，也是共产党员自律和自勉的统一。增强党性修养，就是把党性要求内化于心、外化于行，并不断加以锤炼、提升。具体地讲，就是要彻底地改造自己的主观世界，使自己的政治立场、思想观点、理想信念、道德情操、精神境界和言论行动更加符合客观世界发展的根本规律，符合自己乐于献身的党和人民群众的伟大事业的客观需要。正如习近平总书记所言：共产党员要“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现阶段，我们必须明确政治方向，站稳政治立场，严守政治纪律，自觉加强党性锻炼，努力做到理论上清醒、政治上清明、作风上清正，切实解决好世界观、人生观、价值观这个总开关问题，牢固树立正确的权力观、地位观、利益观，自觉抵制错误思想和腐朽思想的侵蚀，始终保持共产党员的政治本色，永葆信念坚固、意志笃定、方向清晰，不断提高党的领导能力和执政能力。</w:t>
      </w:r>
    </w:p>
    <w:p>
      <w:pPr>
        <w:ind w:left="0" w:right="0" w:firstLine="560"/>
        <w:spacing w:before="450" w:after="450" w:line="312" w:lineRule="auto"/>
      </w:pPr>
      <w:r>
        <w:rPr>
          <w:rFonts w:ascii="宋体" w:hAnsi="宋体" w:eastAsia="宋体" w:cs="宋体"/>
          <w:color w:val="000"/>
          <w:sz w:val="28"/>
          <w:szCs w:val="28"/>
        </w:rPr>
        <w:t xml:space="preserve">三、始终抓住“永不背叛灵魂”这条主线，紧紧围绕共产党人的信仰命脉，不断加强理想信念教育。</w:t>
      </w:r>
    </w:p>
    <w:p>
      <w:pPr>
        <w:ind w:left="0" w:right="0" w:firstLine="560"/>
        <w:spacing w:before="450" w:after="450" w:line="312" w:lineRule="auto"/>
      </w:pPr>
      <w:r>
        <w:rPr>
          <w:rFonts w:ascii="宋体" w:hAnsi="宋体" w:eastAsia="宋体" w:cs="宋体"/>
          <w:color w:val="000"/>
          <w:sz w:val="28"/>
          <w:szCs w:val="28"/>
        </w:rPr>
        <w:t xml:space="preserve">理想信念的坚定，源于思想认识的清醒和自觉。理想信念是我们党的立党之本、兴党之要，是党员干部的立身之魂、力量之源、率众之基，也是生命意义的真实写照。统一人们的思想和行动，以及排除各种干扰社会主义现代化建设的消极因素，自觉抵制各种错误思想和腐朽思想的侵蚀都需要加强理想信念教育。理想信念教育的巨大作用，就在于通过马克思主义理论、社会主义和共产主义思想以及集体主义和爱国主义等的教育，引导党员干部树立马克思主义的世界观、人生观、价值观、历史观和道德观，树立社会主义、共产主义的理想信念，进而认清自己所担当的时代责任和历史使命，明确自己的奋斗目标，在行动上自觉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理想信念教育主要是指马列主义、毛泽东思想和中国特色社会主义理论体系的教育，以及党的历史和党的群众路线的教育等等。要通过理想信念教育，树立全心全意为人民服务的思想，充分发挥党员干部的模范表率作用，在工作实践中提升和锤炼党员干部的党性修养。同时，教育形式要灵活多样，教育内容要科学务实。为此，要根据时代发展特点，不断创新教育形式，有针对性地设计教育内容，增强党员干部对理想信念的认同感和责任感，提高教育活动的吸引力、感染力和影响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根据本次专题学习要求，结合个人学习领会习总书记“七一”重要讲话精神，我围绕“坚持根本宗旨，勇于担当作为”这一主题谈点认识和体会。</w:t>
      </w:r>
    </w:p>
    <w:p>
      <w:pPr>
        <w:ind w:left="0" w:right="0" w:firstLine="560"/>
        <w:spacing w:before="450" w:after="450" w:line="312" w:lineRule="auto"/>
      </w:pPr>
      <w:r>
        <w:rPr>
          <w:rFonts w:ascii="宋体" w:hAnsi="宋体" w:eastAsia="宋体" w:cs="宋体"/>
          <w:color w:val="000"/>
          <w:sz w:val="28"/>
          <w:szCs w:val="28"/>
        </w:rPr>
        <w:t xml:space="preserve">对“坚持根本宗旨，勇于担当作为”的认识</w:t>
      </w:r>
    </w:p>
    <w:p>
      <w:pPr>
        <w:ind w:left="0" w:right="0" w:firstLine="560"/>
        <w:spacing w:before="450" w:after="450" w:line="312" w:lineRule="auto"/>
      </w:pPr>
      <w:r>
        <w:rPr>
          <w:rFonts w:ascii="宋体" w:hAnsi="宋体" w:eastAsia="宋体" w:cs="宋体"/>
          <w:color w:val="000"/>
          <w:sz w:val="28"/>
          <w:szCs w:val="28"/>
        </w:rPr>
        <w:t xml:space="preserve">(一)坚持根本宗旨是党的生命线。群众路线是我们党的生命线和根本工作路线，始终坚持全心全意为人民服务是党的根本宗旨。尊重人民主体地位，保证人民当家作主，是我们党的一贯主张。习近平总书记在今年“七一”讲话中指出，“坚持不忘初心、继续前进，就要坚信党的根基在人民、党的力量在人民，坚持一切为了人民、一切依靠人民，充分发挥广大人民群众积极性、主动性、创造性，不断把为人民造福事业推向前进。”党员干部是人民公仆，为群众服务是我们的本职，造福于民是我们的唯一宗旨。要时刻牢记为了谁、依靠谁、我是谁，牢固树立群众观点，自觉践行群众路线，乐民之乐，忧民之忧，在任何时候、任何情况下，都要融入群众，全心全意为人民谋利益。</w:t>
      </w:r>
    </w:p>
    <w:p>
      <w:pPr>
        <w:ind w:left="0" w:right="0" w:firstLine="560"/>
        <w:spacing w:before="450" w:after="450" w:line="312" w:lineRule="auto"/>
      </w:pPr>
      <w:r>
        <w:rPr>
          <w:rFonts w:ascii="宋体" w:hAnsi="宋体" w:eastAsia="宋体" w:cs="宋体"/>
          <w:color w:val="000"/>
          <w:sz w:val="28"/>
          <w:szCs w:val="28"/>
        </w:rPr>
        <w:t xml:space="preserve">脱贫攻坚是当前和今后一段时间的工作重心所在，也是每个党员先锋模范作用发挥的方向所在，我们必须时刻牢记宗旨，坚持不忘初心、继续前进，把人民群众脱贫致富放在心中第一位置，主动了解群众对脱贫致富的所急所怨、所需所盼，关注群众疾苦，真情帮助贫困群众解决具体困难，做到群众有所求，党员干部有所应。要坚决服从脱贫攻坚大局，主动到脱贫攻坚一线冲锋陷阵、排忧解难，带头做好挂联帮扶村、贫困户的脱贫攻坚工作。要坚持立说立行，真情为民，扎根脱贫攻坚的主战场，在打赢脱贫攻坚决胜战中发挥好党员的先锋模范作用。</w:t>
      </w:r>
    </w:p>
    <w:p>
      <w:pPr>
        <w:ind w:left="0" w:right="0" w:firstLine="560"/>
        <w:spacing w:before="450" w:after="450" w:line="312" w:lineRule="auto"/>
      </w:pPr>
      <w:r>
        <w:rPr>
          <w:rFonts w:ascii="宋体" w:hAnsi="宋体" w:eastAsia="宋体" w:cs="宋体"/>
          <w:color w:val="000"/>
          <w:sz w:val="28"/>
          <w:szCs w:val="28"/>
        </w:rPr>
        <w:t xml:space="preserve">(二)勇于担当作为是共产党人的政治本色。大事难事看担当，顺境逆境看襟度。习近平总书记指出，“看一个领导干部，很重要的是看有没有责任感，有没有担当精神”。敢不敢负责任，能不能担重任，会不会解难题，是检验干部综合能力素质的重要尺度。就当前来讲，所谓担当，就是具有坚定的理想信念和宗旨意识，主动担负起“决胜脱贫攻坚，建成全面小康”的时代使命，敢于直面各种矛盾、困难和问题，锐意进取、恪尽职守，大胆探索、开拓创新，攻坚克难、善做善成。</w:t>
      </w:r>
    </w:p>
    <w:p>
      <w:pPr>
        <w:ind w:left="0" w:right="0" w:firstLine="560"/>
        <w:spacing w:before="450" w:after="450" w:line="312" w:lineRule="auto"/>
      </w:pPr>
      <w:r>
        <w:rPr>
          <w:rFonts w:ascii="宋体" w:hAnsi="宋体" w:eastAsia="宋体" w:cs="宋体"/>
          <w:color w:val="000"/>
          <w:sz w:val="28"/>
          <w:szCs w:val="28"/>
        </w:rPr>
        <w:t xml:space="preserve">作为一名党员领导干部，就要真正把敢于担当、勇于负责作为执政为民的一种精神境界，以“等不起”的紧迫感、“慢不得”的危机感和“争一流”的使命感去工作、去奉献。一是敢于正视困难。干事创业难免遇到这样那样的矛盾和困难，但个人的能力就是在不断解决矛盾、克服困难中提高的。俗话说，“困难像弹簧，你弱它就强”。临难而退，难者更难;迎难而上，难也不难。在困难和挑战面前，要拿出敢打硬仗、敢啃硬骨头的魄力和勇气，迎难而上，寻求突破。二是善于解决问题。要解决问题，首先要搞好调查研究。要大兴调查研究之风，走进基层听民生、放下姿态问民策、真心实意解民忧，把群众的所想、所急、所盼，变成自己的所干、所为、所成。要多角度、多方位地考虑问题，采取多种措施开展工作，当一种方法不奏效时，要能及时变通，用另一种方法开展工作。三是勇于承担责任。对党员干部而言，勇于担责，首先是勇于接受区委、政府交给的任务，服从组织安排，遇事不推诿，不搪塞，不回避。对于工作中出现的差错，要敢于承担责任。四是有强烈的事业心和责任感。要有锲而不舍、不达目的不罢休的境界和意志，始终保持奋发有为的精神状态和敢于担当的昂扬锐气，以不见成效不收兵、不达目的不罢休的气魄，从自己做起，从点滴做起，在真抓实干上下功夫。定下来的事情要雷厉风行、抓紧实施;部署了的工作要加强督查、一抓到底;重点任务要身先士卒、靠前指挥，一步一个脚印地把各项工作落到实处，做到敢担当、善担当、大担当，在难题面前敢抓，在矛盾面前敢管，在风险面前敢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根据本次专题学习要求，结合个人学习领会习总书记“七一”重要讲话精神，我围绕“坚持根本宗旨，勇于担当作为”这一主题谈点认识和体会。</w:t>
      </w:r>
    </w:p>
    <w:p>
      <w:pPr>
        <w:ind w:left="0" w:right="0" w:firstLine="560"/>
        <w:spacing w:before="450" w:after="450" w:line="312" w:lineRule="auto"/>
      </w:pPr>
      <w:r>
        <w:rPr>
          <w:rFonts w:ascii="宋体" w:hAnsi="宋体" w:eastAsia="宋体" w:cs="宋体"/>
          <w:color w:val="000"/>
          <w:sz w:val="28"/>
          <w:szCs w:val="28"/>
        </w:rPr>
        <w:t xml:space="preserve">一、对“坚持根本宗旨，勇于担当作为”的认识</w:t>
      </w:r>
    </w:p>
    <w:p>
      <w:pPr>
        <w:ind w:left="0" w:right="0" w:firstLine="560"/>
        <w:spacing w:before="450" w:after="450" w:line="312" w:lineRule="auto"/>
      </w:pPr>
      <w:r>
        <w:rPr>
          <w:rFonts w:ascii="宋体" w:hAnsi="宋体" w:eastAsia="宋体" w:cs="宋体"/>
          <w:color w:val="000"/>
          <w:sz w:val="28"/>
          <w:szCs w:val="28"/>
        </w:rPr>
        <w:t xml:space="preserve">(一)坚持根本宗旨是党的生命线。群众路线是我们党的生命线和根本工作路线，始终坚持全心全意为人民服务是党的根本宗旨。尊重人民主体地位，保证人民当家作主，是我们党的一贯主张。习近平总书记在今年“七一”讲话中指出，“坚持不忘初心、继续前进，就要坚信党的根基在人民、党的力量在人民，坚持一切为了人民、一切依靠人民，充分发挥广大人民群众积极性、主动性、创造性，不断把为人民造福事业推向前进。”党员干部是人民公仆，为群众服务是我们的本职，造福于民是我们的唯一宗旨。要时刻牢记为了谁、依靠谁、我是谁，牢固树立群众观点，自觉践行群众路线，乐民之乐，忧民之忧，在任何时候、任何情况下，都要融入群众，全心全意为人民谋利益。</w:t>
      </w:r>
    </w:p>
    <w:p>
      <w:pPr>
        <w:ind w:left="0" w:right="0" w:firstLine="560"/>
        <w:spacing w:before="450" w:after="450" w:line="312" w:lineRule="auto"/>
      </w:pPr>
      <w:r>
        <w:rPr>
          <w:rFonts w:ascii="宋体" w:hAnsi="宋体" w:eastAsia="宋体" w:cs="宋体"/>
          <w:color w:val="000"/>
          <w:sz w:val="28"/>
          <w:szCs w:val="28"/>
        </w:rPr>
        <w:t xml:space="preserve">脱贫攻坚是当前和今后一段时间的工作重心所在，也是每个党员先锋模范作用发挥的方向所在，我们必须时刻牢记宗旨，坚持不忘初心、继续前进，把人民群众脱贫致富放在心中第一位置，主动了解群众对脱贫致富的所急所怨、所需所盼，关注群众疾苦，真情帮助贫困群众解决具体困难，做到群众有所求，党员干部有所应。要坚决服从脱贫攻坚大局，主动到脱贫攻坚一线冲锋陷阵、排忧解难，带头做好挂联帮扶村、贫困户的脱贫攻坚工作。要坚持立说立行，真情为民，扎根脱贫攻坚的主战场，在打赢脱贫攻坚决胜战中发挥好党员的先锋模范作用。</w:t>
      </w:r>
    </w:p>
    <w:p>
      <w:pPr>
        <w:ind w:left="0" w:right="0" w:firstLine="560"/>
        <w:spacing w:before="450" w:after="450" w:line="312" w:lineRule="auto"/>
      </w:pPr>
      <w:r>
        <w:rPr>
          <w:rFonts w:ascii="宋体" w:hAnsi="宋体" w:eastAsia="宋体" w:cs="宋体"/>
          <w:color w:val="000"/>
          <w:sz w:val="28"/>
          <w:szCs w:val="28"/>
        </w:rPr>
        <w:t xml:space="preserve">(二)勇于担当作为是共产党人的政治本色。大事难事看担当，顺境逆境看襟度。习近平总书记指出，“看一个领导干部，很重要的是看有没有责任感，有没有担当精神”。敢不敢负责任，能不能担重任，会不会解难题，是检验干部综合能力素质的重要尺度。就当前来讲，所谓担当，就是具有坚定的理想信念和宗旨意识，主动担负起“决胜脱贫攻坚，建成全面小康”的时代使命，敢于直面各种矛盾、困难和问题，锐意进取、恪尽职守，大胆探索、开拓创新，攻坚克难、善做善成。</w:t>
      </w:r>
    </w:p>
    <w:p>
      <w:pPr>
        <w:ind w:left="0" w:right="0" w:firstLine="560"/>
        <w:spacing w:before="450" w:after="450" w:line="312" w:lineRule="auto"/>
      </w:pPr>
      <w:r>
        <w:rPr>
          <w:rFonts w:ascii="宋体" w:hAnsi="宋体" w:eastAsia="宋体" w:cs="宋体"/>
          <w:color w:val="000"/>
          <w:sz w:val="28"/>
          <w:szCs w:val="28"/>
        </w:rPr>
        <w:t xml:space="preserve">作为一名党员领导干部，就要真正把敢于担当、勇于负责作为执政为民的一种精神境界，以“等不起”的紧迫感、“慢不得”的危机感和“争一流”的使命感去工作、去奉献。</w:t>
      </w:r>
    </w:p>
    <w:p>
      <w:pPr>
        <w:ind w:left="0" w:right="0" w:firstLine="560"/>
        <w:spacing w:before="450" w:after="450" w:line="312" w:lineRule="auto"/>
      </w:pPr>
      <w:r>
        <w:rPr>
          <w:rFonts w:ascii="宋体" w:hAnsi="宋体" w:eastAsia="宋体" w:cs="宋体"/>
          <w:color w:val="000"/>
          <w:sz w:val="28"/>
          <w:szCs w:val="28"/>
        </w:rPr>
        <w:t xml:space="preserve">一是敢于正视困难。干事创业难免遇到这样那样的矛盾和困难，但个人的能力就是在不断解决矛盾、克服困难中提高的。俗话说，“困难像弹簧，你弱它就强”。临难而退，难者更难;迎难而上，难也不难。在困难和挑战面前，要拿出敢打硬仗、敢啃硬骨头的魄力和勇气，迎难而上，寻求突破。</w:t>
      </w:r>
    </w:p>
    <w:p>
      <w:pPr>
        <w:ind w:left="0" w:right="0" w:firstLine="560"/>
        <w:spacing w:before="450" w:after="450" w:line="312" w:lineRule="auto"/>
      </w:pPr>
      <w:r>
        <w:rPr>
          <w:rFonts w:ascii="宋体" w:hAnsi="宋体" w:eastAsia="宋体" w:cs="宋体"/>
          <w:color w:val="000"/>
          <w:sz w:val="28"/>
          <w:szCs w:val="28"/>
        </w:rPr>
        <w:t xml:space="preserve">二是善于解决问题。要解决问题，首先要搞好调查研究。要大兴调查研究之风，走进基层听民生、放下姿态问民策、真心实意解民忧，把群众的所想、所急、所盼，变成自己的所干、所为、所成。要多角度、多方位地考虑问题，采取多种措施开展工作，当一种方法不奏效时，要能及时变通，用另一种方法开展工作。</w:t>
      </w:r>
    </w:p>
    <w:p>
      <w:pPr>
        <w:ind w:left="0" w:right="0" w:firstLine="560"/>
        <w:spacing w:before="450" w:after="450" w:line="312" w:lineRule="auto"/>
      </w:pPr>
      <w:r>
        <w:rPr>
          <w:rFonts w:ascii="宋体" w:hAnsi="宋体" w:eastAsia="宋体" w:cs="宋体"/>
          <w:color w:val="000"/>
          <w:sz w:val="28"/>
          <w:szCs w:val="28"/>
        </w:rPr>
        <w:t xml:space="preserve">三是勇于承担责任。对党员干部而言，勇于担责，首先是勇于接受区委、政府交给的任务，服从组织安排，遇事不推诿，不搪塞，不回避。对于工作中出现的差错，要敢于承担责任。</w:t>
      </w:r>
    </w:p>
    <w:p>
      <w:pPr>
        <w:ind w:left="0" w:right="0" w:firstLine="560"/>
        <w:spacing w:before="450" w:after="450" w:line="312" w:lineRule="auto"/>
      </w:pPr>
      <w:r>
        <w:rPr>
          <w:rFonts w:ascii="宋体" w:hAnsi="宋体" w:eastAsia="宋体" w:cs="宋体"/>
          <w:color w:val="000"/>
          <w:sz w:val="28"/>
          <w:szCs w:val="28"/>
        </w:rPr>
        <w:t xml:space="preserve">​四是有强烈的事业心和责任感。要有锲而不舍、不达目的不罢休的境界和意志，始终保持奋发有为的精神状态和敢于担当的昂扬锐气，以不见成效不收兵、不达目的不罢休的气魄，从自己做起，从点滴做起，在真抓实干上下功夫。定下来的事情要雷厉风行、抓紧实施;部署了的工作要加强督查、一抓到底;重点任务要身先士卒、靠前指挥，一步一个脚印地把各项工作落到实处，做到敢担当、善担当、大担当，在难题面前敢抓，在矛盾面前敢管，在风险面前敢闯。</w:t>
      </w:r>
    </w:p>
    <w:p>
      <w:pPr>
        <w:ind w:left="0" w:right="0" w:firstLine="560"/>
        <w:spacing w:before="450" w:after="450" w:line="312" w:lineRule="auto"/>
      </w:pPr>
      <w:r>
        <w:rPr>
          <w:rFonts w:ascii="宋体" w:hAnsi="宋体" w:eastAsia="宋体" w:cs="宋体"/>
          <w:color w:val="000"/>
          <w:sz w:val="28"/>
          <w:szCs w:val="28"/>
        </w:rPr>
        <w:t xml:space="preserve">二、践行宗旨见执行，做勇于担当作为的表率</w:t>
      </w:r>
    </w:p>
    <w:p>
      <w:pPr>
        <w:ind w:left="0" w:right="0" w:firstLine="560"/>
        <w:spacing w:before="450" w:after="450" w:line="312" w:lineRule="auto"/>
      </w:pPr>
      <w:r>
        <w:rPr>
          <w:rFonts w:ascii="宋体" w:hAnsi="宋体" w:eastAsia="宋体" w:cs="宋体"/>
          <w:color w:val="000"/>
          <w:sz w:val="28"/>
          <w:szCs w:val="28"/>
        </w:rPr>
        <w:t xml:space="preserve">坚持宗旨和勇于担当密不可分。为民人服务，不仅要放在心上，更关键的是要落实到行动上。当前，我区脱贫攻坚、深化改革等各项任务异常繁重，我们要自觉强化“朝受命、夕饮冰”的责任感，“昼无为、夜难寐”的紧迫感，坚持围绕中心、服务大局，狠抓执行、履职尽责，做到自觉担当、敢于担当、能够担当、善于担当，努力担当起“决胜脱贫攻坚、建成全面小康”的历史使命。</w:t>
      </w:r>
    </w:p>
    <w:p>
      <w:pPr>
        <w:ind w:left="0" w:right="0" w:firstLine="560"/>
        <w:spacing w:before="450" w:after="450" w:line="312" w:lineRule="auto"/>
      </w:pPr>
      <w:r>
        <w:rPr>
          <w:rFonts w:ascii="宋体" w:hAnsi="宋体" w:eastAsia="宋体" w:cs="宋体"/>
          <w:color w:val="000"/>
          <w:sz w:val="28"/>
          <w:szCs w:val="28"/>
        </w:rPr>
        <w:t xml:space="preserve">(1)坚定理想信念，做到乐于担当。深入学习习近平总书记系列重要讲话精神，重点学好学透五大发展理念，强化贯彻落实新发展理念的能力，把新发展理念转化为谋划决策的思路和抓好落实的举措。牢固树立政治意识、大局意识、核心意识、看齐意识，绷紧严守政治纪律和政治规矩这根弦，不断增强政治鉴别力和政治行动力，自觉排除各种干扰、消除各种困惑，保持干事创业的干劲、闯劲和韧劲，真正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二)发扬奉献精神，做到善于担当。强化全心全意为人民服务的宗旨意识，心中始终装着人民群众，坚定不移地挑起重担，义不容辞肩负起脱贫攻坚的历史责任。要强化无私奉献的情怀，坚持从党和人民事业的高度来认识付出和劳动，不为个人的名誉、地位、利益患得患失。要以敬畏之心对待肩负的职责，把不作为、不担当作为为官之耻，弘扬凡事认真负责、精益求精、追求极致的“工匠精神”。在脱贫攻坚中，要有“流血流汗不流泪，掉皮掉肉不掉队”“敢于担当、奋发有为、不胜不休”的毅力和决心，日夜兼程，忘我奉献，组织和带领群众艰苦奋斗、自力更生，力争“两不愁三保障”和“四个好”目标早日实现。</w:t>
      </w:r>
    </w:p>
    <w:p>
      <w:pPr>
        <w:ind w:left="0" w:right="0" w:firstLine="560"/>
        <w:spacing w:before="450" w:after="450" w:line="312" w:lineRule="auto"/>
      </w:pPr>
      <w:r>
        <w:rPr>
          <w:rFonts w:ascii="宋体" w:hAnsi="宋体" w:eastAsia="宋体" w:cs="宋体"/>
          <w:color w:val="000"/>
          <w:sz w:val="28"/>
          <w:szCs w:val="28"/>
        </w:rPr>
        <w:t xml:space="preserve">(三)提高能力素质，确保能够担当。加强对党中央、省、市和区委重大决策部署的研究和学习，准确把握上级政策取向，把上级精神吃透用活，把理论学习的成果转化为指导工作的思维方式和工作方法，不断探索推动改革发展的新思路、新举措。同时，要密切联系实际，定期总结工作经验，分析反省每项工作的得失，从实践中锤炼综合素质，完善自我，不断提升勇于担当作为的能力和水平。</w:t>
      </w:r>
    </w:p>
    <w:p>
      <w:pPr>
        <w:ind w:left="0" w:right="0" w:firstLine="560"/>
        <w:spacing w:before="450" w:after="450" w:line="312" w:lineRule="auto"/>
      </w:pPr>
      <w:r>
        <w:rPr>
          <w:rFonts w:ascii="宋体" w:hAnsi="宋体" w:eastAsia="宋体" w:cs="宋体"/>
          <w:color w:val="000"/>
          <w:sz w:val="28"/>
          <w:szCs w:val="28"/>
        </w:rPr>
        <w:t xml:space="preserve">(四)树立敬畏意识，务必廉洁担当。守住法纪底线，就是守住自己的“生命线”。要时刻对党纪国法心存敬畏，牢记党的宗旨，恪守党的章程，执行党的纪律，始终用新颁布的《准则》和《条例》来要求自己、约束自己、规范自己、衡量自己，坦荡为官、清白做人、干净干事。坚持严自律、善治家、慎交友，培养积极向上的生活情趣，不贪图虚名，不谋求私利，经得住诱惑、耐得住清贫、守得住底线。不断加强党性修养，自觉接受党组织的严格要求、严格教育、严格管理、严格监督，讲党性、重品行、作表率，严于律己，以身作则，始终保持共产党人的浩然正气。</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2024-11-22T21:08:19+08:00</dcterms:created>
  <dcterms:modified xsi:type="dcterms:W3CDTF">2024-11-22T21:08:19+08:00</dcterms:modified>
</cp:coreProperties>
</file>

<file path=docProps/custom.xml><?xml version="1.0" encoding="utf-8"?>
<Properties xmlns="http://schemas.openxmlformats.org/officeDocument/2006/custom-properties" xmlns:vt="http://schemas.openxmlformats.org/officeDocument/2006/docPropsVTypes"/>
</file>