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党员教师遵守党的政治纪律情况自我剖析材料</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员教师遵守党的政治纪律情况自我剖析材料作为一名刚走上副处级领导岗位的党员干部，自己始终坚持党的基本路线不动摇，自觉与党中央保持高度一致，严格遵守党的政治纪律，牢固树立大局观念和全局意识，坚决贯彻执行学校党政的决策部署，自觉维护学院领导班子...</w:t>
      </w:r>
    </w:p>
    <w:p>
      <w:pPr>
        <w:ind w:left="0" w:right="0" w:firstLine="560"/>
        <w:spacing w:before="450" w:after="450" w:line="312" w:lineRule="auto"/>
      </w:pPr>
      <w:r>
        <w:rPr>
          <w:rFonts w:ascii="宋体" w:hAnsi="宋体" w:eastAsia="宋体" w:cs="宋体"/>
          <w:color w:val="000"/>
          <w:sz w:val="28"/>
          <w:szCs w:val="28"/>
        </w:rPr>
        <w:t xml:space="preserve">党员教师遵守党的政治纪律情况自我剖析材料</w:t>
      </w:r>
    </w:p>
    <w:p>
      <w:pPr>
        <w:ind w:left="0" w:right="0" w:firstLine="560"/>
        <w:spacing w:before="450" w:after="450" w:line="312" w:lineRule="auto"/>
      </w:pPr>
      <w:r>
        <w:rPr>
          <w:rFonts w:ascii="宋体" w:hAnsi="宋体" w:eastAsia="宋体" w:cs="宋体"/>
          <w:color w:val="000"/>
          <w:sz w:val="28"/>
          <w:szCs w:val="28"/>
        </w:rPr>
        <w:t xml:space="preserve">作为一名刚走上副处级领导岗位的党员干部，自己始终坚持党的基本路线不动摇，自觉与党中央保持高度一致，严格遵守党的政治纪律，牢固树立大局观念和全局意识，坚决贯彻执行学校党政的决策部署，自觉维护学院领导班子的团结和谐，认真贯彻执行民主集中制和党政共同负责制。在学校开展党的群众路线教育实践活动以来，能够按照学校党委的统一部署和要求，通过自觉加强理论学习不断提高思想认识，通过开展调查研究广泛听取意见建议，通过开展谈心谈话认真找准自身问题。能够认真学习领会中央八项规定、省委十项规定和校党委十项规定的精神，自觉改进作风，提高服务意识。特别是校党委十项规定，对学校各级领导班子和成员改进工作作风，提高执行力提出了具体规定，有着很强的指导性和针对性。自己深受教育启发，认真加以贯彻落实。比如，能结合分管工作加强调查研究，密切联系师生，听取意见建议;结合自身计算机专业特长，通过积极倡导和推广使用办公自动化技术来推进无纸化办公，节约办公成本，提高办公效能;带头真抓实干，坚持廉洁从政，经常加班加点投入精力努力做好本职工作，同时严格执行领导干部廉洁从政各项规定，自觉加强道德修养。当然，对照上级要求和自身实际，自己感到还有较大差距，特别是在四风方面，还存在着一些亟待解决的突出问题，现对照检查如下：</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由于自己过去长期在学校机关工作，慢慢地形成和积累了一些程式化的经验做法和套路，到学院来工作以后，我继续轻车熟路、习以为常地照搬照套，没有很好地根据学院的实际加以调整和改变，现在反思起来觉得其中有许多形式主义的东西，突出表现在：</w:t>
      </w:r>
    </w:p>
    <w:p>
      <w:pPr>
        <w:ind w:left="0" w:right="0" w:firstLine="560"/>
        <w:spacing w:before="450" w:after="450" w:line="312" w:lineRule="auto"/>
      </w:pPr>
      <w:r>
        <w:rPr>
          <w:rFonts w:ascii="宋体" w:hAnsi="宋体" w:eastAsia="宋体" w:cs="宋体"/>
          <w:color w:val="000"/>
          <w:sz w:val="28"/>
          <w:szCs w:val="28"/>
        </w:rPr>
        <w:t xml:space="preserve">1.以会议代工作。机关工作有很多需要分解到学院具体去做，通过会议来安排布置工作是必要的。到学院工作后，自己对分管工作还习惯于经常用开会布置来代替具体工作，有的甚至是为了开会而开会，为了过场而过场，为了贯彻而贯彻，会前并没有对会议的主题、内容、要求等作充分的准备、研究和商议，并未提出明确的、周全的意见和办法，而是把会议当口手，通过会议一开，就算工作完成，至于会后的反响与效果，缺乏总结与思考，缺乏跟踪与督查。比如每周一次的院学工例会，有时没有重点，仅仅是近期工作的布置安排，对工作的业务研讨、对工作效果的研究提升做的不够。</w:t>
      </w:r>
    </w:p>
    <w:p>
      <w:pPr>
        <w:ind w:left="0" w:right="0" w:firstLine="560"/>
        <w:spacing w:before="450" w:after="450" w:line="312" w:lineRule="auto"/>
      </w:pPr>
      <w:r>
        <w:rPr>
          <w:rFonts w:ascii="宋体" w:hAnsi="宋体" w:eastAsia="宋体" w:cs="宋体"/>
          <w:color w:val="000"/>
          <w:sz w:val="28"/>
          <w:szCs w:val="28"/>
        </w:rPr>
        <w:t xml:space="preserve">理论学习走过场。在机关工作期间，作为一般工作人员参与学校面上政治理论学习活动的具体组织工作多，带头学、深入学、学以致用均不够。到学院工作后，这一习惯性做法仍没有改进，理论学习流于形式，经常走过场，不求实效，有时基本的规定动作都不能完成，理论学习的自觉性、系统性、深入性还远远不够，理论联系实际、指导工作还不够。比如，负责院党委理论中心组学习工作，最初的学习计划内容偏形式化，内容不够丰富，形式不够有效，在主持第一次学习活动及院党委群众路线教育实践活动专题学习会时，这种感觉更为明显。本着即知即改的原则，院党委及时对学习计划进行了调整，增加了结合学院特色、突出理论的指导性和针对性的内容和形式。</w:t>
      </w:r>
    </w:p>
    <w:p>
      <w:pPr>
        <w:ind w:left="0" w:right="0" w:firstLine="560"/>
        <w:spacing w:before="450" w:after="450" w:line="312" w:lineRule="auto"/>
      </w:pPr>
      <w:r>
        <w:rPr>
          <w:rFonts w:ascii="宋体" w:hAnsi="宋体" w:eastAsia="宋体" w:cs="宋体"/>
          <w:color w:val="000"/>
          <w:sz w:val="28"/>
          <w:szCs w:val="28"/>
        </w:rPr>
        <w:t xml:space="preserve">3.工作关注外延形式多。在思考谋划和安排分管工作时，会重点针对学院工作目标量化指标来考虑，有的工作和活动完全是为了完成指标而开展，有的为了检查需要写进了计划却未能有效实施，有的甚至是补计划、补活动，活动的目的性和效果不够明显。比如，分管学生和共青团工作，学生多、活动多，形成了</w:t>
      </w:r>
    </w:p>
    <w:p>
      <w:pPr>
        <w:ind w:left="0" w:right="0" w:firstLine="560"/>
        <w:spacing w:before="450" w:after="450" w:line="312" w:lineRule="auto"/>
      </w:pPr>
      <w:r>
        <w:rPr>
          <w:rFonts w:ascii="宋体" w:hAnsi="宋体" w:eastAsia="宋体" w:cs="宋体"/>
          <w:color w:val="000"/>
          <w:sz w:val="28"/>
          <w:szCs w:val="28"/>
        </w:rPr>
        <w:t xml:space="preserve">工作活动化、活动形式化、形式标准化的套路，很多活动对学生的教育意义不突出，对学生干部能力锻炼的作用不明显。一些工作流于外延形式，对内涵发展关心不够，没能将教职工的思想政治教育工作作为非常重要的工作来抓，服务师生的意识不够。</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学校组织部一直致力于打造模范部门，但由于自己在组织部工作长达xx年之久，莫名产生了一种优越感，占上了一些官气，滋长了一些官僚主义。突出表现在：</w:t>
      </w:r>
    </w:p>
    <w:p>
      <w:pPr>
        <w:ind w:left="0" w:right="0" w:firstLine="560"/>
        <w:spacing w:before="450" w:after="450" w:line="312" w:lineRule="auto"/>
      </w:pPr>
      <w:r>
        <w:rPr>
          <w:rFonts w:ascii="宋体" w:hAnsi="宋体" w:eastAsia="宋体" w:cs="宋体"/>
          <w:color w:val="000"/>
          <w:sz w:val="28"/>
          <w:szCs w:val="28"/>
        </w:rPr>
        <w:t xml:space="preserve">1.密切联系群众，深入基层调研不够。坦白而言，对照学校四听四问和深入四室两厅等具体要求，自己还有差距。刚到学院不久，由于对工作、环境和人头不够熟悉，深入一线调查研究尤为重要，但自己却心存顾虑，调研不够。只是象征性在学工一线辅导员、新生年级班主任、所联系的系部和部分学生代表中进行了一些基本的调研，有的还是属于礼节性的，调研的全面性、深入性和广泛性还不够。有时习惯于坐在办公室，想问题、看材料、听汇报、上电脑，了解的很多情况都是纸上、网上的东西，接触的大多数人是分管的学生工作辅导员和机关工作人员，对广大师生员工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工作布置多、提要求多，具体指导少。在机关工作时，从事大量的事务性工作。往往工作布置多，具体指导少;提要求多，帮助解决实际困难少;讲原则多，灵活性、艺术性不够，换位思考不够。到学院工作过程中，对分管工作和部下的工作仍出现宏观提要求多、微观指点少，大事干预多、小事过问少，总体安排多、平常帮助少，工作关注多、生活学习关心少的现象，有时对部下批评偏严肃。这种现象如不加以警醒，势必会助长官僚主义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2025-01-31T13:22:12+08:00</dcterms:created>
  <dcterms:modified xsi:type="dcterms:W3CDTF">2025-01-31T13:22:12+08:00</dcterms:modified>
</cp:coreProperties>
</file>

<file path=docProps/custom.xml><?xml version="1.0" encoding="utf-8"?>
<Properties xmlns="http://schemas.openxmlformats.org/officeDocument/2006/custom-properties" xmlns:vt="http://schemas.openxmlformats.org/officeDocument/2006/docPropsVTypes"/>
</file>