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2024银行年终工作报告</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银行年终工作报告范文XX银行年终工作报告(一)“发展才是硬道理”。没有市场的发展一切将无从谈起。年初，主任室根据支行市场为导向，以服务为手段，以客户为中心的精神，结合营业部具体情况，确立了向市场要存款、向他行存款挖存款的工作思路。锁...</w:t>
      </w:r>
    </w:p>
    <w:p>
      <w:pPr>
        <w:ind w:left="0" w:right="0" w:firstLine="560"/>
        <w:spacing w:before="450" w:after="450" w:line="312" w:lineRule="auto"/>
      </w:pPr>
      <w:r>
        <w:rPr>
          <w:rFonts w:ascii="宋体" w:hAnsi="宋体" w:eastAsia="宋体" w:cs="宋体"/>
          <w:color w:val="000"/>
          <w:sz w:val="28"/>
          <w:szCs w:val="28"/>
        </w:rPr>
        <w:t xml:space="preserve">2024银行年终工作报告范文</w:t>
      </w:r>
    </w:p>
    <w:p>
      <w:pPr>
        <w:ind w:left="0" w:right="0" w:firstLine="560"/>
        <w:spacing w:before="450" w:after="450" w:line="312" w:lineRule="auto"/>
      </w:pPr>
      <w:r>
        <w:rPr>
          <w:rFonts w:ascii="宋体" w:hAnsi="宋体" w:eastAsia="宋体" w:cs="宋体"/>
          <w:color w:val="000"/>
          <w:sz w:val="28"/>
          <w:szCs w:val="28"/>
        </w:rPr>
        <w:t xml:space="preserve">XX银行年终工作报告(一)</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w:t>
      </w:r>
    </w:p>
    <w:p>
      <w:pPr>
        <w:ind w:left="0" w:right="0" w:firstLine="560"/>
        <w:spacing w:before="450" w:after="450" w:line="312" w:lineRule="auto"/>
      </w:pPr>
      <w:r>
        <w:rPr>
          <w:rFonts w:ascii="宋体" w:hAnsi="宋体" w:eastAsia="宋体" w:cs="宋体"/>
          <w:color w:val="000"/>
          <w:sz w:val="28"/>
          <w:szCs w:val="28"/>
        </w:rPr>
        <w:t xml:space="preserve">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w:t>
      </w:r>
    </w:p>
    <w:p>
      <w:pPr>
        <w:ind w:left="0" w:right="0" w:firstLine="560"/>
        <w:spacing w:before="450" w:after="450" w:line="312" w:lineRule="auto"/>
      </w:pPr>
      <w:r>
        <w:rPr>
          <w:rFonts w:ascii="宋体" w:hAnsi="宋体" w:eastAsia="宋体" w:cs="宋体"/>
          <w:color w:val="000"/>
          <w:sz w:val="28"/>
          <w:szCs w:val="28"/>
        </w:rPr>
        <w:t xml:space="preserve">**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20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XX银行年终工作报告(二)</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w:t>
      </w:r>
    </w:p>
    <w:p>
      <w:pPr>
        <w:ind w:left="0" w:right="0" w:firstLine="560"/>
        <w:spacing w:before="450" w:after="450" w:line="312" w:lineRule="auto"/>
      </w:pPr>
      <w:r>
        <w:rPr>
          <w:rFonts w:ascii="宋体" w:hAnsi="宋体" w:eastAsia="宋体" w:cs="宋体"/>
          <w:color w:val="000"/>
          <w:sz w:val="28"/>
          <w:szCs w:val="28"/>
        </w:rPr>
        <w:t xml:space="preserve">万元，增长了</w:t>
      </w:r>
    </w:p>
    <w:p>
      <w:pPr>
        <w:ind w:left="0" w:right="0" w:firstLine="560"/>
        <w:spacing w:before="450" w:after="450" w:line="312" w:lineRule="auto"/>
      </w:pPr>
      <w:r>
        <w:rPr>
          <w:rFonts w:ascii="宋体" w:hAnsi="宋体" w:eastAsia="宋体" w:cs="宋体"/>
          <w:color w:val="000"/>
          <w:sz w:val="28"/>
          <w:szCs w:val="28"/>
        </w:rPr>
        <w:t xml:space="preserve">%。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w:t>
      </w:r>
    </w:p>
    <w:p>
      <w:pPr>
        <w:ind w:left="0" w:right="0" w:firstLine="560"/>
        <w:spacing w:before="450" w:after="450" w:line="312" w:lineRule="auto"/>
      </w:pPr>
      <w:r>
        <w:rPr>
          <w:rFonts w:ascii="宋体" w:hAnsi="宋体" w:eastAsia="宋体" w:cs="宋体"/>
          <w:color w:val="000"/>
          <w:sz w:val="28"/>
          <w:szCs w:val="28"/>
        </w:rPr>
        <w:t xml:space="preserve">亿元，约比年初增加</w:t>
      </w:r>
    </w:p>
    <w:p>
      <w:pPr>
        <w:ind w:left="0" w:right="0" w:firstLine="560"/>
        <w:spacing w:before="450" w:after="450" w:line="312" w:lineRule="auto"/>
      </w:pPr>
      <w:r>
        <w:rPr>
          <w:rFonts w:ascii="宋体" w:hAnsi="宋体" w:eastAsia="宋体" w:cs="宋体"/>
          <w:color w:val="000"/>
          <w:sz w:val="28"/>
          <w:szCs w:val="28"/>
        </w:rPr>
        <w:t xml:space="preserve">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w:t>
      </w:r>
    </w:p>
    <w:p>
      <w:pPr>
        <w:ind w:left="0" w:right="0" w:firstLine="560"/>
        <w:spacing w:before="450" w:after="450" w:line="312" w:lineRule="auto"/>
      </w:pPr>
      <w:r>
        <w:rPr>
          <w:rFonts w:ascii="宋体" w:hAnsi="宋体" w:eastAsia="宋体" w:cs="宋体"/>
          <w:color w:val="000"/>
          <w:sz w:val="28"/>
          <w:szCs w:val="28"/>
        </w:rPr>
        <w:t xml:space="preserve">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w:t>
      </w:r>
    </w:p>
    <w:p>
      <w:pPr>
        <w:ind w:left="0" w:right="0" w:firstLine="560"/>
        <w:spacing w:before="450" w:after="450" w:line="312" w:lineRule="auto"/>
      </w:pPr>
      <w:r>
        <w:rPr>
          <w:rFonts w:ascii="宋体" w:hAnsi="宋体" w:eastAsia="宋体" w:cs="宋体"/>
          <w:color w:val="000"/>
          <w:sz w:val="28"/>
          <w:szCs w:val="28"/>
        </w:rPr>
        <w:t xml:space="preserve">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w:t>
      </w:r>
    </w:p>
    <w:p>
      <w:pPr>
        <w:ind w:left="0" w:right="0" w:firstLine="560"/>
        <w:spacing w:before="450" w:after="450" w:line="312" w:lineRule="auto"/>
      </w:pPr>
      <w:r>
        <w:rPr>
          <w:rFonts w:ascii="宋体" w:hAnsi="宋体" w:eastAsia="宋体" w:cs="宋体"/>
          <w:color w:val="000"/>
          <w:sz w:val="28"/>
          <w:szCs w:val="28"/>
        </w:rPr>
        <w:t xml:space="preserve">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2025-04-24T21:13:08+08:00</dcterms:created>
  <dcterms:modified xsi:type="dcterms:W3CDTF">2025-04-24T21:13:08+08:00</dcterms:modified>
</cp:coreProperties>
</file>

<file path=docProps/custom.xml><?xml version="1.0" encoding="utf-8"?>
<Properties xmlns="http://schemas.openxmlformats.org/officeDocument/2006/custom-properties" xmlns:vt="http://schemas.openxmlformats.org/officeDocument/2006/docPropsVTypes"/>
</file>