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2024年党课讲稿：爱国、奋斗、奉献（优秀范文5篇）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爱国、奋斗、奉献2024年党课讲稿：爱国、奋斗、奉献今年是全面建成小康社会的关键之年，是“十三五”发展规划的收官之年，打赢三大攻坚战，夺取全面建成小康社会是历史赋予我们的职责使命。明年是十四五规划开局之年，是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第一篇：2024年党课讲稿：爱国、奋斗、奉献</w:t>
      </w:r>
    </w:p>
    <w:p>
      <w:pPr>
        <w:ind w:left="0" w:right="0" w:firstLine="560"/>
        <w:spacing w:before="450" w:after="450" w:line="312" w:lineRule="auto"/>
      </w:pPr>
      <w:r>
        <w:rPr>
          <w:rFonts w:ascii="宋体" w:hAnsi="宋体" w:eastAsia="宋体" w:cs="宋体"/>
          <w:color w:val="000"/>
          <w:sz w:val="28"/>
          <w:szCs w:val="28"/>
        </w:rPr>
        <w:t xml:space="preserve">2024年党课讲稿：爱国、奋斗、奉献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xxxxx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xxxxx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xxx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xxxxx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xxxxx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xxxxx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xxxxx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xxxxx多次强调艰苦奋斗，指出要把艰苦奋斗精神一代一代传承下去。五是永远奋斗。xxxxx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xxxxx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xxxxx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xxxxx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xxxxx带领中央政治局常委同志到上海瞻仰中共一大会址时，面对一大代表群像浮雕久久凝视，一一列数13名代表的姓名，感叹英雄辈出，也感叹大浪淘沙。这淘沙，淘的就是忠诚不忠诚。我们要坚决维护xxxxx党中央的核心、全党的核心地位，坚决维护以xxx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xxxxx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第二篇：党课讲稿：爱国、奋斗、奉献</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 100 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 年，南开大学老校长张伯苓用“爱国三问”点燃了师生爱国斗志，激励有志青年发愤图强。______在南开大学考察调研期间特别指出：“这既是历史之问，也是时代之问、未来之问。我们要把这个事情做好。”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 年 5 月 30 日，______来到北京市海淀区民族小学参加少先队主题队日活动，看到一个学生写了“精忠报国”四个墨笔字时，讲起了自己从小听“精忠报国、岳母刺字”的故事。“诚既勇兮又以武，终刚强兮不可凌。身既死兮神以灵，魂魄毅兮为鬼雄。”2024 年 9 月 3 日，在纪念中国人民抗日战争暨世界反法西斯战争胜利 69 周年座谈会上，习近平引用屈原的诗句，高度评价了一批抗日将领和英雄群体的爱国精神。他曾在 2024 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 75 岁高龄时毅然接下了首任探月工程总设计师的重担，对于别人的不理解，孙家栋只有一句话：“国家需要，我就去做。”“最美奋斗者”林巧稚，称自己是“一辈子的值班医生”，将全身心奉献给祖国医学事业，亲手迎接了 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(三)要把爱国主义同弘扬中华民族优秀文化结合起来。______指出：“在中华民族几千年绵延发展的历史长河中，爱国主义始终是激昂的主旋律，始终是激励我国各族人民自强不息的强大力量。”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______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w:t>
      </w:r>
    </w:p>
    <w:p>
      <w:pPr>
        <w:ind w:left="0" w:right="0" w:firstLine="560"/>
        <w:spacing w:before="450" w:after="450" w:line="312" w:lineRule="auto"/>
      </w:pPr>
      <w:r>
        <w:rPr>
          <w:rFonts w:ascii="宋体" w:hAnsi="宋体" w:eastAsia="宋体" w:cs="宋体"/>
          <w:color w:val="000"/>
          <w:sz w:val="28"/>
          <w:szCs w:val="28"/>
        </w:rPr>
        <w:t xml:space="preserve">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近期我梳理了一下______从 2024 年到 2024 年连续 7 年的新年贺词，发现了一个共同点，那就是始终提倡不懈奋斗精神。我们一起来看一下：2024 年提到了“生活总是充满希望的，成功总是属于积极进取、不懈追求的人民。”2024 年指出：“我们的蓝图是宏伟的，我们的奋斗必将是艰巨的。”2024 年强调：“幸福不会从天降，我们要梳理必胜信念，继续埋头苦干。”2024 年提出：“天上不会掉馅饼，努力奋斗才能梦想成真。”“撸起袖子加油干，我们就一定能够走好我们这一代人的长征路。”2024 年的金句是：“幸福都是奋斗出来的。”“不驰于空想，不鹜于虚声，一步一个脚印，踏踏实实干好工作。”2024 年提到了：“我们都在努力奔跑，我们都是追梦人。”“要紧紧依靠人民，坚持自力更生、艰苦奋斗，以坚如磐石的信心、只争朝夕的劲头、坚韧不拔的毅力，一步一个脚印把前无古人的伟大事业推向前进。”2024 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______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w:t>
      </w:r>
    </w:p>
    <w:p>
      <w:pPr>
        <w:ind w:left="0" w:right="0" w:firstLine="560"/>
        <w:spacing w:before="450" w:after="450" w:line="312" w:lineRule="auto"/>
      </w:pPr>
      <w:r>
        <w:rPr>
          <w:rFonts w:ascii="宋体" w:hAnsi="宋体" w:eastAsia="宋体" w:cs="宋体"/>
          <w:color w:val="000"/>
          <w:sz w:val="28"/>
          <w:szCs w:val="28"/>
        </w:rPr>
        <w:t xml:space="preserve">铺张浪费，勤俭办一切事业。毛泽东同志曾提出，艰苦奋斗是我们的政治本色。______多次强调艰苦奋斗，指出要把艰苦奋斗精神一代一代传承下去。五是永远奋斗。______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______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w:t>
      </w:r>
    </w:p>
    <w:p>
      <w:pPr>
        <w:ind w:left="0" w:right="0" w:firstLine="560"/>
        <w:spacing w:before="450" w:after="450" w:line="312" w:lineRule="auto"/>
      </w:pPr>
      <w:r>
        <w:rPr>
          <w:rFonts w:ascii="宋体" w:hAnsi="宋体" w:eastAsia="宋体" w:cs="宋体"/>
          <w:color w:val="000"/>
          <w:sz w:val="28"/>
          <w:szCs w:val="28"/>
        </w:rPr>
        <w:t xml:space="preserve">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 万多座无名烈土墓，安葬了 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w:t>
      </w:r>
    </w:p>
    <w:p>
      <w:pPr>
        <w:ind w:left="0" w:right="0" w:firstLine="560"/>
        <w:spacing w:before="450" w:after="450" w:line="312" w:lineRule="auto"/>
      </w:pPr>
      <w:r>
        <w:rPr>
          <w:rFonts w:ascii="宋体" w:hAnsi="宋体" w:eastAsia="宋体" w:cs="宋体"/>
          <w:color w:val="000"/>
          <w:sz w:val="28"/>
          <w:szCs w:val="28"/>
        </w:rPr>
        <w:t xml:space="preserve">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______当年在陕北贫瘠的黄土地上，就深入思考人生间题，最后立下为祖国、为人民奉献自已的信念。他在离开工作生活 7 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______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______带领中央政治局常委同志到上海瞻仰中共一大会址时，面对一大代表群像浮雕久久凝视，一一列数 13 名代表的姓名，感叹英雄辈出，也感叹大浪淘沙。这淘沙，淘的就是忠诚不忠诚。我们要坚决维护______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______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第三篇：2024年专题党课：爱国、奋斗、奉献</w:t>
      </w:r>
    </w:p>
    <w:p>
      <w:pPr>
        <w:ind w:left="0" w:right="0" w:firstLine="560"/>
        <w:spacing w:before="450" w:after="450" w:line="312" w:lineRule="auto"/>
      </w:pPr>
      <w:r>
        <w:rPr>
          <w:rFonts w:ascii="宋体" w:hAnsi="宋体" w:eastAsia="宋体" w:cs="宋体"/>
          <w:color w:val="000"/>
          <w:sz w:val="28"/>
          <w:szCs w:val="28"/>
        </w:rPr>
        <w:t xml:space="preserve">2024年专题党课：爱国、奋斗、奉献</w:t>
      </w:r>
    </w:p>
    <w:p>
      <w:pPr>
        <w:ind w:left="0" w:right="0" w:firstLine="560"/>
        <w:spacing w:before="450" w:after="450" w:line="312" w:lineRule="auto"/>
      </w:pPr>
      <w:r>
        <w:rPr>
          <w:rFonts w:ascii="宋体" w:hAnsi="宋体" w:eastAsia="宋体" w:cs="宋体"/>
          <w:color w:val="000"/>
          <w:sz w:val="28"/>
          <w:szCs w:val="28"/>
        </w:rPr>
        <w:t xml:space="preserve">今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第四篇：党课讲稿：弘扬爱国主义精神践行爱国奋斗精神</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以下是东星资源网的小编给大家整理的关于敢于担当勇于奉献党课讲稿材料范文，希望能帮助到大家!想要获取更多文章，敬请关注东星资源网，谢谢大家!</w:t>
      </w:r>
    </w:p>
    <w:p>
      <w:pPr>
        <w:ind w:left="0" w:right="0" w:firstLine="560"/>
        <w:spacing w:before="450" w:after="450" w:line="312" w:lineRule="auto"/>
      </w:pPr>
      <w:r>
        <w:rPr>
          <w:rFonts w:ascii="宋体" w:hAnsi="宋体" w:eastAsia="宋体" w:cs="宋体"/>
          <w:color w:val="000"/>
          <w:sz w:val="28"/>
          <w:szCs w:val="28"/>
        </w:rPr>
        <w:t xml:space="preserve">习近平同志在与中央党校学员座谈时强调：坚持原则，敢于负责，勇于担当。前不久，习近平同志再次对领导干部要敢于担当提出要求，指出：是否具有担当精神，是否能够忠诚履责、尽心尽责、勇于担责，是检验每一个干部身上是否真正体现了共产党人先进性和纯洁性的重要方面。中共中央政治局常委、中央书记处书记、中央党校校长刘云山在《领导干部要敢于担当》一文中指出，敢于担当的本质要求是坚持原则、认真负责。学习领会习近平总书记、刘云山同志的重要论述，责任意识、担当精神，从本质上讲，是我们党先进、优秀的重要体现和重要保证，是一种无私的政治品格，一种必备的履职能力，一种过硬的工作作风。从现实要求看，领导干部敢于担当，主要体现在三个方面：一是摸实情、讲真话。二是勇于攻坚克难。三是敢于和不正之风作斗争。一事当前，是否勇于承担责任，敢于触及矛盾，善于解决问题，集中体现和反映了领导干部的综合素质。</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党员干部都应该认真领会、自觉践行。</w:t>
      </w:r>
    </w:p>
    <w:p>
      <w:pPr>
        <w:ind w:left="0" w:right="0" w:firstLine="560"/>
        <w:spacing w:before="450" w:after="450" w:line="312" w:lineRule="auto"/>
      </w:pPr>
      <w:r>
        <w:rPr>
          <w:rFonts w:ascii="宋体" w:hAnsi="宋体" w:eastAsia="宋体" w:cs="宋体"/>
          <w:color w:val="000"/>
          <w:sz w:val="28"/>
          <w:szCs w:val="28"/>
        </w:rPr>
        <w:t xml:space="preserve">一要做到面对大是大非敢于亮剑。党员干部第一身份是共产党员，干部敢于担当必须讲党性，有正确的是非观，在根本原则问题上要旗帜鲜明。衡量一个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攻击社会主义制度的错误观点，党员干部应当敢于站出来说话，敢于表明自己的态度，并给予有理有据的正面回应，绝不能沉默失语，也不能搞“爱惜羽毛”那一套。如果在重大原则问题上无动于衷、避退三舍，那不配做共产党的干部。</w:t>
      </w:r>
    </w:p>
    <w:p>
      <w:pPr>
        <w:ind w:left="0" w:right="0" w:firstLine="560"/>
        <w:spacing w:before="450" w:after="450" w:line="312" w:lineRule="auto"/>
      </w:pPr>
      <w:r>
        <w:rPr>
          <w:rFonts w:ascii="宋体" w:hAnsi="宋体" w:eastAsia="宋体" w:cs="宋体"/>
          <w:color w:val="000"/>
          <w:sz w:val="28"/>
          <w:szCs w:val="28"/>
        </w:rPr>
        <w:t xml:space="preserve">二要做到面对矛盾敢于迎难而上。矛盾问题面前，最能考验党员干部的担当精神。敢于担当，就是遇到矛盾不怕事，碰到问题不回避，而是敢于直面矛盾，跳进矛盾漩涡中去解决问题。实践证明，我们党的事业就是在攻坚克难过程中不断向前推进的，我们许多优秀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努力找到化解矛盾的具体办法，决不能在挑战面前缴械。要敢于到困难大、矛盾多的地方去解决问题，到群众意见大、怨气多的地方去化解矛盾，到工作推不开、情况很复杂的地方去打开局面。当前，随着学校的转型发展，后勤保卫系统也处于发展的关键时期。眼下，我们的职能还不到位，但是工作却越来越多，这就需要我们的干部职工敢于担当，勇于克难，面对矛盾敢于迎难而上，有明知山有虎、偏向虎山行的劲头。</w:t>
      </w:r>
    </w:p>
    <w:p>
      <w:pPr>
        <w:ind w:left="0" w:right="0" w:firstLine="560"/>
        <w:spacing w:before="450" w:after="450" w:line="312" w:lineRule="auto"/>
      </w:pPr>
      <w:r>
        <w:rPr>
          <w:rFonts w:ascii="宋体" w:hAnsi="宋体" w:eastAsia="宋体" w:cs="宋体"/>
          <w:color w:val="000"/>
          <w:sz w:val="28"/>
          <w:szCs w:val="28"/>
        </w:rPr>
        <w:t xml:space="preserve">三要做到面对危机敢于挺身而出。敢于担当不仅要体现在平时工作中，更要体现在紧急关头上。这些年经历了不少大的急事难事，许多干部挺身而出，展示出敢于担当的坚强意志和优秀品格。在前进道路上，还会遇到这样那样的大事难事。作为党员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要做到面对失误敢于承担责任。人非圣贤，孰能无过。干部工作中出现失误并不可怕，可怕的是不能“思其过、改其行”，不敢正视错误、承担责任。知过能改需要勇气，面对失误敢负责也是担当。作为干部，揽功诿过是一大忌，决不能有了成绩都归自己、出了问题就推给他人。现在，每个干部肩上都有千斤重担，人人都有可能出现这样那样的失误。这就要求我们能够勇敢地面对工作中的失误，积极主动地去改正错误，把改正错误、总结教训的过程作为成长进步的阶梯。一个敢于担当的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要做到面对歪风邪气敢于坚决斗争。面对各种歪风邪气，是做挡风驱邪的泰山石，还是做八面玲珑的老好人，对每个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干部都发扬认真精神，敢于较真、敢抓敢管，就会使歪风邪气没有市场，就一定能够实现风清气正。</w:t>
      </w:r>
    </w:p>
    <w:p>
      <w:pPr>
        <w:ind w:left="0" w:right="0" w:firstLine="560"/>
        <w:spacing w:before="450" w:after="450" w:line="312" w:lineRule="auto"/>
      </w:pPr>
      <w:r>
        <w:rPr>
          <w:rFonts w:ascii="宋体" w:hAnsi="宋体" w:eastAsia="宋体" w:cs="宋体"/>
          <w:color w:val="000"/>
          <w:sz w:val="28"/>
          <w:szCs w:val="28"/>
        </w:rPr>
        <w:t xml:space="preserve">结合我们的实际情况，今后我们要努力在“工作”和“创新”这两个方面求突破。</w:t>
      </w:r>
    </w:p>
    <w:p>
      <w:pPr>
        <w:ind w:left="0" w:right="0" w:firstLine="560"/>
        <w:spacing w:before="450" w:after="450" w:line="312" w:lineRule="auto"/>
      </w:pPr>
      <w:r>
        <w:rPr>
          <w:rFonts w:ascii="宋体" w:hAnsi="宋体" w:eastAsia="宋体" w:cs="宋体"/>
          <w:color w:val="000"/>
          <w:sz w:val="28"/>
          <w:szCs w:val="28"/>
        </w:rPr>
        <w:t xml:space="preserve">一、自我加压，在工作方面求突破</w:t>
      </w:r>
    </w:p>
    <w:p>
      <w:pPr>
        <w:ind w:left="0" w:right="0" w:firstLine="560"/>
        <w:spacing w:before="450" w:after="450" w:line="312" w:lineRule="auto"/>
      </w:pPr>
      <w:r>
        <w:rPr>
          <w:rFonts w:ascii="宋体" w:hAnsi="宋体" w:eastAsia="宋体" w:cs="宋体"/>
          <w:color w:val="000"/>
          <w:sz w:val="28"/>
          <w:szCs w:val="28"/>
        </w:rPr>
        <w:t xml:space="preserve">主题教育，形式多种多样，方法各具特色，但不管什么形式，不论何种方法，归根到底还是要落到一个“干”字上来。在干中树信心，在干中求转变，在干中谋突破，在干中促发展。实践证明，只有真抓实干、埋头苦干、务实大干，创新巧干，才能破解管理难题，化解管理矛盾，实现跨越中的升级。干，不一定成功;不干，必然会失败。一句话，实干，才是硬道理。要实干，先要统一思想，凝聚共识。先行先试，思想是行动的先导，共识是发展的前提。</w:t>
      </w:r>
    </w:p>
    <w:p>
      <w:pPr>
        <w:ind w:left="0" w:right="0" w:firstLine="560"/>
        <w:spacing w:before="450" w:after="450" w:line="312" w:lineRule="auto"/>
      </w:pPr>
      <w:r>
        <w:rPr>
          <w:rFonts w:ascii="宋体" w:hAnsi="宋体" w:eastAsia="宋体" w:cs="宋体"/>
          <w:color w:val="000"/>
          <w:sz w:val="28"/>
          <w:szCs w:val="28"/>
        </w:rPr>
        <w:t xml:space="preserve">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明确奋斗目标。没有明确的工作目标，就没有工作压力，也就很难产生工作动力，没有动力很难取得工作实效，只有自我加压，才会创造无穷动力。在今后的工作中，我们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全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二、勤于思考，在创新方面求突破</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为不断提升本职工作水平，圆满完成各项工作任务，我们要正视工作中遇到的各种困难和问题，克服消极情绪，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要有强烈的创新意识。要充分认识创新的重要性，在工作中时时想到创新，处处追求创新。真正树立创新意识，才能真正有创新的行动。</w:t>
      </w:r>
    </w:p>
    <w:p>
      <w:pPr>
        <w:ind w:left="0" w:right="0" w:firstLine="560"/>
        <w:spacing w:before="450" w:after="450" w:line="312" w:lineRule="auto"/>
      </w:pPr>
      <w:r>
        <w:rPr>
          <w:rFonts w:ascii="宋体" w:hAnsi="宋体" w:eastAsia="宋体" w:cs="宋体"/>
          <w:color w:val="000"/>
          <w:sz w:val="28"/>
          <w:szCs w:val="28"/>
        </w:rPr>
        <w:t xml:space="preserve">要敢于创新。创新，有一个气魄的问题，也就是“敢”与“不敢”的问题。创新是我们学校的一贯要求，也是新时期后勤管理工作开创新局面的必然要求。追求创新是对事业对工作负责任的表现。所以我们要敢于打破旧框框，在创新上有所作为，切实取得创新的实效。要善于创新。有创新的魄力，还要有创新的方法。要做到善于创新，就要吃透工作情况，对出现的新情况新问题了如指掌。情况摸不透，问题抓不准，创新就难免“创”不到点子上。所以，要紧密结合客观实际，既有创造性又有针对性地采取措施，形成符合本单位实际的具有特色的新的工作机制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2024-11-22T15:10:44+08:00</dcterms:created>
  <dcterms:modified xsi:type="dcterms:W3CDTF">2024-11-22T15:10:44+08:00</dcterms:modified>
</cp:coreProperties>
</file>

<file path=docProps/custom.xml><?xml version="1.0" encoding="utf-8"?>
<Properties xmlns="http://schemas.openxmlformats.org/officeDocument/2006/custom-properties" xmlns:vt="http://schemas.openxmlformats.org/officeDocument/2006/docPropsVTypes"/>
</file>