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中心小学放学后延时服务工作实施方案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心小学放学后延时服务工作实施方案为更好地满足学生课后服务需求，进一步增强教育服务能力，促进学生健康成长，办有温度的教育，根据教育局相关工作要求，结合我校实际，现就做好我校学生延时服务工作特制定本方案。一、指导思想为解除家长后顾之忧，满足社...</w:t>
      </w:r>
    </w:p>
    <w:p>
      <w:pPr>
        <w:ind w:left="0" w:right="0" w:firstLine="560"/>
        <w:spacing w:before="450" w:after="450" w:line="312" w:lineRule="auto"/>
      </w:pPr>
      <w:r>
        <w:rPr>
          <w:rFonts w:ascii="宋体" w:hAnsi="宋体" w:eastAsia="宋体" w:cs="宋体"/>
          <w:color w:val="000"/>
          <w:sz w:val="28"/>
          <w:szCs w:val="28"/>
        </w:rPr>
        <w:t xml:space="preserve">中心小学放学后延时服务工作实施方案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为更好地满足学生课后服务需求，进一步增强教育服务能力，促进学生健康成长，办有温度的教育，根据教育局相关工作要求，结合我校实际，现就做好我校学生延时服务工作特制定本方案。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二、延时服务原则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三、延时服务时间</w:t>
      </w:r>
    </w:p>
    <w:p>
      <w:pPr>
        <w:ind w:left="0" w:right="0" w:firstLine="560"/>
        <w:spacing w:before="450" w:after="450" w:line="312" w:lineRule="auto"/>
      </w:pPr>
      <w:r>
        <w:rPr>
          <w:rFonts w:ascii="宋体" w:hAnsi="宋体" w:eastAsia="宋体" w:cs="宋体"/>
          <w:color w:val="000"/>
          <w:sz w:val="28"/>
          <w:szCs w:val="28"/>
        </w:rPr>
        <w:t xml:space="preserve">周一至周五下午3:50-4:40</w:t>
      </w:r>
    </w:p>
    <w:p>
      <w:pPr>
        <w:ind w:left="0" w:right="0" w:firstLine="560"/>
        <w:spacing w:before="450" w:after="450" w:line="312" w:lineRule="auto"/>
      </w:pPr>
      <w:r>
        <w:rPr>
          <w:rFonts w:ascii="宋体" w:hAnsi="宋体" w:eastAsia="宋体" w:cs="宋体"/>
          <w:color w:val="000"/>
          <w:sz w:val="28"/>
          <w:szCs w:val="28"/>
        </w:rPr>
        <w:t xml:space="preserve">四、延时服务形式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包括自主学习、智力游戏、课外阅读、研究性学习等学习活动。也可以以爱好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五、延时服务实施程序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副校长成员：中层领导及班主任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2.组织自愿报名。坚持学生自愿、家长书面申请、不收取任何费用的原则，有序组织学生报名，名单确定后在全校进行公示。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3.招募家长志愿者。在全校家长范围内招募家长志愿者参与延时服务，学校做好培训及安排。</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1.一、二年级学生主要以阅读课外读物为主，三至五年级学生主要以完成当日书面作业为主。第二趟校车学生集中于四年级教室，第三趟校车学生集中于三年级。</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3.看护教师每日看护时要做好各班需要看护学生的签到工作，和班主任做好交接工作，保证不遗漏一个学生，确保学生的安全。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4.看护结束后，下午4:40各班看护教师和家长志愿者负责各班学生整队放学离校，清点好人数，教育好学生留意交通安全，送到校门口外，保证学生安全离校。</w:t>
      </w:r>
    </w:p>
    <w:p>
      <w:pPr>
        <w:ind w:left="0" w:right="0" w:firstLine="560"/>
        <w:spacing w:before="450" w:after="450" w:line="312" w:lineRule="auto"/>
      </w:pPr>
      <w:r>
        <w:rPr>
          <w:rFonts w:ascii="宋体" w:hAnsi="宋体" w:eastAsia="宋体" w:cs="宋体"/>
          <w:color w:val="000"/>
          <w:sz w:val="28"/>
          <w:szCs w:val="28"/>
        </w:rPr>
        <w:t xml:space="preserve">5.带班领导每日要做好各班看护时间的巡视工作，看护结束后带班领导配合看护教师做好各班看护学生集体放学，负责清校。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六、延时服务工作要求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爱好，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七、安全防范措施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4.落实考勤制度，严格履行请假手续。每日服务教师都要对学生进行认真考勤,发现无故脱管的学生要严格执行报告及跟踪制度。托管学生有事必须履行请假手续。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5.严格交接制度，班主任要和托管服务教师做好托管生的交接工作，帮助托管服务教师尽快了解每位托管生的具体情况，以便使托管服务工作做到有的放矢，每日延时服务结束后集体放学。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碰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执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八、工作保障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2025-04-17T20:38:33+08:00</dcterms:created>
  <dcterms:modified xsi:type="dcterms:W3CDTF">2025-04-17T20:38:33+08:00</dcterms:modified>
</cp:coreProperties>
</file>

<file path=docProps/custom.xml><?xml version="1.0" encoding="utf-8"?>
<Properties xmlns="http://schemas.openxmlformats.org/officeDocument/2006/custom-properties" xmlns:vt="http://schemas.openxmlformats.org/officeDocument/2006/docPropsVTypes"/>
</file>