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基于低碳经济视角下的市政工程施工管理策略分析</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于低碳经济视角下的市政工程施工管理策略分析作者：**日期2024年09月单位：**智能科技有限公司摘要：低碳理念是当今社会建设过程当中的重要指导思想，尤其是随着社会大众对环境保护的关注度日益提升，低碳环保在社会大众生活当中的影响越发深远。...</w:t>
      </w:r>
    </w:p>
    <w:p>
      <w:pPr>
        <w:ind w:left="0" w:right="0" w:firstLine="560"/>
        <w:spacing w:before="450" w:after="450" w:line="312" w:lineRule="auto"/>
      </w:pPr>
      <w:r>
        <w:rPr>
          <w:rFonts w:ascii="宋体" w:hAnsi="宋体" w:eastAsia="宋体" w:cs="宋体"/>
          <w:color w:val="000"/>
          <w:sz w:val="28"/>
          <w:szCs w:val="28"/>
        </w:rPr>
        <w:t xml:space="preserve">基于低碳经济视角下的市政工程施工管理策略分析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日期2024年09月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关键词：低碳经济</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施工管理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一、低碳经济环境下市政工程施工中存在的问题</w:t>
      </w:r>
    </w:p>
    <w:p>
      <w:pPr>
        <w:ind w:left="0" w:right="0" w:firstLine="560"/>
        <w:spacing w:before="450" w:after="450" w:line="312" w:lineRule="auto"/>
      </w:pPr>
      <w:r>
        <w:rPr>
          <w:rFonts w:ascii="宋体" w:hAnsi="宋体" w:eastAsia="宋体" w:cs="宋体"/>
          <w:color w:val="000"/>
          <w:sz w:val="28"/>
          <w:szCs w:val="28"/>
        </w:rPr>
        <w:t xml:space="preserve">（一）市政工程能源的利用率不足</w:t>
      </w:r>
    </w:p>
    <w:p>
      <w:pPr>
        <w:ind w:left="0" w:right="0" w:firstLine="560"/>
        <w:spacing w:before="450" w:after="450" w:line="312" w:lineRule="auto"/>
      </w:pPr>
      <w:r>
        <w:rPr>
          <w:rFonts w:ascii="宋体" w:hAnsi="宋体" w:eastAsia="宋体" w:cs="宋体"/>
          <w:color w:val="000"/>
          <w:sz w:val="28"/>
          <w:szCs w:val="28"/>
        </w:rPr>
        <w:t xml:space="preserve">低碳经济最主要的任务就是对环境进行保护，并实现资源的有效利用，其通过对资源以及能源的节约，从而使其利用的效率得到有效的提升。根据有关调查资料表明，我国建筑行业在施工中产生的能源消耗，通常能够占总消耗量的25%，同时由于当今的建筑工程的规模以及复杂度越来越高，生产过程当中的能量消耗也在不断的增长，为控制生产成本在施工材料的选择方面势必会受到影响，因此导致低碳施工材料得不到有效的运用，节能减排与环境保护也会受到制约。此外，由于市政工程的投资来源于政府，基于我国国情的影响在市政工程的建设过程当中不可避免的会出现不同程度上的浪费，导致该原因主要有以下两点：其一，市政工程设计阶段的方案存在不合理性，致使在后续的施工过程当中可能发生施工变更现象，如此不仅会增加施工的成本而且会延长工期；其二，施工阶段若疏于对施工材料与机械设备以及人工的管理，则会导致材料机械与相关人员处于闲置状态。</w:t>
      </w:r>
    </w:p>
    <w:p>
      <w:pPr>
        <w:ind w:left="0" w:right="0" w:firstLine="560"/>
        <w:spacing w:before="450" w:after="450" w:line="312" w:lineRule="auto"/>
      </w:pPr>
      <w:r>
        <w:rPr>
          <w:rFonts w:ascii="宋体" w:hAnsi="宋体" w:eastAsia="宋体" w:cs="宋体"/>
          <w:color w:val="000"/>
          <w:sz w:val="28"/>
          <w:szCs w:val="28"/>
        </w:rPr>
        <w:t xml:space="preserve">（二）市政工程存在环境污染问题</w:t>
      </w:r>
    </w:p>
    <w:p>
      <w:pPr>
        <w:ind w:left="0" w:right="0" w:firstLine="560"/>
        <w:spacing w:before="450" w:after="450" w:line="312" w:lineRule="auto"/>
      </w:pPr>
      <w:r>
        <w:rPr>
          <w:rFonts w:ascii="宋体" w:hAnsi="宋体" w:eastAsia="宋体" w:cs="宋体"/>
          <w:color w:val="000"/>
          <w:sz w:val="28"/>
          <w:szCs w:val="28"/>
        </w:rPr>
        <w:t xml:space="preserve">在碳排放较为严重的领域中，城市化的不断发展，其交通与相关建筑业均属于其主要的构成，在实际建设施工的时候，由于低碳理念无法进行彻底的贯彻，就会致使碳排放量相应上升。同时，市政工程施工过程当中所产生的碳的排放不仅仅局限于施工现场范围之内还包括施工材料的运输环节以及生产过程当中产生的废弃物等，上述过程当中所产生的碳排放量对于周围环境会产生不同程度上的污染，包括灰尘污染、噪音污染、水污染等，对于周围人群生活的舒适度以及健康会产生一定的损害。此外，在市政工程管理过程当中，若缺乏完善的环境保护措施以及监督管理制度，则会给予施工单位违规操作或不规范操作的空间，致使周围环境遭受巨大破坏乃至危及周围群众生命财产安全。除此之外，市政施工过程中想要实现低碳建设，还需要对先进的技术手段进行应用，而我国当前对低碳相关知识的普及较低，部分施工单位对低碳理念的应用较差，这就会对节能减排的有效发展产生制约，再加上我国对新技术缺乏相关的研发，这就使市政工程在实际施工中缺乏对低碳技术的有效投入，从而对低碳经济的有效发展产生制约。</w:t>
      </w:r>
    </w:p>
    <w:p>
      <w:pPr>
        <w:ind w:left="0" w:right="0" w:firstLine="560"/>
        <w:spacing w:before="450" w:after="450" w:line="312" w:lineRule="auto"/>
      </w:pPr>
      <w:r>
        <w:rPr>
          <w:rFonts w:ascii="宋体" w:hAnsi="宋体" w:eastAsia="宋体" w:cs="宋体"/>
          <w:color w:val="000"/>
          <w:sz w:val="28"/>
          <w:szCs w:val="28"/>
        </w:rPr>
        <w:t xml:space="preserve">二、基于低碳理念强化市政施工管理中问题的措施</w:t>
      </w:r>
    </w:p>
    <w:p>
      <w:pPr>
        <w:ind w:left="0" w:right="0" w:firstLine="560"/>
        <w:spacing w:before="450" w:after="450" w:line="312" w:lineRule="auto"/>
      </w:pPr>
      <w:r>
        <w:rPr>
          <w:rFonts w:ascii="宋体" w:hAnsi="宋体" w:eastAsia="宋体" w:cs="宋体"/>
          <w:color w:val="000"/>
          <w:sz w:val="28"/>
          <w:szCs w:val="28"/>
        </w:rPr>
        <w:t xml:space="preserve">（一）积极运用绿色低碳施工方式</w:t>
      </w:r>
    </w:p>
    <w:p>
      <w:pPr>
        <w:ind w:left="0" w:right="0" w:firstLine="560"/>
        <w:spacing w:before="450" w:after="450" w:line="312" w:lineRule="auto"/>
      </w:pPr>
      <w:r>
        <w:rPr>
          <w:rFonts w:ascii="宋体" w:hAnsi="宋体" w:eastAsia="宋体" w:cs="宋体"/>
          <w:color w:val="000"/>
          <w:sz w:val="28"/>
          <w:szCs w:val="28"/>
        </w:rPr>
        <w:t xml:space="preserve">首先，要牢固树立低碳施工理念，从市政工程的设计直至施工验收等各个阶段，严格贯彻低碳理念。例如，设计阶段基于低碳的理念，减少不必要的形象设计。施工阶段严格按照低碳的理念，选择适宜的施工材料等；其次，结合市政工程项目建设实际情况，充分利用绿色低碳的施工方式，加强对设备、材料等的管理，避免将高能耗、低效率等性能较差的设备应用至施工之中。在保证工程质量、安全的前提下，推行绿色低碳施工方式，控制施工阶段噪音、扬尘等污染，实现“四节一环保”，即节水、节地、节能、节材及环境保护。同时，因市政工程具有工期长的特点，而科技处于动态化发展过程中，因此施工建设过程中亦需要对现有的施工技术进行优化，以确保及时“更新”。</w:t>
      </w:r>
    </w:p>
    <w:p>
      <w:pPr>
        <w:ind w:left="0" w:right="0" w:firstLine="560"/>
        <w:spacing w:before="450" w:after="450" w:line="312" w:lineRule="auto"/>
      </w:pPr>
      <w:r>
        <w:rPr>
          <w:rFonts w:ascii="宋体" w:hAnsi="宋体" w:eastAsia="宋体" w:cs="宋体"/>
          <w:color w:val="000"/>
          <w:sz w:val="28"/>
          <w:szCs w:val="28"/>
        </w:rPr>
        <w:t xml:space="preserve">（二）建设市政工程精细化管理制度</w:t>
      </w:r>
    </w:p>
    <w:p>
      <w:pPr>
        <w:ind w:left="0" w:right="0" w:firstLine="560"/>
        <w:spacing w:before="450" w:after="450" w:line="312" w:lineRule="auto"/>
      </w:pPr>
      <w:r>
        <w:rPr>
          <w:rFonts w:ascii="宋体" w:hAnsi="宋体" w:eastAsia="宋体" w:cs="宋体"/>
          <w:color w:val="000"/>
          <w:sz w:val="28"/>
          <w:szCs w:val="28"/>
        </w:rPr>
        <w:t xml:space="preserve">在市政工程低碳化建设过程当中，精细化管理是必备的措施，唯有建立在完善的管理制度与措施的基础之上，才能确保低碳施工的理念得以彻底的贯彻并发挥出应有的作用。首先，基于低碳生产理念以及精细化管理理念，针对施工单位现有管理制度进行完善和优化以构建精细化与全面化的管理模式；其次，加强对现有管理人员的技术培训，在条件允许的情况下可以引进专业化的人才，以提升市政工程精细化管理的力度，确保精细化管理的质量；再次，建立绩效考核管理制度，针对管理人员的工作情况进行考核以提升其实施精细化管理的责任心和工作效率，进而确保市政项目的低碳化建设。最后，在实施精细化管理过程当中，要结合市政工工程工期的长短进行合理的变动，以在动态化建设过程当中实现针对化管理的目的也即做到有的放矢。</w:t>
      </w:r>
    </w:p>
    <w:p>
      <w:pPr>
        <w:ind w:left="0" w:right="0" w:firstLine="560"/>
        <w:spacing w:before="450" w:after="450" w:line="312" w:lineRule="auto"/>
      </w:pPr>
      <w:r>
        <w:rPr>
          <w:rFonts w:ascii="宋体" w:hAnsi="宋体" w:eastAsia="宋体" w:cs="宋体"/>
          <w:color w:val="000"/>
          <w:sz w:val="28"/>
          <w:szCs w:val="28"/>
        </w:rPr>
        <w:t xml:space="preserve">（三）积极推进低碳技术的推广和运用</w:t>
      </w:r>
    </w:p>
    <w:p>
      <w:pPr>
        <w:ind w:left="0" w:right="0" w:firstLine="560"/>
        <w:spacing w:before="450" w:after="450" w:line="312" w:lineRule="auto"/>
      </w:pPr>
      <w:r>
        <w:rPr>
          <w:rFonts w:ascii="宋体" w:hAnsi="宋体" w:eastAsia="宋体" w:cs="宋体"/>
          <w:color w:val="000"/>
          <w:sz w:val="28"/>
          <w:szCs w:val="28"/>
        </w:rPr>
        <w:t xml:space="preserve">施工单位及相关部门还应充分认识到低碳经济的重要性，明确低碳经济的目标及要求，加强施工阶段的环境保护工作，根据工程周边实际环境情况，有针对性加强保护及管理措施，降低施工操作造成的环境污染现象。在提升市政工程低碳时工过程当中最为重要的因素在于低碳施工技术，唯有建立在先进的低碳施工技术基础之上，才能够提升施工效率以及降低对环境的污染。为此，一方面要加大对低碳施工技术的推广运用，尤其政府主管部门要起到榜样示范作用，在市政工程建设过程当中率先引入低碳施工技术进而以激发其他社会类工程在建设过程当中能动关注低碳事故技术；另一方面，要加大对地毯施工技术的资金投入，以确保低碳技术的研发基础以保障我国低碳研发技术部门或人员能够得到长足的资金支持，使之输出更加先进的低碳施工技术，为市政工程以及其他工程建设提供低碳施工技术保障。</w:t>
      </w:r>
    </w:p>
    <w:p>
      <w:pPr>
        <w:ind w:left="0" w:right="0" w:firstLine="560"/>
        <w:spacing w:before="450" w:after="450" w:line="312" w:lineRule="auto"/>
      </w:pPr>
      <w:r>
        <w:rPr>
          <w:rFonts w:ascii="宋体" w:hAnsi="宋体" w:eastAsia="宋体" w:cs="宋体"/>
          <w:color w:val="000"/>
          <w:sz w:val="28"/>
          <w:szCs w:val="28"/>
        </w:rPr>
        <w:t xml:space="preserve">（四）立足实际健全施工监管体系</w:t>
      </w:r>
    </w:p>
    <w:p>
      <w:pPr>
        <w:ind w:left="0" w:right="0" w:firstLine="560"/>
        <w:spacing w:before="450" w:after="450" w:line="312" w:lineRule="auto"/>
      </w:pPr>
      <w:r>
        <w:rPr>
          <w:rFonts w:ascii="宋体" w:hAnsi="宋体" w:eastAsia="宋体" w:cs="宋体"/>
          <w:color w:val="000"/>
          <w:sz w:val="28"/>
          <w:szCs w:val="28"/>
        </w:rPr>
        <w:t xml:space="preserve">为确保市政工程严格按照低碳理念进行施工并确保施工质量符合相关要求，应当建立完善的监督管理制度。一方面，市政工程主管单位与施工单位及承建单位于建立协作与沟通机制，达成低碳施工的管理理念并在此基础之上发挥出三方的力量，共同进行监督管理；另一方面，在市政工程施工阶段形成完善的激励机制，加强对施工人员的技能培训，掌握低碳施工的要求，规范施工操作行为，定期检查工程建设实际情况，一旦存在违规现象，必须及时采取相应处理措施。尤其是对于存在的违法违纪问题要进行严肃处理，追究相关人员的责任并及时向社会公众进行公布，以在社会范围之内起到以儆效尤的作用，同时保障政府的威信以及在社会公众心目当中的信任度，避免因该问题而影响到政府在公众视野中的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社会经济发展对于能源资源的需求量逐渐增大，存在不同程度的结构性供需矛盾，能源资源节约及环境保护工作居于战略性地位。在低碳经济以及环境保护的发展背景下，市政工工程在建设过程当中贯彻低碳理念并采取低碳技术实施低碳生产是当前以及未来发展的主流趋势之一。作为政府有责任和义务积极推广低碳技术和低碳理念，以带动全社会形成低碳生产理念并贯彻执行已在全社会范围之内提升环境保护的力度，促进和谐社会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[1]张勇.浅谈市政工程施工建设中的低碳经济理念[J].《城市建筑》,2024(29:212</w:t>
      </w:r>
    </w:p>
    <w:p>
      <w:pPr>
        <w:ind w:left="0" w:right="0" w:firstLine="560"/>
        <w:spacing w:before="450" w:after="450" w:line="312" w:lineRule="auto"/>
      </w:pPr>
      <w:r>
        <w:rPr>
          <w:rFonts w:ascii="宋体" w:hAnsi="宋体" w:eastAsia="宋体" w:cs="宋体"/>
          <w:color w:val="000"/>
          <w:sz w:val="28"/>
          <w:szCs w:val="28"/>
        </w:rPr>
        <w:t xml:space="preserve">[2]朱中雄.基于市政工程施工期全过程造价控制及跟踪审计研究[J].《低碳世界》,2024(2):122-123</w:t>
      </w:r>
    </w:p>
    <w:p>
      <w:pPr>
        <w:ind w:left="0" w:right="0" w:firstLine="560"/>
        <w:spacing w:before="450" w:after="450" w:line="312" w:lineRule="auto"/>
      </w:pPr>
      <w:r>
        <w:rPr>
          <w:rFonts w:ascii="宋体" w:hAnsi="宋体" w:eastAsia="宋体" w:cs="宋体"/>
          <w:color w:val="000"/>
          <w:sz w:val="28"/>
          <w:szCs w:val="28"/>
        </w:rPr>
        <w:t xml:space="preserve">[3]王玉荣.基于低碳经济的市政工程施工浅析[J].《中外企业家》2024(4Z):218</w:t>
      </w:r>
    </w:p>
    <w:p>
      <w:pPr>
        <w:ind w:left="0" w:right="0" w:firstLine="560"/>
        <w:spacing w:before="450" w:after="450" w:line="312" w:lineRule="auto"/>
      </w:pPr>
      <w:r>
        <w:rPr>
          <w:rFonts w:ascii="宋体" w:hAnsi="宋体" w:eastAsia="宋体" w:cs="宋体"/>
          <w:color w:val="000"/>
          <w:sz w:val="28"/>
          <w:szCs w:val="28"/>
        </w:rPr>
        <w:t xml:space="preserve">[4]武云伟.市政工程施工技术的优化策略分析[J].《低碳世界》2024(7):110-111</w:t>
      </w:r>
    </w:p>
    <w:p>
      <w:pPr>
        <w:ind w:left="0" w:right="0" w:firstLine="560"/>
        <w:spacing w:before="450" w:after="450" w:line="312" w:lineRule="auto"/>
      </w:pPr>
      <w:r>
        <w:rPr>
          <w:rFonts w:ascii="宋体" w:hAnsi="宋体" w:eastAsia="宋体" w:cs="宋体"/>
          <w:color w:val="000"/>
          <w:sz w:val="28"/>
          <w:szCs w:val="28"/>
        </w:rPr>
        <w:t xml:space="preserve">[5]低碳经济视阈下的市政工程施工研究[J].《建材与装饰》,2024(4):179-180.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2025-04-24T22:21:35+08:00</dcterms:created>
  <dcterms:modified xsi:type="dcterms:W3CDTF">2025-04-24T22:21:35+08:00</dcterms:modified>
</cp:coreProperties>
</file>

<file path=docProps/custom.xml><?xml version="1.0" encoding="utf-8"?>
<Properties xmlns="http://schemas.openxmlformats.org/officeDocument/2006/custom-properties" xmlns:vt="http://schemas.openxmlformats.org/officeDocument/2006/docPropsVTypes"/>
</file>