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主题教育检视问题：理论学习方面</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主题教育检视存在的问题主题教育检视问题清单汇编主题教育检视问题：理论学习方面1.孤立地、零散地、局部地理解习近平新时代中国特色社会主义思想和党的十九大精神，就事论事，搞形式主义、实用主义。2.存在重工作、轻学习的思想，总是以工作忙、任务重、...</w:t>
      </w:r>
    </w:p>
    <w:p>
      <w:pPr>
        <w:ind w:left="0" w:right="0" w:firstLine="560"/>
        <w:spacing w:before="450" w:after="450" w:line="312" w:lineRule="auto"/>
      </w:pPr>
      <w:r>
        <w:rPr>
          <w:rFonts w:ascii="宋体" w:hAnsi="宋体" w:eastAsia="宋体" w:cs="宋体"/>
          <w:color w:val="000"/>
          <w:sz w:val="28"/>
          <w:szCs w:val="28"/>
        </w:rPr>
        <w:t xml:space="preserve">主题教育检视存在的问题</w:t>
      </w:r>
    </w:p>
    <w:p>
      <w:pPr>
        <w:ind w:left="0" w:right="0" w:firstLine="560"/>
        <w:spacing w:before="450" w:after="450" w:line="312" w:lineRule="auto"/>
      </w:pPr>
      <w:r>
        <w:rPr>
          <w:rFonts w:ascii="宋体" w:hAnsi="宋体" w:eastAsia="宋体" w:cs="宋体"/>
          <w:color w:val="000"/>
          <w:sz w:val="28"/>
          <w:szCs w:val="28"/>
        </w:rPr>
        <w:t xml:space="preserve">主题教育检视问题清单汇编</w:t>
      </w:r>
    </w:p>
    <w:p>
      <w:pPr>
        <w:ind w:left="0" w:right="0" w:firstLine="560"/>
        <w:spacing w:before="450" w:after="450" w:line="312" w:lineRule="auto"/>
      </w:pPr>
      <w:r>
        <w:rPr>
          <w:rFonts w:ascii="宋体" w:hAnsi="宋体" w:eastAsia="宋体" w:cs="宋体"/>
          <w:color w:val="000"/>
          <w:sz w:val="28"/>
          <w:szCs w:val="28"/>
        </w:rPr>
        <w:t xml:space="preserve">主题教育检视问题：理论学习方面</w:t>
      </w:r>
    </w:p>
    <w:p>
      <w:pPr>
        <w:ind w:left="0" w:right="0" w:firstLine="560"/>
        <w:spacing w:before="450" w:after="450" w:line="312" w:lineRule="auto"/>
      </w:pPr>
      <w:r>
        <w:rPr>
          <w:rFonts w:ascii="宋体" w:hAnsi="宋体" w:eastAsia="宋体" w:cs="宋体"/>
          <w:color w:val="000"/>
          <w:sz w:val="28"/>
          <w:szCs w:val="28"/>
        </w:rPr>
        <w:t xml:space="preserve">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23.有的学习“空对空”、“两张皮”，学习和应用不统一、理论与实际相脱离。不明确学习的目的全在于运用，经常是学的一套、说的一套，干的又是另一套，不把所学习的东西应用于解决实际问题。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24.有的各取所需地学，断章取义地学，运用时随意取舍、任意剪裁，不仅妨碍党员干部本人的学习提高，而且影响党的路线方针政策的贯彻落实，克服不良学风已经成为必须着力解决的紧迫课题。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25.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26.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27.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28.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29.有的没有完善健全党员个人自学制度，没有明确要求制订学习计划和目标，没有强化党员干部的日常学习，激发个人自学的内在动力。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30.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w:t>
      </w:r>
    </w:p>
    <w:p>
      <w:pPr>
        <w:ind w:left="0" w:right="0" w:firstLine="560"/>
        <w:spacing w:before="450" w:after="450" w:line="312" w:lineRule="auto"/>
      </w:pPr>
      <w:r>
        <w:rPr>
          <w:rFonts w:ascii="宋体" w:hAnsi="宋体" w:eastAsia="宋体" w:cs="宋体"/>
          <w:color w:val="000"/>
          <w:sz w:val="28"/>
          <w:szCs w:val="28"/>
        </w:rPr>
        <w:t xml:space="preserve">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31.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32.有的机关党组织党员事务繁忙、精力所限，“工学”矛盾难解，对于学习疲于应付，静不下心，有时候是“现用</w:t>
      </w:r>
    </w:p>
    <w:p>
      <w:pPr>
        <w:ind w:left="0" w:right="0" w:firstLine="560"/>
        <w:spacing w:before="450" w:after="450" w:line="312" w:lineRule="auto"/>
      </w:pPr>
      <w:r>
        <w:rPr>
          <w:rFonts w:ascii="宋体" w:hAnsi="宋体" w:eastAsia="宋体" w:cs="宋体"/>
          <w:color w:val="000"/>
          <w:sz w:val="28"/>
          <w:szCs w:val="28"/>
        </w:rPr>
        <w:t xml:space="preserve">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35.各级党组织缺乏有效的学习激励约束机制。各级党组织的学习制度仍停在学习，没有建立配套的完善考学、评学、督学、激学等相关机制。单单依靠组织部门一年</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36.中心组学习制度坚持不够好，即使学习也是听的多</w:t>
      </w:r>
    </w:p>
    <w:p>
      <w:pPr>
        <w:ind w:left="0" w:right="0" w:firstLine="560"/>
        <w:spacing w:before="450" w:after="450" w:line="312" w:lineRule="auto"/>
      </w:pPr>
      <w:r>
        <w:rPr>
          <w:rFonts w:ascii="宋体" w:hAnsi="宋体" w:eastAsia="宋体" w:cs="宋体"/>
          <w:color w:val="000"/>
          <w:sz w:val="28"/>
          <w:szCs w:val="28"/>
        </w:rPr>
        <w:t xml:space="preserve">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2025-01-19T17:04:30+08:00</dcterms:created>
  <dcterms:modified xsi:type="dcterms:W3CDTF">2025-01-19T17:04:30+08:00</dcterms:modified>
</cp:coreProperties>
</file>

<file path=docProps/custom.xml><?xml version="1.0" encoding="utf-8"?>
<Properties xmlns="http://schemas.openxmlformats.org/officeDocument/2006/custom-properties" xmlns:vt="http://schemas.openxmlformats.org/officeDocument/2006/docPropsVTypes"/>
</file>