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关于巡视整改专题生活会对照材料范本5篇范文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专题生活会对照材料范本认真对照整改方案要求，进一步细化任务措施、明确落实责任、卡紧整改时限，确保整改工作按期完成。下面是由小文档下载网网小编为大家整理的“关于巡视整改专题生活会对照材料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第一篇：关于巡视整改专题生活会对照材料范本</w:t>
      </w:r>
    </w:p>
    <w:p>
      <w:pPr>
        <w:ind w:left="0" w:right="0" w:firstLine="560"/>
        <w:spacing w:before="450" w:after="450" w:line="312" w:lineRule="auto"/>
      </w:pPr>
      <w:r>
        <w:rPr>
          <w:rFonts w:ascii="宋体" w:hAnsi="宋体" w:eastAsia="宋体" w:cs="宋体"/>
          <w:color w:val="000"/>
          <w:sz w:val="28"/>
          <w:szCs w:val="28"/>
        </w:rPr>
        <w:t xml:space="preserve">认真对照整改方案要求，进一步细化任务措施、明确落实责任、卡紧整改时限，确保整改工作按期完成。下面是由小文档下载网网小编为大家整理的“关于巡视整改专题生活会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关于巡视整改专题生活会对照材料范本【一】</w:t>
      </w:r>
    </w:p>
    <w:p>
      <w:pPr>
        <w:ind w:left="0" w:right="0" w:firstLine="560"/>
        <w:spacing w:before="450" w:after="450" w:line="312" w:lineRule="auto"/>
      </w:pPr>
      <w:r>
        <w:rPr>
          <w:rFonts w:ascii="宋体" w:hAnsi="宋体" w:eastAsia="宋体" w:cs="宋体"/>
          <w:color w:val="000"/>
          <w:sz w:val="28"/>
          <w:szCs w:val="28"/>
        </w:rPr>
        <w:t xml:space="preserve">根据*委组织部《关于召开乡科级领导班子巡视整改专题民主生活会的通知》的部署安排本人会前再次深入学习领会习近平新时代中国特色社会主义思想和党的十九大精神重点学习领会以习近平同志为核心的党中央关于巡视巡察工作的新部署新要求学习了《关于新形势下党内政治生活的若干准则》《中国共产党党内监督条例》《中国共产党巡视工作条例》《被巡视党组织配合中央巡视工作规定》《中央巡视工作规划 2024-2024年》对照巡视整改落实方案联系自身实际结合与班子其他同志交心谈心和征求到的群众意见认真对照查摆问题现结合本人思想和工作情况就自身存在的问题进行认真反思和剖析不当之处请同志们批评指正。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深入学习了党的十九大精神和习近平新时代中国特色社会主义思想等重要理论明确了党和国家的发展方向和新时代的重要任务牢固树立“四个意识”坚定“四个自信”做到“四个服从”做到了坚决维护以习近平同志为核心的党中央的权威自觉在思想上政治上行动上同以习近平同志为核心的党中央保持高度一致。但反观自己的学习过程还有很多的不足之处。</w:t>
      </w:r>
    </w:p>
    <w:p>
      <w:pPr>
        <w:ind w:left="0" w:right="0" w:firstLine="560"/>
        <w:spacing w:before="450" w:after="450" w:line="312" w:lineRule="auto"/>
      </w:pPr>
      <w:r>
        <w:rPr>
          <w:rFonts w:ascii="宋体" w:hAnsi="宋体" w:eastAsia="宋体" w:cs="宋体"/>
          <w:color w:val="000"/>
          <w:sz w:val="28"/>
          <w:szCs w:val="28"/>
        </w:rPr>
        <w:t xml:space="preserve">不足之处：一是与干部职工交流不深刻情况掌握不够深。二是解决实际问题能力不够强、方法不够灵活工作创新措施较少指导推进工作有时用老办法解决新问题。</w:t>
      </w:r>
    </w:p>
    <w:p>
      <w:pPr>
        <w:ind w:left="0" w:right="0" w:firstLine="560"/>
        <w:spacing w:before="450" w:after="450" w:line="312" w:lineRule="auto"/>
      </w:pPr>
      <w:r>
        <w:rPr>
          <w:rFonts w:ascii="宋体" w:hAnsi="宋体" w:eastAsia="宋体" w:cs="宋体"/>
          <w:color w:val="000"/>
          <w:sz w:val="28"/>
          <w:szCs w:val="28"/>
        </w:rPr>
        <w:t xml:space="preserve">五强化作风建设方面。能够按照上级有关党风廉政建设的规定严格要求自己不断增强自律意识提高自身思想修养以此端正工作作风、生活作风。但是在对文件以及会议精神的学习还不够深入更需要进一步接受党员师生的监督和批评。对于党风廉政建设主体责任和监督责任认识不到位。有时不能在管好自己、做好自己事情的基础上严格要求班子其他成员并进行监督。对个别同志存在的工作纪律要求不严、工作不认真不担当的行为没有及时提醒和制止。</w:t>
      </w:r>
    </w:p>
    <w:p>
      <w:pPr>
        <w:ind w:left="0" w:right="0" w:firstLine="560"/>
        <w:spacing w:before="450" w:after="450" w:line="312" w:lineRule="auto"/>
      </w:pPr>
      <w:r>
        <w:rPr>
          <w:rFonts w:ascii="宋体" w:hAnsi="宋体" w:eastAsia="宋体" w:cs="宋体"/>
          <w:color w:val="000"/>
          <w:sz w:val="28"/>
          <w:szCs w:val="28"/>
        </w:rPr>
        <w:t xml:space="preserve">（六）扎实推进脱贫攻坚工作方面。我校把脱贫攻坚工作作为重大政治责任和重大政治任务对待把脱贫攻坚工作放在最高位置作为一号民生工程来抓。一是建立了一把手任组长的建档立卡困难家庭学生资助工作领导小组明确分管领导和具体工作人员负责本校的学生资助工作。二是要建立健全协调调度机制。各级资助工作领导小组协调联动各校领导小组、负责人员及班主任紧密配合形成上下一心的合力。三是建立了领导、教师分包盯办制度。确定了45名“爱心园丁”全方位、面对面落实政策搞好服务。四是建立宣传反馈制度。通过发放明白纸、宣传橱窗、校会班会等多种形式让教育资助政策家喻户晓、人人皆知。下一步将继续宣传党的扶贫政策并帮助贫困户了解医疗、社保政策帮助患病的被帮扶对象实现病有所医。发挥我校优势积极协调被帮扶贫困户的子女申请贫困学生资助帮助他们顺利完成学业；同时严格贫困生资助资格验审程序做到符合资助条件的学生一个都不能少不符合资助条件的学生一个也不能多。</w:t>
      </w:r>
    </w:p>
    <w:p>
      <w:pPr>
        <w:ind w:left="0" w:right="0" w:firstLine="560"/>
        <w:spacing w:before="450" w:after="450" w:line="312" w:lineRule="auto"/>
      </w:pPr>
      <w:r>
        <w:rPr>
          <w:rFonts w:ascii="宋体" w:hAnsi="宋体" w:eastAsia="宋体" w:cs="宋体"/>
          <w:color w:val="000"/>
          <w:sz w:val="28"/>
          <w:szCs w:val="28"/>
        </w:rPr>
        <w:t xml:space="preserve">七落实整改要求做好巡视“后半篇文章”方面。贯彻落实习近平总书记关于巡视工作重要思想抓实巡视整改抓好巡视反馈意见整改落实践行“四个意识”、坚定“两个维护”切实履行好整改主体责任强化责任担当。制定整改清单以立行立改、真改实改的扎实成效坚决维护习近平总书记核心地位坚决维护党中央权威和集中统一领导切实把党的建设高质量落到实处为一中更加出彩提供坚强政治保证。</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干部不担当不作为方面。我始终认真履行党风廉政建设“第一责任人”职责在抓好自身廉政建设的同时团结和带领支部成员积极研究主动参与加强督查着重抓好党风廉政建设、作风建设使全体干部廉洁奉公、恪尽职守、团结一致凝心聚力谋发展风清气正干事业。能够做到坚定不移地贯彻落实党中央决策部署和省、市委要求以“踏石留印、抓铁有痕”的精神狠抓工作落实始终把引领和推动振兴发展的责任时刻记在心上扛在肩上在重要工作、关键环节上勇往直前、勇挑重担。但是还存在不足：敢于碰硬、敢于负责的工作态度还不够。比如日常工作中对有些工作、有些问题碍于情面而没有当面指出与中央提出的“敢担当、能负重、有作为”的要求有一定差距。</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一放松政治理论学习。政治理论学习和业务学习不够主动不够深入理论修养有待提高。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二理想信念不坚定。伴随着年龄的增长和履历的增加个人世界观的改造却没有适应时代的发展要求正确的人生观、价值观、荣辱观也没有及时得以树立。此外随着物质生活的不断提高“勤俭节约、任劳任怨”的观念有所淡化“全心全意为人民服务”的宗旨和“权为民所用”的公仆意识被抛在了脑后。从而出现不思进取、安于现状的问题。</w:t>
      </w:r>
    </w:p>
    <w:p>
      <w:pPr>
        <w:ind w:left="0" w:right="0" w:firstLine="560"/>
        <w:spacing w:before="450" w:after="450" w:line="312" w:lineRule="auto"/>
      </w:pPr>
      <w:r>
        <w:rPr>
          <w:rFonts w:ascii="宋体" w:hAnsi="宋体" w:eastAsia="宋体" w:cs="宋体"/>
          <w:color w:val="000"/>
          <w:sz w:val="28"/>
          <w:szCs w:val="28"/>
        </w:rPr>
        <w:t xml:space="preserve">三党性修养有待加强。本年度虽然按照组织要求完成了各项学习活动书写笔记2万余字并认真学习了十九大报告和习总书记系列重要讲话精神但仍然没有将政治理论融入自己的头脑仍然缺乏与时俱进的观念理论、政策水平不能适应新时期高等教育发展新形势、新任务的要求。政治责任感、敏锐感缺乏开拓创新、争创一流的精神缺乏。</w:t>
      </w:r>
    </w:p>
    <w:p>
      <w:pPr>
        <w:ind w:left="0" w:right="0" w:firstLine="560"/>
        <w:spacing w:before="450" w:after="450" w:line="312" w:lineRule="auto"/>
      </w:pPr>
      <w:r>
        <w:rPr>
          <w:rFonts w:ascii="宋体" w:hAnsi="宋体" w:eastAsia="宋体" w:cs="宋体"/>
          <w:color w:val="000"/>
          <w:sz w:val="28"/>
          <w:szCs w:val="28"/>
        </w:rPr>
        <w:t xml:space="preserve">四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五纪律观念有所弱化。在执行政治纪律、组织纪律上不够坚定不够到位执行各项规章制度不够严格。缺乏危机感、紧近感。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的思想政治素质。进一步认识深入学习十九大精神、新党章和习近平新时代中国特色社会主义思想的重要性明确了必须从自身学习入手端正学习态度主动自觉地去学习党的理论知识和高等教育法律、法规和高等教育发展规划从而进一步提高自己的理论水平、思想水平和政治水平夯实自身理论和思想的功底树立正确的人生观和价值观、政绩观和权力观.关于巡视整改专题生活会对照材料范本【二】</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关于巡视整改专题生活会对照材料范本【五】</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2025-01-19T11:05:15+08:00</dcterms:created>
  <dcterms:modified xsi:type="dcterms:W3CDTF">2025-01-19T11:05:15+08:00</dcterms:modified>
</cp:coreProperties>
</file>

<file path=docProps/custom.xml><?xml version="1.0" encoding="utf-8"?>
<Properties xmlns="http://schemas.openxmlformats.org/officeDocument/2006/custom-properties" xmlns:vt="http://schemas.openxmlformats.org/officeDocument/2006/docPropsVTypes"/>
</file>