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党员干部要做忠诚、干净、担当的模范</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员干部要做忠诚、干净、担当的模范党员领导干部上党课，是我们党在长期的思想政治建设实践中形成的一项优良传统。今天，根据主题教育安排，我结合个人学习体会，围绕“党员干部要做忠诚、干净、担当的模范”这个主题和同志们作个交流。讲这个题目，主要基于...</w:t>
      </w:r>
    </w:p>
    <w:p>
      <w:pPr>
        <w:ind w:left="0" w:right="0" w:firstLine="560"/>
        <w:spacing w:before="450" w:after="450" w:line="312" w:lineRule="auto"/>
      </w:pPr>
      <w:r>
        <w:rPr>
          <w:rFonts w:ascii="宋体" w:hAnsi="宋体" w:eastAsia="宋体" w:cs="宋体"/>
          <w:color w:val="000"/>
          <w:sz w:val="28"/>
          <w:szCs w:val="28"/>
        </w:rPr>
        <w:t xml:space="preserve">党员干部要做忠诚、干净、担当的模范</w:t>
      </w:r>
    </w:p>
    <w:p>
      <w:pPr>
        <w:ind w:left="0" w:right="0" w:firstLine="560"/>
        <w:spacing w:before="450" w:after="450" w:line="312" w:lineRule="auto"/>
      </w:pPr>
      <w:r>
        <w:rPr>
          <w:rFonts w:ascii="宋体" w:hAnsi="宋体" w:eastAsia="宋体" w:cs="宋体"/>
          <w:color w:val="000"/>
          <w:sz w:val="28"/>
          <w:szCs w:val="28"/>
        </w:rPr>
        <w:t xml:space="preserve">党员领导干部上党课，是我们党在长期的思想政治建设实践中形成的一项优良传统。今天，根据主题教育安排，我结合个人学习体会，围绕“党员干部要做忠诚、干净、担当的模范”这个主题和同志们作个交流。讲这个题目，主要基于两点考虑：一是深入贯彻党的十九大部署的需要。党的十九大报告指出，“把党的政治建设摆在首位，全党同志特别是党员领导干部要加强党性锻炼，不断提高政治觉悟和政治能力，把对党忠诚、为党分忧、为党尽职、为民造福作为根本政治担当，永葆共产党人政治本色。”这是对新时代党的建设新的要求，要一以贯之、久久为功。二是提升党员干部政治素养的需要。习总书记强调，要建设高素质专业化干部队伍，把政治标准放在第一位。我们党对党员干部的要求，首先是政治上的要求。政治素养主要包括政治理论知识、政治价值观、政治信仰、政治能力等，是衡量新时代党员干部素养和能力的首要标准和根本要求。下面，我从三个大的方面谈些粗浅认识和体会。</w:t>
      </w:r>
    </w:p>
    <w:p>
      <w:pPr>
        <w:ind w:left="0" w:right="0" w:firstLine="560"/>
        <w:spacing w:before="450" w:after="450" w:line="312" w:lineRule="auto"/>
      </w:pPr>
      <w:r>
        <w:rPr>
          <w:rFonts w:ascii="宋体" w:hAnsi="宋体" w:eastAsia="宋体" w:cs="宋体"/>
          <w:color w:val="000"/>
          <w:sz w:val="28"/>
          <w:szCs w:val="28"/>
        </w:rPr>
        <w:t xml:space="preserve">一、准确理解把握政治能力和政治规矩的内涵和意蕴</w:t>
      </w:r>
    </w:p>
    <w:p>
      <w:pPr>
        <w:ind w:left="0" w:right="0" w:firstLine="560"/>
        <w:spacing w:before="450" w:after="450" w:line="312" w:lineRule="auto"/>
      </w:pPr>
      <w:r>
        <w:rPr>
          <w:rFonts w:ascii="宋体" w:hAnsi="宋体" w:eastAsia="宋体" w:cs="宋体"/>
          <w:color w:val="000"/>
          <w:sz w:val="28"/>
          <w:szCs w:val="28"/>
        </w:rPr>
        <w:t xml:space="preserve">党的十八大以来，总书记多次对党员干部提高政治能力和严守政治纪律进行系统阐述。他指出，“政治能力就是把握方向、把握大势、把握全局的能力，也是保持政治定力、驾驭政治局面、防范政治风险的能力”。他还强调，“政治规矩是全党在政治方向、政治立场、政治言论、政治行动方面必须遵守的行为规范和规则”。习总书记提出了政治能力和政治规矩的丰富内涵和本质要求，我理解，政治能力既是一种信念和认知，又是一种行动和实践，融“信、义、行”为一体。提高政治能力，最核心的是把握习近平新时代中国特色社会主义思想指导地位，最根本的是学懂弄通习总书记系列重要讲话精神，最关键的是增强“四个意识”、坚定“四个自信”、做到“两个维护”。党的规矩是党的各组织、全体党员必须遵守的行为准则。党的规矩总的包括：党章是全党必须遵循的总章程，也是总规矩；党的纪律特别是政治纪律是全党必须遵守的刚性约束；国家法律是党员干部必须遵守的规矩，全党必须模范执行；党在长期实践中形成的优良传统和工作惯例，经过实践检验，约定俗成、行之有效，需要全党长期坚持并自觉遵守。</w:t>
      </w:r>
    </w:p>
    <w:p>
      <w:pPr>
        <w:ind w:left="0" w:right="0" w:firstLine="560"/>
        <w:spacing w:before="450" w:after="450" w:line="312" w:lineRule="auto"/>
      </w:pPr>
      <w:r>
        <w:rPr>
          <w:rFonts w:ascii="宋体" w:hAnsi="宋体" w:eastAsia="宋体" w:cs="宋体"/>
          <w:color w:val="000"/>
          <w:sz w:val="28"/>
          <w:szCs w:val="28"/>
        </w:rPr>
        <w:t xml:space="preserve">那么，政治能力与政治规矩又是什么联系呢？我理解，两者是紧密相连、互为促进。提高政治能力是严守政治规矩的前提，只有具备了过硬的政治能力，党员干部才能掌握更大的主动权，才能保证在政治规矩中的“自由度”，才能增强遵守政治规矩的自觉性。政治规矩是政治能力的内在要求，政治规矩遵守好了，党员干部政治能力就会充分体现出来。</w:t>
      </w:r>
    </w:p>
    <w:p>
      <w:pPr>
        <w:ind w:left="0" w:right="0" w:firstLine="560"/>
        <w:spacing w:before="450" w:after="450" w:line="312" w:lineRule="auto"/>
      </w:pPr>
      <w:r>
        <w:rPr>
          <w:rFonts w:ascii="宋体" w:hAnsi="宋体" w:eastAsia="宋体" w:cs="宋体"/>
          <w:color w:val="000"/>
          <w:sz w:val="28"/>
          <w:szCs w:val="28"/>
        </w:rPr>
        <w:t xml:space="preserve">综上所讲，从习总书记一系列重要指示的要求看，提高政治能力、严守政治规矩，起码有六个方面的能力十分重要，要好好把握：一是坚守能力。也就是坚持立场、坚定方向的政治定力。毛主席讲，在政治上光有正确的政治方向是不够的，过了三五年就丢了，那还不是枉然？有正确政治方向后，还要坚定，这个方向是不可动摇的，要有“任尔东西南北风，我自岿然不动”的骨气和韧劲来坚持。过去，有人曾问邓小平同志，长征那么艰难凶险，你是怎样走过来的？邓小平同志的回答就3个字“跟着走”。这就指明了政治能力的核心要素，我们入了党、认了这个主义，就必须百折不挠不回头，任何时候都跟着党走、跟着中央走、跟着核心走。二是洞察能力。就是视大势、观大局的能力，也就是政治敏锐性和政治鉴别力。表现为了解全局、掌握全局、落实全局要求的功夫，养成凡事从政治上分析考量的好习惯，不管是干工作，还是做事情，都要充分考虑政治要求，考虑政治影响，考虑政治后果。在千头万绪工作中抓住主要矛盾的决断，在错综复杂的事务中明辨是非的本领。三是把控能力。也就是善于把关定向、善于纠偏正向。不仅表现在重大问题、原则是非上，能够与党中央、习总书记保持高度一致；而且表现在各项具体建设和工作中，能够体现和落实好党的理论和路线方针政策，体现和落实好中央的方略和决策部署；还表现在对落实大政方针和上级指示上的变通折扣、选择性落实等偏向问题，能及时发现和纠正。特别是遇到关键时候和棘手问题，要能够掌控驾驭复杂局面，能够准确有力应对矛盾困难。四是免疫能力。也就是始终慎独慎微，不断自我净化。不仅能自觉接受组织、群众、舆论等各种监督，更重要的是始终有坚持、有底线，不为物动、不为利惑、不为名累，一辈子炼心正行，尤其是在企业经营活动中面对外界形形色色的诱惑和蛊惑，能够依然坚守信仰、严于律己。五是斗争能力。也就是旗帜鲜明地坚持真理、修正错误，敢于同一切不良和错误倾向作斗争。在党内生活中，就是习总书记要求的按原则开展党的工作和活动，按原则处理党内各种关系，按原则解决党内矛盾和问题；对发现的各种问题，无论是不是在自己的工作领域内都敢于抵制、纠正和破除。六是践行能力。也就是善于落实和执行政治要求。凡是党的基本理论、基本路线和基本方略，总书记的一系列重要指示，还有上级党委的决策部署，都能够结合工作实际，转化为抓好工作落实的具体思路、举措、办法。</w:t>
      </w:r>
    </w:p>
    <w:p>
      <w:pPr>
        <w:ind w:left="0" w:right="0" w:firstLine="560"/>
        <w:spacing w:before="450" w:after="450" w:line="312" w:lineRule="auto"/>
      </w:pPr>
      <w:r>
        <w:rPr>
          <w:rFonts w:ascii="宋体" w:hAnsi="宋体" w:eastAsia="宋体" w:cs="宋体"/>
          <w:color w:val="000"/>
          <w:sz w:val="28"/>
          <w:szCs w:val="28"/>
        </w:rPr>
        <w:t xml:space="preserve">二、深刻认识提高政治能力，严守政治规矩的极端重要性</w:t>
      </w:r>
    </w:p>
    <w:p>
      <w:pPr>
        <w:ind w:left="0" w:right="0" w:firstLine="560"/>
        <w:spacing w:before="450" w:after="450" w:line="312" w:lineRule="auto"/>
      </w:pPr>
      <w:r>
        <w:rPr>
          <w:rFonts w:ascii="宋体" w:hAnsi="宋体" w:eastAsia="宋体" w:cs="宋体"/>
          <w:color w:val="000"/>
          <w:sz w:val="28"/>
          <w:szCs w:val="28"/>
        </w:rPr>
        <w:t xml:space="preserve">从政党属性看，政治属性是政党第一位的属性，政治建设是政党建设的内在要求。旗帜鲜明讲政治是我们党作为马克思主义政党的根本要求。党的十九大报告明确提出党的政治建设这个重大命题，强调要把党的政治建设摆在首位，以党的政治建设为统领。党政军民学，东西南北中，党是领导一切的，党是最高政治领导力量，中国共产党的领导是中国特色社会主义最本质的特征，是中国特色社会主义制度的最大优势。《中共中央关于加强党的政治建设的意见》中指出，加强党的政治建设，关键是要提高各级组织和党员干部的政治能力。重点是把政治标准和政治要求贯穿党的思想建设、组织建设、作风建设、纪律建设、制度建设及反腐败斗争始终，推动全面从严治党。在所有能力中，第一位的是政治能力。在所有党的规矩中，第一位的是政治规矩。政治能力是基础，政治规矩是保障。</w:t>
      </w:r>
    </w:p>
    <w:p>
      <w:pPr>
        <w:ind w:left="0" w:right="0" w:firstLine="560"/>
        <w:spacing w:before="450" w:after="450" w:line="312" w:lineRule="auto"/>
      </w:pPr>
      <w:r>
        <w:rPr>
          <w:rFonts w:ascii="宋体" w:hAnsi="宋体" w:eastAsia="宋体" w:cs="宋体"/>
          <w:color w:val="000"/>
          <w:sz w:val="28"/>
          <w:szCs w:val="28"/>
        </w:rPr>
        <w:t xml:space="preserve">从领导工作看，政治能力是领导素质的核心和灵魂。习总书记突出强调，提高政治能力，使自己的政治能力与担任的领导职责相匹配。这也就是说，只有具备了相应的政治能力，才具备相应的领导资格。在领导素质的要素中，政治能力和其他能力是“1”和“0”的关系。不具备相应的政治能力，其他能力就是提不起魂和纲的事务性能力，就是散见于具体工作中的一般能力，就上升不到为党的事业、人民的事业、企业建设发展这个高度来奋斗。甚至于如果政治能力缺失，其他能力越强就越危险。常说的德才兼备，这个德主要是从政治上衡量和检验。这也是古人说的“德不配位、必有灾殃”，所深刻揭示的道理。</w:t>
      </w:r>
    </w:p>
    <w:p>
      <w:pPr>
        <w:ind w:left="0" w:right="0" w:firstLine="560"/>
        <w:spacing w:before="450" w:after="450" w:line="312" w:lineRule="auto"/>
      </w:pPr>
      <w:r>
        <w:rPr>
          <w:rFonts w:ascii="宋体" w:hAnsi="宋体" w:eastAsia="宋体" w:cs="宋体"/>
          <w:color w:val="000"/>
          <w:sz w:val="28"/>
          <w:szCs w:val="28"/>
        </w:rPr>
        <w:t xml:space="preserve">三、着力提高政治能力，争做严守政治规矩的模范</w:t>
      </w:r>
    </w:p>
    <w:p>
      <w:pPr>
        <w:ind w:left="0" w:right="0" w:firstLine="560"/>
        <w:spacing w:before="450" w:after="450" w:line="312" w:lineRule="auto"/>
      </w:pPr>
      <w:r>
        <w:rPr>
          <w:rFonts w:ascii="宋体" w:hAnsi="宋体" w:eastAsia="宋体" w:cs="宋体"/>
          <w:color w:val="000"/>
          <w:sz w:val="28"/>
          <w:szCs w:val="28"/>
        </w:rPr>
        <w:t xml:space="preserve">习总书记鲜明提出，要从牢固树立政治理想、正确把握政治方向、坚定站稳政治立场、严格遵守政治纪律等方面，规定了提高政治能力的内容；从加强政治历练、积累政治经验、自觉把讲政治贯穿党性锻炼全过程等方面，明确了提高政治能力的途径和办法，这是对政治能力生成、巩固、提高特点规律的科学归纳和深刻揭示。我们作为军转企业，作为央企党员干部，要像过去在部队抓战斗力、抓备战打仗一样抓政治能力的提高，强化忧患意识、增强紧迫感责任感，切实抓得紧而又紧，通过一点一滴的积累和历练，不断提升政治能力，做严守政治纪律的模范。</w:t>
      </w:r>
    </w:p>
    <w:p>
      <w:pPr>
        <w:ind w:left="0" w:right="0" w:firstLine="560"/>
        <w:spacing w:before="450" w:after="450" w:line="312" w:lineRule="auto"/>
      </w:pPr>
      <w:r>
        <w:rPr>
          <w:rFonts w:ascii="宋体" w:hAnsi="宋体" w:eastAsia="宋体" w:cs="宋体"/>
          <w:color w:val="000"/>
          <w:sz w:val="28"/>
          <w:szCs w:val="28"/>
        </w:rPr>
        <w:t xml:space="preserve">第一，要紧紧抓住坚守政治灵魂这个首要。习总书记指出，“理想信念是中国共产党人的政治灵魂”。革命战争年代，方志敏在狱中书写豪言壮语：“敌人只能砍下我们的头颅，决不能动摇我们的信仰！”夏明翰喊出“砍头不要紧，只要主义真”。这些革命先烈，用生命守护灵魂、以热血诠释信念。我理解，这个灵魂就是马克思主义信仰、社会主义和共产主义信念，就是习近平新时代中国特色社会主义思想。坚守这个政治灵魂，最为紧要的就是，不断增强“四个意识”、坚定“四个自信”、做到“两个维护”，不断加强马克思主义理论学习，特别是对习近平新时代中国特色社会主义思想深入学习研究。要坚决摒弃学而不走心、学用两张皮等伪学风，深透领会习近平新时代中国特色社会主义思想“经济篇”“国企篇”“党建篇”的精髓要义，学出信仰信念，学出立场观点，学出思路措施。时代楷模张富清在学习笔记中写到：“要不断加强学习，改造主观世界、加强党性修养，始终做到对党忠诚。”这就是深藏功名60年、坚守清贫一生、一片丹心为党为民老英雄的政治灵魂。反过来，如果政治灵魂变质，信仰信念动摇，最根本的坍塌就是信念的坍塌。河北省委原书记周本顺就曾大搞封建迷信活动，见佛就拜、见庙塞钱，甚至家里养的乌龟死了，还专门为此手抄经文一同下埋。一个党员干部走上违纪违法道路，原因可能是多方面的，但理想缺失、信念动摇、灵魂变质往往是第一条。从意识形态领域形势看，以美国为首的西方敌对势力亡我之心一时一刻都没停，美国兰德公司有教授说，过去我们搞垮苏联只用了“西化”“分化”，现在对付中国至少要再加上“四化”，就是要让中国老百姓对政治“淡化”，让党政官员“腐化”，把中共领袖“丑化”，使马列主义在多元化意识形态冲击下“溶化”。今天，转企改革已走进新时代踏上新征程，机遇与挑战并存，风险与考验增多，正可谓“船到中流浪更急，人到半山路更陡”。作为一名党员干部，只有坚定自己的理想信念，坚守自己的政治灵魂，遇事才能保持“风雨不动安如山”，才能在思想行动上始终与党中央、习总书记的指示要求保持一致。</w:t>
      </w:r>
    </w:p>
    <w:p>
      <w:pPr>
        <w:ind w:left="0" w:right="0" w:firstLine="560"/>
        <w:spacing w:before="450" w:after="450" w:line="312" w:lineRule="auto"/>
      </w:pPr>
      <w:r>
        <w:rPr>
          <w:rFonts w:ascii="宋体" w:hAnsi="宋体" w:eastAsia="宋体" w:cs="宋体"/>
          <w:color w:val="000"/>
          <w:sz w:val="28"/>
          <w:szCs w:val="28"/>
        </w:rPr>
        <w:t xml:space="preserve">第二，要紧紧抓住校准政治方向这个要害。首先，给大家讲一个红军长征中的小故事：红军过草地的时候，负责做饭的伙夫一起床，不是问今天有没有米煮饭，而是先问向南走还是向北走。这说明在红军队伍里，即便是一名炊事员，也懂得方向问题比吃什么更重要。习总书记指出：“政治方向是党生存发展第一位的问题，事关党的前途命运和事业兴衰成败。我们所要坚守的政治方向，就是共产主义远大理想和中国特色社会主义共同理想、‘两个一百年’奋斗目标，就是党的基本理论、基本路线、基本方略。”我理解，这个方向，就是党的意志和主张、上级的决策和命令指示。说政治方向坚定、不摇摆，指的就是无条件执行党的决策指示，不能有丝毫的犹豫和变形走样，更不能合意的就认真抓，不合意的就消极对待，甚至曲解意图、自行其是。1938年长征途中，张国焘自恃人多枪多，反对党中央的北上战略方针，企图篡夺党和红军的最高领导权，面对他分裂党和红军的活动，朱德同志旗帜鲜明地表示：“我是共产党员，我的义务是执行党的决定”。朱德与张国焘进行了坚决的斗争，维护了党和红军的团结，被毛主席称赞为“临大节而不辱”“度量大如海，意志坚如钢”。</w:t>
      </w:r>
    </w:p>
    <w:p>
      <w:pPr>
        <w:ind w:left="0" w:right="0" w:firstLine="560"/>
        <w:spacing w:before="450" w:after="450" w:line="312" w:lineRule="auto"/>
      </w:pPr>
      <w:r>
        <w:rPr>
          <w:rFonts w:ascii="宋体" w:hAnsi="宋体" w:eastAsia="宋体" w:cs="宋体"/>
          <w:color w:val="000"/>
          <w:sz w:val="28"/>
          <w:szCs w:val="28"/>
        </w:rPr>
        <w:t xml:space="preserve">1991年，苏联解体、苏共失去政权的一个重要原因，就是他们在经济体制改革中，把赖以生存的国有企业“私有化”，丧失了苏共执政的经济基础和支柱。我们作为国有企业党员干部肩负着经营管理国有资产、实现保值增值的重要责任，在筹划组织企业建设发展时，既要考虑本单位、本部门的具体实际，更要从党和国家大局出发，切实把政治因素、政治要求，落实到抓公司发展战略、建设思路、指导方式和工作作风各个方面。要强化坚定的政治方向，根本的是贯彻落实好“两个维护”，凡是党中央的决策部署，都坚持主动谋划、积极作为，紧前抓、盯着抓，一抓到底；凡是重大问题、重要事项、重要情况，都及时请示报告。不能当“墙头草”，更不能口是心非、阳奉阴为搞“两面派”，始终确保企业正确的发展航向。</w:t>
      </w:r>
    </w:p>
    <w:p>
      <w:pPr>
        <w:ind w:left="0" w:right="0" w:firstLine="560"/>
        <w:spacing w:before="450" w:after="450" w:line="312" w:lineRule="auto"/>
      </w:pPr>
      <w:r>
        <w:rPr>
          <w:rFonts w:ascii="宋体" w:hAnsi="宋体" w:eastAsia="宋体" w:cs="宋体"/>
          <w:color w:val="000"/>
          <w:sz w:val="28"/>
          <w:szCs w:val="28"/>
        </w:rPr>
        <w:t xml:space="preserve">第三，要紧紧抓住提高政治觉悟这个基础。习总书记强调：“党的领导干部必须讲觉悟、有觉悟。觉悟了，觉悟高了，就能找到自己行为的准星，就能把党和人民放在心中最高位置。”我理解有，觉悟属于价值观范畴，主要考验在面对公和私、义和利、是和非、正和邪、苦和乐的矛盾时，如何选择、追求什么，能不能找到行为的准星，最终考验的是对党和人民的忠诚。因而，涵养政治觉悟，关键在于坚定理想信念，不断强化忠诚的意识和追求。1935年6月底，红军到达两河口地区，党组织进行改选，警卫员魏国禄当选周恩来同志所在党小组的组长。有一次，周恩来同志问魏国禄为什么很长时间不开党小组会，魏国禄回答说，党小组会议开过了，看到首长忙，就没有通知。周恩来严肃地批评说，那怎么能行？我是党员，应当和你们一样过组织生活。可见，红军最终赢得了胜利，这与我党高度的政治觉悟是分不开的。在革命战争年代是没有钱发工资的，但是仍有无数的有政治理想和抱负的仁人志士投入到革命洪流之中，靠的就是高度的历史担当和政治自觉，他们用共产党人价值观和政治觉悟，铸牢理想信念之魂。提升政治觉悟的根子是要忠诚党的事业、服从党的领导，经常性的考验是要忠于职守、甘于奉献，根脉和源泉是我党我军传承优良传统。这些，我们都要很好体现和落实到日常中去，确保在关键的时候能够明心见性。作为军转企业，我们从人民军队中走来，被誉为“水电铁军”，有着天生的红色基因和军人血脉，具有听党指挥、服务人民，敢打敢拼、攻坚克难的顽强作风，更有一不怕死、二不怕苦的革命斗争精神，在政治觉悟上有着先天优势。如果我们不强化内功修炼、提升政治觉悟，那么，就很容易思想滑坡、价值观扭曲、丧失政治觉悟，从而跌入腐败深渊。</w:t>
      </w:r>
    </w:p>
    <w:p>
      <w:pPr>
        <w:ind w:left="0" w:right="0" w:firstLine="560"/>
        <w:spacing w:before="450" w:after="450" w:line="312" w:lineRule="auto"/>
      </w:pPr>
      <w:r>
        <w:rPr>
          <w:rFonts w:ascii="宋体" w:hAnsi="宋体" w:eastAsia="宋体" w:cs="宋体"/>
          <w:color w:val="000"/>
          <w:sz w:val="28"/>
          <w:szCs w:val="28"/>
        </w:rPr>
        <w:t xml:space="preserve">第四，要紧紧抓住站稳政治立场这个保证。毛主席在《论联合政府》中指出：“人民立场是中国共产党的根本立场，是马克思主义政党区别于其他政党的显著标志。”</w:t>
      </w:r>
    </w:p>
    <w:p>
      <w:pPr>
        <w:ind w:left="0" w:right="0" w:firstLine="560"/>
        <w:spacing w:before="450" w:after="450" w:line="312" w:lineRule="auto"/>
      </w:pPr>
      <w:r>
        <w:rPr>
          <w:rFonts w:ascii="宋体" w:hAnsi="宋体" w:eastAsia="宋体" w:cs="宋体"/>
          <w:color w:val="000"/>
          <w:sz w:val="28"/>
          <w:szCs w:val="28"/>
        </w:rPr>
        <w:t xml:space="preserve">1934年10月，红军主力长征离开江西苏区，陈毅率部留下并坚持了长达三年的赣南游击战，为什么能够坚持下来？他说：“靠人民，支援永不忘，她们是重生亲父母，我是斗争好儿郎，革命强中强。”习近平总书记多次强调：</w:t>
      </w:r>
    </w:p>
    <w:p>
      <w:pPr>
        <w:ind w:left="0" w:right="0" w:firstLine="560"/>
        <w:spacing w:before="450" w:after="450" w:line="312" w:lineRule="auto"/>
      </w:pPr>
      <w:r>
        <w:rPr>
          <w:rFonts w:ascii="宋体" w:hAnsi="宋体" w:eastAsia="宋体" w:cs="宋体"/>
          <w:color w:val="000"/>
          <w:sz w:val="28"/>
          <w:szCs w:val="28"/>
        </w:rPr>
        <w:t xml:space="preserve">一个执政党只有始终代表人民、扎根人民、依靠人民、为人民谋利益，才能始终保持先进性和纯洁性，巩固执政地位，始终走在时代前列。这就是说，共产党人最鲜明的政治立场是人民的立场，最基本的政治观点是群众观点。我们作为军转企业，要把全体员工对美好生活的向往作为奋斗目标，把发展成果更多更公平地惠及全体员工作为重要目标，把员工拥护不拥护、赞成不赞成作为衡量我们工作得失的重要标准。坚持群众立场，不能停留在口头上，不能止于认识上，必须使主观认识见之于客观实际，表现在实际行动上，落实到为干部职工群众造福上。要把不断改善民生的责任扛在肩上，回应和实现干部职工群众的利益诉求。一方面，要着力解决好干部群众最直接、最现实、最关心的住房医疗、子女教育、福利等方面利益问题，一项一项抓好，让干部职工群众得到实惠，有更多获得感。另一方面，要主动接受群众监督，脱离群众和组织监督是导致一些党员干部走向堕落的一个重要原因。反观那些落马贪官，无不是把个人利益、家族利益、小圈子和小集团利益凌驾于人民利益之上，严重背离人民立场，最终走上不归路。党员干部应自觉站在群众的立场上反省自己行使权力是为公还是为私，是为群众还是为自己，是合法还是违法，把权力行使过程置于群众监督的阳光下，要常怀慎独、警戒之心，抵御形形色色的诱惑，真正做到拒腐蚀、永不沾。</w:t>
      </w:r>
    </w:p>
    <w:p>
      <w:pPr>
        <w:ind w:left="0" w:right="0" w:firstLine="560"/>
        <w:spacing w:before="450" w:after="450" w:line="312" w:lineRule="auto"/>
      </w:pPr>
      <w:r>
        <w:rPr>
          <w:rFonts w:ascii="宋体" w:hAnsi="宋体" w:eastAsia="宋体" w:cs="宋体"/>
          <w:color w:val="000"/>
          <w:sz w:val="28"/>
          <w:szCs w:val="28"/>
        </w:rPr>
        <w:t xml:space="preserve">第五，要紧紧抓住遵守政治规矩这个保证。党的各项纪律和规矩，规定了党员的理想信念、根本宗旨和行为准则，每一条都凝结着党的历史经验和教训，条条都是政治能力的基准。强化政治能力，基础就是守住本分、守牢底线，这个本分和底线就是党规党纪。吉林省原副省长谷春立就对中央八项规定颇有看法，认为酒该喝还是要喝的，喝点酒能把气氛整得融洽一些，协调点事儿也比较方便。结果他就是在推杯换盏中，不知不觉地坠入了违法犯罪的深渊。中石化原总经理王天普落马之后就说，“我们也制定了《八项规定实施细则》，但确实没有执行到位，放松了对自己的要求”。这些人在忏悔录里都讲到：采取“留置”（两规）之后才学《党章》，关进去了才向组织坦白思想，被开除党籍了才体会到党员称谓的可贵，没有挽回机会了才明白纪律的重要性。</w:t>
      </w:r>
    </w:p>
    <w:p>
      <w:pPr>
        <w:ind w:left="0" w:right="0" w:firstLine="560"/>
        <w:spacing w:before="450" w:after="450" w:line="312" w:lineRule="auto"/>
      </w:pPr>
      <w:r>
        <w:rPr>
          <w:rFonts w:ascii="宋体" w:hAnsi="宋体" w:eastAsia="宋体" w:cs="宋体"/>
          <w:color w:val="000"/>
          <w:sz w:val="28"/>
          <w:szCs w:val="28"/>
        </w:rPr>
        <w:t xml:space="preserve">反观这些违法违纪干部的忏悔录，没有认真学过党规党纪、没有认真按党规党纪去办，是个共性问题。从调研了解当前情况看，我们党员干部队伍建设总体是好的，但对照《党章》和“两准则三条例”（《中国共产党廉洁自律准则》《关于新形势下党内政治生活的若干准则》，《中国共产党纪律处分条例》《中国共产党问责条例》《中国共产党党内监督条例》）还存在着一些差距。从检查调研看，个别党员的党性觉悟不高，党员意识不强，不能严格履行党员义务；有的对组织分配工作挑三拣四，拈轻怕重；推动工作落实，尤其是面对一些棘手工作，推诿扯皮、“打太极”、“绕道走”，合意就干、不合意就不干，工作落实在口头上、会议中；有的精神状态不振，过多考虑自己事情，工作标准不高，不求有功、但求无过，甚至堂而皇之挑战纪律“红线”。从党组织功能发挥上看，个别基层党组织战斗堡垒作用弱化，管理上宽松软，遇事不敢较真碰硬、不敢大胆管理，党内组织活动不经常、质量不高，在落实组织决定上“打折扣”等，这些都是十分危险的。我们作为新国企的党员干部，都要认真吸取领导干部违法违纪的深刻教训，把党规党纪的要求，有力渗透和落实到“浇水灌溉、除草捉虫”这些经常性工作中去，一定要坚守住党员“底线”、不越纪律“红线”、远离法律“高压线”。</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2024-11-25T14:25:51+08:00</dcterms:created>
  <dcterms:modified xsi:type="dcterms:W3CDTF">2024-11-25T14:25:51+08:00</dcterms:modified>
</cp:coreProperties>
</file>

<file path=docProps/custom.xml><?xml version="1.0" encoding="utf-8"?>
<Properties xmlns="http://schemas.openxmlformats.org/officeDocument/2006/custom-properties" xmlns:vt="http://schemas.openxmlformats.org/officeDocument/2006/docPropsVTypes"/>
</file>