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工程项目投资与融资论文</w:t>
      </w:r>
      <w:bookmarkEnd w:id="1"/>
    </w:p>
    <w:p>
      <w:pPr>
        <w:jc w:val="center"/>
        <w:spacing w:before="0" w:after="450"/>
      </w:pPr>
      <w:r>
        <w:rPr>
          <w:rFonts w:ascii="Arial" w:hAnsi="Arial" w:eastAsia="Arial" w:cs="Arial"/>
          <w:color w:val="999999"/>
          <w:sz w:val="20"/>
          <w:szCs w:val="20"/>
        </w:rPr>
        <w:t xml:space="preserve">来源：网络  作者：夜幕降临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程项目投资与融资论文》学院：土木建筑学院姓名：班级：工程管理班学号：BOT融资模式在我国基础环境建设中的应用摘要：城市环境基础设施建设是改善城市环境质量、促进城市经济发展的重要措施。在城市环境基础设施建设与运营中,中国遇到了资金不足和效...</w:t>
      </w:r>
    </w:p>
    <w:p>
      <w:pPr>
        <w:ind w:left="0" w:right="0" w:firstLine="560"/>
        <w:spacing w:before="450" w:after="450" w:line="312" w:lineRule="auto"/>
      </w:pPr>
      <w:r>
        <w:rPr>
          <w:rFonts w:ascii="宋体" w:hAnsi="宋体" w:eastAsia="宋体" w:cs="宋体"/>
          <w:color w:val="000"/>
          <w:sz w:val="28"/>
          <w:szCs w:val="28"/>
        </w:rPr>
        <w:t xml:space="preserve">《工程项目投资与融资论文》</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土木建筑学院</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工程管理班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BOT融资模式在我国基础环境建设中的应用</w:t>
      </w:r>
    </w:p>
    <w:p>
      <w:pPr>
        <w:ind w:left="0" w:right="0" w:firstLine="560"/>
        <w:spacing w:before="450" w:after="450" w:line="312" w:lineRule="auto"/>
      </w:pPr>
      <w:r>
        <w:rPr>
          <w:rFonts w:ascii="宋体" w:hAnsi="宋体" w:eastAsia="宋体" w:cs="宋体"/>
          <w:color w:val="000"/>
          <w:sz w:val="28"/>
          <w:szCs w:val="28"/>
        </w:rPr>
        <w:t xml:space="preserve">摘要：城市环境基础设施建设是改善城市环境质量、促进城市经济发展的重要措施。在城市环境基础设施建设与运营中,中国遇到了资金不足和效率不高两个严重问题,它是造成中国相关设施建设严重滞后和处理效果不好的关键原因。为了解决这两个问题,BOT融资模式在城市环境基础设施建设中得到了越来越广泛的应用。</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许多亚洲城市中,特别是中国的城市,城市环境基础设施的发展,如污水管网、污水处理设施以及废物管理设施不能满足城市发展的需求,从而造成了严重的城市环境污染问题,影响了亚洲国家的可持续发展。中国城市环境基础设施的建设和运营,目前还处于西方发达国家20世纪中期左右的水平。巨大的生活污水和垃圾排放对环境造成极大的污染,已对中国可持续的城市化发展形成了“瓶颈”障碍。因此,中国急需大力建设和发展城市环境基础设施。</w:t>
      </w:r>
    </w:p>
    <w:p>
      <w:pPr>
        <w:ind w:left="0" w:right="0" w:firstLine="560"/>
        <w:spacing w:before="450" w:after="450" w:line="312" w:lineRule="auto"/>
      </w:pPr>
      <w:r>
        <w:rPr>
          <w:rFonts w:ascii="宋体" w:hAnsi="宋体" w:eastAsia="宋体" w:cs="宋体"/>
          <w:color w:val="000"/>
          <w:sz w:val="28"/>
          <w:szCs w:val="28"/>
        </w:rPr>
        <w:t xml:space="preserve">中国城市环境基础设施建设和运营面临以下两个方面的问题:</w:t>
      </w:r>
    </w:p>
    <w:p>
      <w:pPr>
        <w:ind w:left="0" w:right="0" w:firstLine="560"/>
        <w:spacing w:before="450" w:after="450" w:line="312" w:lineRule="auto"/>
      </w:pPr>
      <w:r>
        <w:rPr>
          <w:rFonts w:ascii="宋体" w:hAnsi="宋体" w:eastAsia="宋体" w:cs="宋体"/>
          <w:color w:val="000"/>
          <w:sz w:val="28"/>
          <w:szCs w:val="28"/>
        </w:rPr>
        <w:t xml:space="preserve">1.快速城市化和滞后的处理设施,使中国城市生活污水和垃圾污染问题突出。</w:t>
      </w:r>
    </w:p>
    <w:p>
      <w:pPr>
        <w:ind w:left="0" w:right="0" w:firstLine="560"/>
        <w:spacing w:before="450" w:after="450" w:line="312" w:lineRule="auto"/>
      </w:pPr>
      <w:r>
        <w:rPr>
          <w:rFonts w:ascii="宋体" w:hAnsi="宋体" w:eastAsia="宋体" w:cs="宋体"/>
          <w:color w:val="000"/>
          <w:sz w:val="28"/>
          <w:szCs w:val="28"/>
        </w:rPr>
        <w:t xml:space="preserve">2.设施短缺和处理效果不好的主要原因是资金不足和运营效率不高。</w:t>
      </w:r>
    </w:p>
    <w:p>
      <w:pPr>
        <w:ind w:left="0" w:right="0" w:firstLine="560"/>
        <w:spacing w:before="450" w:after="450" w:line="312" w:lineRule="auto"/>
      </w:pPr>
      <w:r>
        <w:rPr>
          <w:rFonts w:ascii="宋体" w:hAnsi="宋体" w:eastAsia="宋体" w:cs="宋体"/>
          <w:color w:val="000"/>
          <w:sz w:val="28"/>
          <w:szCs w:val="28"/>
        </w:rPr>
        <w:t xml:space="preserve">要解决这两个问题,必须打破政府建设政府运营的模式,充分利用社会资本,建立多元投资主体模式,实行建设与运营的产业化和市场化。BOT是一种以私营力量发展基础设施建设的方式,在提高政府部门效率、改善公共服务的质量发挥着越来越广泛的作用,而且也是目前在国际上流行的一种方式。</w:t>
      </w:r>
    </w:p>
    <w:p>
      <w:pPr>
        <w:ind w:left="0" w:right="0" w:firstLine="560"/>
        <w:spacing w:before="450" w:after="450" w:line="312" w:lineRule="auto"/>
      </w:pPr>
      <w:r>
        <w:rPr>
          <w:rFonts w:ascii="宋体" w:hAnsi="宋体" w:eastAsia="宋体" w:cs="宋体"/>
          <w:color w:val="000"/>
          <w:sz w:val="28"/>
          <w:szCs w:val="28"/>
        </w:rPr>
        <w:t xml:space="preserve">二、BOT融资方式概述</w:t>
      </w:r>
    </w:p>
    <w:p>
      <w:pPr>
        <w:ind w:left="0" w:right="0" w:firstLine="560"/>
        <w:spacing w:before="450" w:after="450" w:line="312" w:lineRule="auto"/>
      </w:pPr>
      <w:r>
        <w:rPr>
          <w:rFonts w:ascii="宋体" w:hAnsi="宋体" w:eastAsia="宋体" w:cs="宋体"/>
          <w:color w:val="000"/>
          <w:sz w:val="28"/>
          <w:szCs w:val="28"/>
        </w:rPr>
        <w:t xml:space="preserve">1.BOT的概念及特点</w:t>
      </w:r>
    </w:p>
    <w:p>
      <w:pPr>
        <w:ind w:left="0" w:right="0" w:firstLine="560"/>
        <w:spacing w:before="450" w:after="450" w:line="312" w:lineRule="auto"/>
      </w:pPr>
      <w:r>
        <w:rPr>
          <w:rFonts w:ascii="宋体" w:hAnsi="宋体" w:eastAsia="宋体" w:cs="宋体"/>
          <w:color w:val="000"/>
          <w:sz w:val="28"/>
          <w:szCs w:val="28"/>
        </w:rPr>
        <w:t xml:space="preserve">BOT是build-operate-transfer的简称,即“建设-经营-移交”投资方式,是一种国际经济合作的新形式。这一投资方式是指政府以契约方式将通常由政府部门或国内单位承担的为某重大项目进行设计、施工、融资经营和维修的责任让渡给国外投资者,该企业在负责建成此项目后,在协议期内拥有、营运、维护该项目设施,并通过收取使用费和服务费来回收投资和获得合理利润。特许权期满后则将该项目无偿转让给当地政府[1＼2]。BOT模式主要用于收费公路、电厂、废水处理设施等基础设施项目,BOT模式将是我国今后基础设施建设的重要方式。</w:t>
      </w:r>
    </w:p>
    <w:p>
      <w:pPr>
        <w:ind w:left="0" w:right="0" w:firstLine="560"/>
        <w:spacing w:before="450" w:after="450" w:line="312" w:lineRule="auto"/>
      </w:pPr>
      <w:r>
        <w:rPr>
          <w:rFonts w:ascii="宋体" w:hAnsi="宋体" w:eastAsia="宋体" w:cs="宋体"/>
          <w:color w:val="000"/>
          <w:sz w:val="28"/>
          <w:szCs w:val="28"/>
        </w:rPr>
        <w:t xml:space="preserve">2.BOT融资模式的优点与风险</w:t>
      </w:r>
    </w:p>
    <w:p>
      <w:pPr>
        <w:ind w:left="0" w:right="0" w:firstLine="560"/>
        <w:spacing w:before="450" w:after="450" w:line="312" w:lineRule="auto"/>
      </w:pPr>
      <w:r>
        <w:rPr>
          <w:rFonts w:ascii="宋体" w:hAnsi="宋体" w:eastAsia="宋体" w:cs="宋体"/>
          <w:color w:val="000"/>
          <w:sz w:val="28"/>
          <w:szCs w:val="28"/>
        </w:rPr>
        <w:t xml:space="preserve">城市环境基础设施建设应用BOT模式的优点是显而易见的。</w:t>
      </w:r>
    </w:p>
    <w:p>
      <w:pPr>
        <w:ind w:left="0" w:right="0" w:firstLine="560"/>
        <w:spacing w:before="450" w:after="450" w:line="312" w:lineRule="auto"/>
      </w:pPr>
      <w:r>
        <w:rPr>
          <w:rFonts w:ascii="宋体" w:hAnsi="宋体" w:eastAsia="宋体" w:cs="宋体"/>
          <w:color w:val="000"/>
          <w:sz w:val="28"/>
          <w:szCs w:val="28"/>
        </w:rPr>
        <w:t xml:space="preserve">对政府而言,BOT项目最大的吸引力在于,它可以融通社会资金来建设环境基础设施,减轻政府财政压力。政府对项目的支付不再是一次性巨额财政投入,而是通过出让“特许经营权”,用污水和垃圾费(以及少量财政预算)分期支付给投资者。</w:t>
      </w:r>
    </w:p>
    <w:p>
      <w:pPr>
        <w:ind w:left="0" w:right="0" w:firstLine="560"/>
        <w:spacing w:before="450" w:after="450" w:line="312" w:lineRule="auto"/>
      </w:pPr>
      <w:r>
        <w:rPr>
          <w:rFonts w:ascii="宋体" w:hAnsi="宋体" w:eastAsia="宋体" w:cs="宋体"/>
          <w:color w:val="000"/>
          <w:sz w:val="28"/>
          <w:szCs w:val="28"/>
        </w:rPr>
        <w:t xml:space="preserve">对企业而言,由于有污水和垃圾处理费做担保,所以BOT项目具有风险低,投资回报稳定的优势。表面上,BOT项目由于民营企业介入后需要有一定的利润回报而使项目的总成本增加,加大居民和政府的负担,但另一方面,正是由于民营企业的介入,可以提高效率,降低成本。所以,与政府建设和运营的项目相比,BOT项目实际成本增加与否取决于上述两方面因素共同作用的结果。</w:t>
      </w:r>
    </w:p>
    <w:p>
      <w:pPr>
        <w:ind w:left="0" w:right="0" w:firstLine="560"/>
        <w:spacing w:before="450" w:after="450" w:line="312" w:lineRule="auto"/>
      </w:pPr>
      <w:r>
        <w:rPr>
          <w:rFonts w:ascii="宋体" w:hAnsi="宋体" w:eastAsia="宋体" w:cs="宋体"/>
          <w:color w:val="000"/>
          <w:sz w:val="28"/>
          <w:szCs w:val="28"/>
        </w:rPr>
        <w:t xml:space="preserve">BOT也具有一定的风险隐患。</w:t>
      </w:r>
    </w:p>
    <w:p>
      <w:pPr>
        <w:ind w:left="0" w:right="0" w:firstLine="560"/>
        <w:spacing w:before="450" w:after="450" w:line="312" w:lineRule="auto"/>
      </w:pPr>
      <w:r>
        <w:rPr>
          <w:rFonts w:ascii="宋体" w:hAnsi="宋体" w:eastAsia="宋体" w:cs="宋体"/>
          <w:color w:val="000"/>
          <w:sz w:val="28"/>
          <w:szCs w:val="28"/>
        </w:rPr>
        <w:t xml:space="preserve">政府面临的主要风险有:①当政府对环境基础设施的市场潜力和价格趋势把握不清时,可能对投资者盲目承诺较高的投资回报率,加大居民和政府负担;②如果政府管制不佳,容易造成民营企业的不规范参与和竞争,甚至造成私人的垄断经营,将损害社会公平,并使得政府丧失控制权。</w:t>
      </w:r>
    </w:p>
    <w:p>
      <w:pPr>
        <w:ind w:left="0" w:right="0" w:firstLine="560"/>
        <w:spacing w:before="450" w:after="450" w:line="312" w:lineRule="auto"/>
      </w:pPr>
      <w:r>
        <w:rPr>
          <w:rFonts w:ascii="宋体" w:hAnsi="宋体" w:eastAsia="宋体" w:cs="宋体"/>
          <w:color w:val="000"/>
          <w:sz w:val="28"/>
          <w:szCs w:val="28"/>
        </w:rPr>
        <w:t xml:space="preserve">项目公司面临的风险主要有:①政府不讲信誉和政策不稳定,它是民营企业介入环境基础设施领域的最大障碍和风险;②项目设计和建设中的风险,包括项目设计缺陷、建设延误、超支和贷款利率的变动;③项目投产后的经营风险,包括项目特有技术风险和价格风险等。</w:t>
      </w:r>
    </w:p>
    <w:p>
      <w:pPr>
        <w:ind w:left="0" w:right="0" w:firstLine="560"/>
        <w:spacing w:before="450" w:after="450" w:line="312" w:lineRule="auto"/>
      </w:pPr>
      <w:r>
        <w:rPr>
          <w:rFonts w:ascii="宋体" w:hAnsi="宋体" w:eastAsia="宋体" w:cs="宋体"/>
          <w:color w:val="000"/>
          <w:sz w:val="28"/>
          <w:szCs w:val="28"/>
        </w:rPr>
        <w:t xml:space="preserve">3.我国环保基础设施建设发展BOT模式的重要意义</w:t>
      </w:r>
    </w:p>
    <w:p>
      <w:pPr>
        <w:ind w:left="0" w:right="0" w:firstLine="560"/>
        <w:spacing w:before="450" w:after="450" w:line="312" w:lineRule="auto"/>
      </w:pPr>
      <w:r>
        <w:rPr>
          <w:rFonts w:ascii="宋体" w:hAnsi="宋体" w:eastAsia="宋体" w:cs="宋体"/>
          <w:color w:val="000"/>
          <w:sz w:val="28"/>
          <w:szCs w:val="28"/>
        </w:rPr>
        <w:t xml:space="preserve">(1)有利于加快城市基础设施包括环保基础设施建设的步伐。通过BOT社会融资模式,利用社会资本直接投资和经营环保基础设施产业,可以弥补基础设施建设资金不足的主要问题,大大加快我国基础设施建设的步伐。</w:t>
      </w:r>
    </w:p>
    <w:p>
      <w:pPr>
        <w:ind w:left="0" w:right="0" w:firstLine="560"/>
        <w:spacing w:before="450" w:after="450" w:line="312" w:lineRule="auto"/>
      </w:pPr>
      <w:r>
        <w:rPr>
          <w:rFonts w:ascii="宋体" w:hAnsi="宋体" w:eastAsia="宋体" w:cs="宋体"/>
          <w:color w:val="000"/>
          <w:sz w:val="28"/>
          <w:szCs w:val="28"/>
        </w:rPr>
        <w:t xml:space="preserve">(2)有利于减轻政府财政负担,促进国民经济持续稳定发展。利用BOT融资模式,可以充分利用私人资金增大城市环境基础设施产品和服务的供给,减少项目对政府财政预算的影响,使政府在自有资金不足的情况下,仍能上马一些基建项目。</w:t>
      </w:r>
    </w:p>
    <w:p>
      <w:pPr>
        <w:ind w:left="0" w:right="0" w:firstLine="560"/>
        <w:spacing w:before="450" w:after="450" w:line="312" w:lineRule="auto"/>
      </w:pPr>
      <w:r>
        <w:rPr>
          <w:rFonts w:ascii="宋体" w:hAnsi="宋体" w:eastAsia="宋体" w:cs="宋体"/>
          <w:color w:val="000"/>
          <w:sz w:val="28"/>
          <w:szCs w:val="28"/>
        </w:rPr>
        <w:t xml:space="preserve">(3)有利于改善投资结构,加快环境公用事业的制度创新。目前我国环保基础设施的投资主体主要是政府,投资体制格局单一,政府指令性投资比重大,资金缺口较大。采用BOT方式,利用国际和国内商业资本直接投资和经营环保基础设施,实现投资主体多元化,有利于加快制度创新,实现资源的最优配置,增强我国环保产业的生机和活力。</w:t>
      </w:r>
    </w:p>
    <w:p>
      <w:pPr>
        <w:ind w:left="0" w:right="0" w:firstLine="560"/>
        <w:spacing w:before="450" w:after="450" w:line="312" w:lineRule="auto"/>
      </w:pPr>
      <w:r>
        <w:rPr>
          <w:rFonts w:ascii="宋体" w:hAnsi="宋体" w:eastAsia="宋体" w:cs="宋体"/>
          <w:color w:val="000"/>
          <w:sz w:val="28"/>
          <w:szCs w:val="28"/>
        </w:rPr>
        <w:t xml:space="preserve">(4)有利于借鉴国外成功经验,提高环境基础设施管理水平。采用BOT方式,把私营企业的效率引入公用项目,可以极大地提高项目建设质量和加快项目建设进度。</w:t>
      </w:r>
    </w:p>
    <w:p>
      <w:pPr>
        <w:ind w:left="0" w:right="0" w:firstLine="560"/>
        <w:spacing w:before="450" w:after="450" w:line="312" w:lineRule="auto"/>
      </w:pPr>
      <w:r>
        <w:rPr>
          <w:rFonts w:ascii="宋体" w:hAnsi="宋体" w:eastAsia="宋体" w:cs="宋体"/>
          <w:color w:val="000"/>
          <w:sz w:val="28"/>
          <w:szCs w:val="28"/>
        </w:rPr>
        <w:t xml:space="preserve">三、我国应用BOT建设环境基础设施存在的问题</w:t>
      </w:r>
    </w:p>
    <w:p>
      <w:pPr>
        <w:ind w:left="0" w:right="0" w:firstLine="560"/>
        <w:spacing w:before="450" w:after="450" w:line="312" w:lineRule="auto"/>
      </w:pPr>
      <w:r>
        <w:rPr>
          <w:rFonts w:ascii="宋体" w:hAnsi="宋体" w:eastAsia="宋体" w:cs="宋体"/>
          <w:color w:val="000"/>
          <w:sz w:val="28"/>
          <w:szCs w:val="28"/>
        </w:rPr>
        <w:t xml:space="preserve">从我国已有的BOT实践项目来看,环境基础设施建设的应用还远落后于其他城市基础设施建设的步伐,究其原因,主要是在环境设施建设领域中还存在一些关键性的制约因素,这些制约因素成为BOT是否适用于城市环保基础设施建设以及其应用速度的基本前提。</w:t>
      </w:r>
    </w:p>
    <w:p>
      <w:pPr>
        <w:ind w:left="0" w:right="0" w:firstLine="560"/>
        <w:spacing w:before="450" w:after="450" w:line="312" w:lineRule="auto"/>
      </w:pPr>
      <w:r>
        <w:rPr>
          <w:rFonts w:ascii="宋体" w:hAnsi="宋体" w:eastAsia="宋体" w:cs="宋体"/>
          <w:color w:val="000"/>
          <w:sz w:val="28"/>
          <w:szCs w:val="28"/>
        </w:rPr>
        <w:t xml:space="preserve">1.对政府和市场的关系存在认识上的偏差</w:t>
      </w:r>
    </w:p>
    <w:p>
      <w:pPr>
        <w:ind w:left="0" w:right="0" w:firstLine="560"/>
        <w:spacing w:before="450" w:after="450" w:line="312" w:lineRule="auto"/>
      </w:pPr>
      <w:r>
        <w:rPr>
          <w:rFonts w:ascii="宋体" w:hAnsi="宋体" w:eastAsia="宋体" w:cs="宋体"/>
          <w:color w:val="000"/>
          <w:sz w:val="28"/>
          <w:szCs w:val="28"/>
        </w:rPr>
        <w:t xml:space="preserve">在社会主义市场经济体制初步建立的今天,人们对政府与市场在经济活动中的正确定位问题已经有了比较清楚的认识,但对二者在环境保护等公共事业领域中的定位问题,仍缺乏正确理解。目前,在城市污水和垃圾处理等环境基础设施领域,关于这一问题的认识偏差主要表现为两个极端。</w:t>
      </w:r>
    </w:p>
    <w:p>
      <w:pPr>
        <w:ind w:left="0" w:right="0" w:firstLine="560"/>
        <w:spacing w:before="450" w:after="450" w:line="312" w:lineRule="auto"/>
      </w:pPr>
      <w:r>
        <w:rPr>
          <w:rFonts w:ascii="宋体" w:hAnsi="宋体" w:eastAsia="宋体" w:cs="宋体"/>
          <w:color w:val="000"/>
          <w:sz w:val="28"/>
          <w:szCs w:val="28"/>
        </w:rPr>
        <w:t xml:space="preserve">(1)受计划经济思想的束缚和对公共物品理论的片面理解,过分强调政府直接提供城市环境基础设施的作用。这一认识在中国许多城市,特别是欠发达地区普遍存在。</w:t>
      </w:r>
    </w:p>
    <w:p>
      <w:pPr>
        <w:ind w:left="0" w:right="0" w:firstLine="560"/>
        <w:spacing w:before="450" w:after="450" w:line="312" w:lineRule="auto"/>
      </w:pPr>
      <w:r>
        <w:rPr>
          <w:rFonts w:ascii="宋体" w:hAnsi="宋体" w:eastAsia="宋体" w:cs="宋体"/>
          <w:color w:val="000"/>
          <w:sz w:val="28"/>
          <w:szCs w:val="28"/>
        </w:rPr>
        <w:t xml:space="preserve">(2)没有全面和深入的认识清楚市场机制的实质和风险,片面夸大市场化的作用。</w:t>
      </w:r>
    </w:p>
    <w:p>
      <w:pPr>
        <w:ind w:left="0" w:right="0" w:firstLine="560"/>
        <w:spacing w:before="450" w:after="450" w:line="312" w:lineRule="auto"/>
      </w:pPr>
      <w:r>
        <w:rPr>
          <w:rFonts w:ascii="宋体" w:hAnsi="宋体" w:eastAsia="宋体" w:cs="宋体"/>
          <w:color w:val="000"/>
          <w:sz w:val="28"/>
          <w:szCs w:val="28"/>
        </w:rPr>
        <w:t xml:space="preserve">2.现有政策还不能满足市场化发展的需要</w:t>
      </w:r>
    </w:p>
    <w:p>
      <w:pPr>
        <w:ind w:left="0" w:right="0" w:firstLine="560"/>
        <w:spacing w:before="450" w:after="450" w:line="312" w:lineRule="auto"/>
      </w:pPr>
      <w:r>
        <w:rPr>
          <w:rFonts w:ascii="宋体" w:hAnsi="宋体" w:eastAsia="宋体" w:cs="宋体"/>
          <w:color w:val="000"/>
          <w:sz w:val="28"/>
          <w:szCs w:val="28"/>
        </w:rPr>
        <w:t xml:space="preserve">(1)现有有关市场化和产业化的政策仅为部门指导意见,缺乏相应的法律依据,政策的权威性和力度不够。我国当前还没对BOT项目专门立法,现有的相关法规各部门之间不协调、权威性差、操作不规范、透明度低,严重制约了BOT模式的应用。</w:t>
      </w:r>
    </w:p>
    <w:p>
      <w:pPr>
        <w:ind w:left="0" w:right="0" w:firstLine="560"/>
        <w:spacing w:before="450" w:after="450" w:line="312" w:lineRule="auto"/>
      </w:pPr>
      <w:r>
        <w:rPr>
          <w:rFonts w:ascii="宋体" w:hAnsi="宋体" w:eastAsia="宋体" w:cs="宋体"/>
          <w:color w:val="000"/>
          <w:sz w:val="28"/>
          <w:szCs w:val="28"/>
        </w:rPr>
        <w:t xml:space="preserve">(2)现有政策只是框架性的指导政策,对一些关键问题如企业改制和优惠政策,既缺乏可供操作的实施办法,也没有明确地方政府实施的权限,给地方政府落实相关政策带来较大困难,往往造成有政策无作为的局面。</w:t>
      </w:r>
    </w:p>
    <w:p>
      <w:pPr>
        <w:ind w:left="0" w:right="0" w:firstLine="560"/>
        <w:spacing w:before="450" w:after="450" w:line="312" w:lineRule="auto"/>
      </w:pPr>
      <w:r>
        <w:rPr>
          <w:rFonts w:ascii="宋体" w:hAnsi="宋体" w:eastAsia="宋体" w:cs="宋体"/>
          <w:color w:val="000"/>
          <w:sz w:val="28"/>
          <w:szCs w:val="28"/>
        </w:rPr>
        <w:t xml:space="preserve">(3)标准体系不完善,标准和法规的关系未完全理顺,影响了标准的效力。</w:t>
      </w:r>
    </w:p>
    <w:p>
      <w:pPr>
        <w:ind w:left="0" w:right="0" w:firstLine="560"/>
        <w:spacing w:before="450" w:after="450" w:line="312" w:lineRule="auto"/>
      </w:pPr>
      <w:r>
        <w:rPr>
          <w:rFonts w:ascii="宋体" w:hAnsi="宋体" w:eastAsia="宋体" w:cs="宋体"/>
          <w:color w:val="000"/>
          <w:sz w:val="28"/>
          <w:szCs w:val="28"/>
        </w:rPr>
        <w:t xml:space="preserve">3.地方政府应用市场化模式的能力严重不足</w:t>
      </w:r>
    </w:p>
    <w:p>
      <w:pPr>
        <w:ind w:left="0" w:right="0" w:firstLine="560"/>
        <w:spacing w:before="450" w:after="450" w:line="312" w:lineRule="auto"/>
      </w:pPr>
      <w:r>
        <w:rPr>
          <w:rFonts w:ascii="宋体" w:hAnsi="宋体" w:eastAsia="宋体" w:cs="宋体"/>
          <w:color w:val="000"/>
          <w:sz w:val="28"/>
          <w:szCs w:val="28"/>
        </w:rPr>
        <w:t xml:space="preserve">(1)缺乏统一有效的环保监管体制,横向部门责权交叉多,职能配置不明晰;缺少有效机制和监督力量,宏观调控能力薄弱,对一些跨区域重大问题协调困难。缺乏环境与发展议事协商机制。</w:t>
      </w:r>
    </w:p>
    <w:p>
      <w:pPr>
        <w:ind w:left="0" w:right="0" w:firstLine="560"/>
        <w:spacing w:before="450" w:after="450" w:line="312" w:lineRule="auto"/>
      </w:pPr>
      <w:r>
        <w:rPr>
          <w:rFonts w:ascii="宋体" w:hAnsi="宋体" w:eastAsia="宋体" w:cs="宋体"/>
          <w:color w:val="000"/>
          <w:sz w:val="28"/>
          <w:szCs w:val="28"/>
        </w:rPr>
        <w:t xml:space="preserve">(2)有法不依、执法不严现象普遍存在。基层环保执法监管手法落后,不能及时发现并制止企业偷排、漏排、超标排放等问题。处罚力度弱,强制手段缺乏,对环境违法行为的处罚难以到位。</w:t>
      </w:r>
    </w:p>
    <w:p>
      <w:pPr>
        <w:ind w:left="0" w:right="0" w:firstLine="560"/>
        <w:spacing w:before="450" w:after="450" w:line="312" w:lineRule="auto"/>
      </w:pPr>
      <w:r>
        <w:rPr>
          <w:rFonts w:ascii="宋体" w:hAnsi="宋体" w:eastAsia="宋体" w:cs="宋体"/>
          <w:color w:val="000"/>
          <w:sz w:val="28"/>
          <w:szCs w:val="28"/>
        </w:rPr>
        <w:t xml:space="preserve">四、稳步推进我国环境基础设施BOT融资模式的几点建议</w:t>
      </w:r>
    </w:p>
    <w:p>
      <w:pPr>
        <w:ind w:left="0" w:right="0" w:firstLine="560"/>
        <w:spacing w:before="450" w:after="450" w:line="312" w:lineRule="auto"/>
      </w:pPr>
      <w:r>
        <w:rPr>
          <w:rFonts w:ascii="宋体" w:hAnsi="宋体" w:eastAsia="宋体" w:cs="宋体"/>
          <w:color w:val="000"/>
          <w:sz w:val="28"/>
          <w:szCs w:val="28"/>
        </w:rPr>
        <w:t xml:space="preserve">1.在推进中国城市环境基础设施建设与运营市场化过程中,必须首先正确处理好政府与市场的关系。</w:t>
      </w:r>
    </w:p>
    <w:p>
      <w:pPr>
        <w:ind w:left="0" w:right="0" w:firstLine="560"/>
        <w:spacing w:before="450" w:after="450" w:line="312" w:lineRule="auto"/>
      </w:pPr>
      <w:r>
        <w:rPr>
          <w:rFonts w:ascii="宋体" w:hAnsi="宋体" w:eastAsia="宋体" w:cs="宋体"/>
          <w:color w:val="000"/>
          <w:sz w:val="28"/>
          <w:szCs w:val="28"/>
        </w:rPr>
        <w:t xml:space="preserve">2.建立较完善的法律规范,提高BOT投资保障制度,降低投资风险和价格要求水平。</w:t>
      </w:r>
    </w:p>
    <w:p>
      <w:pPr>
        <w:ind w:left="0" w:right="0" w:firstLine="560"/>
        <w:spacing w:before="450" w:after="450" w:line="312" w:lineRule="auto"/>
      </w:pPr>
      <w:r>
        <w:rPr>
          <w:rFonts w:ascii="宋体" w:hAnsi="宋体" w:eastAsia="宋体" w:cs="宋体"/>
          <w:color w:val="000"/>
          <w:sz w:val="28"/>
          <w:szCs w:val="28"/>
        </w:rPr>
        <w:t xml:space="preserve">3.切实加强在融资、收益等方面政策调控的力度,提供赢利的政策保障,创造BOT模式应用的基础条件。</w:t>
      </w:r>
    </w:p>
    <w:p>
      <w:pPr>
        <w:ind w:left="0" w:right="0" w:firstLine="560"/>
        <w:spacing w:before="450" w:after="450" w:line="312" w:lineRule="auto"/>
      </w:pPr>
      <w:r>
        <w:rPr>
          <w:rFonts w:ascii="宋体" w:hAnsi="宋体" w:eastAsia="宋体" w:cs="宋体"/>
          <w:color w:val="000"/>
          <w:sz w:val="28"/>
          <w:szCs w:val="28"/>
        </w:rPr>
        <w:t xml:space="preserve">4.政府要准确定位,发挥创建市场、规范市场和扶持市场的作用</w:t>
      </w:r>
    </w:p>
    <w:p>
      <w:pPr>
        <w:ind w:left="0" w:right="0" w:firstLine="560"/>
        <w:spacing w:before="450" w:after="450" w:line="312" w:lineRule="auto"/>
      </w:pPr>
      <w:r>
        <w:rPr>
          <w:rFonts w:ascii="宋体" w:hAnsi="宋体" w:eastAsia="宋体" w:cs="宋体"/>
          <w:color w:val="000"/>
          <w:sz w:val="28"/>
          <w:szCs w:val="28"/>
        </w:rPr>
        <w:t xml:space="preserve">五、BOT在我国的发展前景</w:t>
      </w:r>
    </w:p>
    <w:p>
      <w:pPr>
        <w:ind w:left="0" w:right="0" w:firstLine="560"/>
        <w:spacing w:before="450" w:after="450" w:line="312" w:lineRule="auto"/>
      </w:pPr>
      <w:r>
        <w:rPr>
          <w:rFonts w:ascii="宋体" w:hAnsi="宋体" w:eastAsia="宋体" w:cs="宋体"/>
          <w:color w:val="000"/>
          <w:sz w:val="28"/>
          <w:szCs w:val="28"/>
        </w:rPr>
        <w:t xml:space="preserve">BOT作为一种有效的项目融资、建设、运营方式,具有很强的生命力。它是开发环保基础设施项目的一种较理想的选择方案。</w:t>
      </w:r>
    </w:p>
    <w:p>
      <w:pPr>
        <w:ind w:left="0" w:right="0" w:firstLine="560"/>
        <w:spacing w:before="450" w:after="450" w:line="312" w:lineRule="auto"/>
      </w:pPr>
      <w:r>
        <w:rPr>
          <w:rFonts w:ascii="宋体" w:hAnsi="宋体" w:eastAsia="宋体" w:cs="宋体"/>
          <w:color w:val="000"/>
          <w:sz w:val="28"/>
          <w:szCs w:val="28"/>
        </w:rPr>
        <w:t xml:space="preserve">BOT模式对于利用社会资金解决环境基础设施建设问题具有一定的优势,但是应全面认识BOT模式,通过形成有利于BOT推行的政策、收费和监管环境,积极稳步地推进BOT试点,降低BOT项目的风险,并以此为契机最终形成多种社会资金多种形式地进入城市环境基础设施建设领域的局面。</w:t>
      </w:r>
    </w:p>
    <w:p>
      <w:pPr>
        <w:ind w:left="0" w:right="0" w:firstLine="560"/>
        <w:spacing w:before="450" w:after="450" w:line="312" w:lineRule="auto"/>
      </w:pPr>
      <w:r>
        <w:rPr>
          <w:rFonts w:ascii="宋体" w:hAnsi="宋体" w:eastAsia="宋体" w:cs="宋体"/>
          <w:color w:val="000"/>
          <w:sz w:val="28"/>
          <w:szCs w:val="28"/>
        </w:rPr>
        <w:t xml:space="preserve">总之,利用BOT方式进入环保建设项目,应是我国经济结构调整的战略选择,是我国投融资体制的一项重大改革,它在投资主体多元化、法人治理结构的完善、引入国际先进的投融资方法等方面,都具有十分明显的功效。相信它的引入,对于制止一直困扰我国的环境污染严重、重复建设、乱上项目和严重浪费稀缺资源等现象,加快我国基础设施建设,推动经济增长,将会发挥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2025-04-04T13:10:23+08:00</dcterms:created>
  <dcterms:modified xsi:type="dcterms:W3CDTF">2025-04-04T13:10:23+08:00</dcterms:modified>
</cp:coreProperties>
</file>

<file path=docProps/custom.xml><?xml version="1.0" encoding="utf-8"?>
<Properties xmlns="http://schemas.openxmlformats.org/officeDocument/2006/custom-properties" xmlns:vt="http://schemas.openxmlformats.org/officeDocument/2006/docPropsVTypes"/>
</file>