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老旧小区环境整治实施方案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度老旧小区环境整治实施方案2024年是我市创建国家文明城市的全面攻坚之年，为深入推进城市管理系统文明创建工作落实，助力我市取得全国文明城市创建工作的最终胜利，现根据《2024年XXX市创建全国文明城市工作思路和要点》，结合我局实际...</w:t>
      </w:r>
    </w:p>
    <w:p>
      <w:pPr>
        <w:ind w:left="0" w:right="0" w:firstLine="560"/>
        <w:spacing w:before="450" w:after="450" w:line="312" w:lineRule="auto"/>
      </w:pPr>
      <w:r>
        <w:rPr>
          <w:rFonts w:ascii="宋体" w:hAnsi="宋体" w:eastAsia="宋体" w:cs="宋体"/>
          <w:color w:val="000"/>
          <w:sz w:val="28"/>
          <w:szCs w:val="28"/>
        </w:rPr>
        <w:t xml:space="preserve">2024年度老旧小区环境整治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是我市创建国家文明城市的全面攻坚之年，为深入推进城市管理系统文明创建工作落实，助力我市取得全国文明城市创建工作的最终胜利，现根据《2024年XXX市创建全国文明城市工作思路和要点》，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四个全面”战略布局，坚持满足人民日益增长的美好生活需要根本宗旨，以培育和践行社会主义核心价值观为主线，严格落实“两个测评体系”内容标准，集中开展城区基础设施专项整治行动，倾力创造优美环境、优良秩序、优质服务，加快建设宜居宜业宜游文明新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深入精准推进“创城”工作，着力解决阿拉尔市创建全国文明城市过程中老旧小区内存在的环境问题，不给“创城”留隐患。</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阿拉尔市城市范围内有物业服务企业的老旧小区内环境卫生。</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（一）自查阶段（2024年4月底前完成）</w:t>
      </w:r>
    </w:p>
    <w:p>
      <w:pPr>
        <w:ind w:left="0" w:right="0" w:firstLine="560"/>
        <w:spacing w:before="450" w:after="450" w:line="312" w:lineRule="auto"/>
      </w:pPr>
      <w:r>
        <w:rPr>
          <w:rFonts w:ascii="宋体" w:hAnsi="宋体" w:eastAsia="宋体" w:cs="宋体"/>
          <w:color w:val="000"/>
          <w:sz w:val="28"/>
          <w:szCs w:val="28"/>
        </w:rPr>
        <w:t xml:space="preserve">组织老旧小区物业服务企业根据《住宅小区全国文明城市创建标准》对照自查，建立整治清单，编制整治工作方案，形成任务、项目清单。</w:t>
      </w:r>
    </w:p>
    <w:p>
      <w:pPr>
        <w:ind w:left="0" w:right="0" w:firstLine="560"/>
        <w:spacing w:before="450" w:after="450" w:line="312" w:lineRule="auto"/>
      </w:pPr>
      <w:r>
        <w:rPr>
          <w:rFonts w:ascii="宋体" w:hAnsi="宋体" w:eastAsia="宋体" w:cs="宋体"/>
          <w:color w:val="000"/>
          <w:sz w:val="28"/>
          <w:szCs w:val="28"/>
        </w:rPr>
        <w:t xml:space="preserve">（二）整改阶段（2024年5月—2024年9月）</w:t>
      </w:r>
    </w:p>
    <w:p>
      <w:pPr>
        <w:ind w:left="0" w:right="0" w:firstLine="560"/>
        <w:spacing w:before="450" w:after="450" w:line="312" w:lineRule="auto"/>
      </w:pPr>
      <w:r>
        <w:rPr>
          <w:rFonts w:ascii="宋体" w:hAnsi="宋体" w:eastAsia="宋体" w:cs="宋体"/>
          <w:color w:val="000"/>
          <w:sz w:val="28"/>
          <w:szCs w:val="28"/>
        </w:rPr>
        <w:t xml:space="preserve">联合街道组织小区业主委员会和小区物业服务企业，落实小区创城任务指标，具体内容：</w:t>
      </w:r>
    </w:p>
    <w:p>
      <w:pPr>
        <w:ind w:left="0" w:right="0" w:firstLine="560"/>
        <w:spacing w:before="450" w:after="450" w:line="312" w:lineRule="auto"/>
      </w:pPr>
      <w:r>
        <w:rPr>
          <w:rFonts w:ascii="宋体" w:hAnsi="宋体" w:eastAsia="宋体" w:cs="宋体"/>
          <w:color w:val="000"/>
          <w:sz w:val="28"/>
          <w:szCs w:val="28"/>
        </w:rPr>
        <w:t xml:space="preserve">1、小区内业主委员会和小区物业服务企业与属地街道办事处签订责任书，明确指标，落实责任。</w:t>
      </w:r>
    </w:p>
    <w:p>
      <w:pPr>
        <w:ind w:left="0" w:right="0" w:firstLine="560"/>
        <w:spacing w:before="450" w:after="450" w:line="312" w:lineRule="auto"/>
      </w:pPr>
      <w:r>
        <w:rPr>
          <w:rFonts w:ascii="宋体" w:hAnsi="宋体" w:eastAsia="宋体" w:cs="宋体"/>
          <w:color w:val="000"/>
          <w:sz w:val="28"/>
          <w:szCs w:val="28"/>
        </w:rPr>
        <w:t xml:space="preserve">2、由街道办事处招募志愿者，专门对小区创城责任主体和完成情况进行监督。</w:t>
      </w:r>
    </w:p>
    <w:p>
      <w:pPr>
        <w:ind w:left="0" w:right="0" w:firstLine="560"/>
        <w:spacing w:before="450" w:after="450" w:line="312" w:lineRule="auto"/>
      </w:pPr>
      <w:r>
        <w:rPr>
          <w:rFonts w:ascii="宋体" w:hAnsi="宋体" w:eastAsia="宋体" w:cs="宋体"/>
          <w:color w:val="000"/>
          <w:sz w:val="28"/>
          <w:szCs w:val="28"/>
        </w:rPr>
        <w:t xml:space="preserve">3、要求街道办对辖区内社区创城总体工作做出计划和方案，拿出创城相关经费预算，报物管中心。方案计划要根据创城任务标准要求，具体到人何事，具体到所需要的费用预算，以及费用由谁来承担。达不到工作要求，没有完成任务，对责任主体如何追究，对责任主体进行罚款、通报批评等，直至解除合同。</w:t>
      </w:r>
    </w:p>
    <w:p>
      <w:pPr>
        <w:ind w:left="0" w:right="0" w:firstLine="560"/>
        <w:spacing w:before="450" w:after="450" w:line="312" w:lineRule="auto"/>
      </w:pPr>
      <w:r>
        <w:rPr>
          <w:rFonts w:ascii="宋体" w:hAnsi="宋体" w:eastAsia="宋体" w:cs="宋体"/>
          <w:color w:val="000"/>
          <w:sz w:val="28"/>
          <w:szCs w:val="28"/>
        </w:rPr>
        <w:t xml:space="preserve">4、物管中心与属地街道办事处一道，对小区内基础设施和房屋本体存在问题进行统计，拿出具体解决办法，达到创城要求。</w:t>
      </w:r>
    </w:p>
    <w:p>
      <w:pPr>
        <w:ind w:left="0" w:right="0" w:firstLine="560"/>
        <w:spacing w:before="450" w:after="450" w:line="312" w:lineRule="auto"/>
      </w:pPr>
      <w:r>
        <w:rPr>
          <w:rFonts w:ascii="宋体" w:hAnsi="宋体" w:eastAsia="宋体" w:cs="宋体"/>
          <w:color w:val="000"/>
          <w:sz w:val="28"/>
          <w:szCs w:val="28"/>
        </w:rPr>
        <w:t xml:space="preserve">5、小区内涉法问题的处理，要求物业公司做好前期通知、劝阻、制止、上报工作。拒不执行整改的，上报属地街道和执法局处理。</w:t>
      </w:r>
    </w:p>
    <w:p>
      <w:pPr>
        <w:ind w:left="0" w:right="0" w:firstLine="560"/>
        <w:spacing w:before="450" w:after="450" w:line="312" w:lineRule="auto"/>
      </w:pPr>
      <w:r>
        <w:rPr>
          <w:rFonts w:ascii="宋体" w:hAnsi="宋体" w:eastAsia="宋体" w:cs="宋体"/>
          <w:color w:val="000"/>
          <w:sz w:val="28"/>
          <w:szCs w:val="28"/>
        </w:rPr>
        <w:t xml:space="preserve">6、生活垃圾定点投放、分类收集、垃圾房、箱（桶）完好、整洁，垃圾桶分类收集标识齐全，生活垃圾定点投放、分类收集，垃圾房、（箱）桶完好、整洁，生活垃圾日产日清。生活垃圾桶的摆放位置按环卫处统一要求进行规划，定点设置。</w:t>
      </w:r>
    </w:p>
    <w:p>
      <w:pPr>
        <w:ind w:left="0" w:right="0" w:firstLine="560"/>
        <w:spacing w:before="450" w:after="450" w:line="312" w:lineRule="auto"/>
      </w:pPr>
      <w:r>
        <w:rPr>
          <w:rFonts w:ascii="宋体" w:hAnsi="宋体" w:eastAsia="宋体" w:cs="宋体"/>
          <w:color w:val="000"/>
          <w:sz w:val="28"/>
          <w:szCs w:val="28"/>
        </w:rPr>
        <w:t xml:space="preserve">（三）攻坚决胜阶段（2024年10月）</w:t>
      </w:r>
    </w:p>
    <w:p>
      <w:pPr>
        <w:ind w:left="0" w:right="0" w:firstLine="560"/>
        <w:spacing w:before="450" w:after="450" w:line="312" w:lineRule="auto"/>
      </w:pPr>
      <w:r>
        <w:rPr>
          <w:rFonts w:ascii="宋体" w:hAnsi="宋体" w:eastAsia="宋体" w:cs="宋体"/>
          <w:color w:val="000"/>
          <w:sz w:val="28"/>
          <w:szCs w:val="28"/>
        </w:rPr>
        <w:t xml:space="preserve">查漏补缺，以最高标准、最实作风，全力做好最终测评期间老旧小区环境卫生保障工作。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要进一步提高认识，精心组织，统筹安排，狠抓落实，确保老旧小区环境整治工作按时高效完成。</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责任单位要根据整治任务要求，将整治工作细化到人，实行目标管理。做到层层有人抓，环环有人管。</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治工作严格实行“一把手负责制”，由城市管理局创建工作领导小组办公室对专项整治工作落实情况进行监督考核，实行周检查、月通报的考核制度。对工作推进不力、措施不到位、效果不理想的单位，按照《城市管理局事业单位考核办法（试行）》进行处理。</w:t>
      </w:r>
    </w:p>
    <w:p>
      <w:pPr>
        <w:ind w:left="0" w:right="0" w:firstLine="560"/>
        <w:spacing w:before="450" w:after="450" w:line="312" w:lineRule="auto"/>
      </w:pPr>
      <w:r>
        <w:rPr>
          <w:rFonts w:ascii="宋体" w:hAnsi="宋体" w:eastAsia="宋体" w:cs="宋体"/>
          <w:color w:val="000"/>
          <w:sz w:val="28"/>
          <w:szCs w:val="28"/>
        </w:rPr>
        <w:t xml:space="preserve">（四）加强协调配合，严明工作纪律。</w:t>
      </w:r>
    </w:p>
    <w:p>
      <w:pPr>
        <w:ind w:left="0" w:right="0" w:firstLine="560"/>
        <w:spacing w:before="450" w:after="450" w:line="312" w:lineRule="auto"/>
      </w:pPr>
      <w:r>
        <w:rPr>
          <w:rFonts w:ascii="宋体" w:hAnsi="宋体" w:eastAsia="宋体" w:cs="宋体"/>
          <w:color w:val="000"/>
          <w:sz w:val="28"/>
          <w:szCs w:val="28"/>
        </w:rPr>
        <w:t xml:space="preserve">加强与有关部门、联系、沟通，及时向师市创城办上报创建工作中的难点、热</w:t>
      </w:r>
    </w:p>
    <w:p>
      <w:pPr>
        <w:ind w:left="0" w:right="0" w:firstLine="560"/>
        <w:spacing w:before="450" w:after="450" w:line="312" w:lineRule="auto"/>
      </w:pPr>
      <w:r>
        <w:rPr>
          <w:rFonts w:ascii="宋体" w:hAnsi="宋体" w:eastAsia="宋体" w:cs="宋体"/>
          <w:color w:val="000"/>
          <w:sz w:val="28"/>
          <w:szCs w:val="28"/>
        </w:rPr>
        <w:t xml:space="preserve">点问题，及时协调解决，使整治工作形成相互支持、配合、协同作战的良好局面。对在整治工作中因不作为和乱作为而造成严重后果的，将按照有关规定进行责任追究。</w:t>
      </w:r>
    </w:p>
    <w:p>
      <w:pPr>
        <w:ind w:left="0" w:right="0" w:firstLine="560"/>
        <w:spacing w:before="450" w:after="450" w:line="312" w:lineRule="auto"/>
      </w:pPr>
      <w:r>
        <w:rPr>
          <w:rFonts w:ascii="宋体" w:hAnsi="宋体" w:eastAsia="宋体" w:cs="宋体"/>
          <w:color w:val="000"/>
          <w:sz w:val="28"/>
          <w:szCs w:val="28"/>
        </w:rPr>
        <w:t xml:space="preserve">住宅小区全国文明城市创建标准</w:t>
      </w:r>
    </w:p>
    <w:p>
      <w:pPr>
        <w:ind w:left="0" w:right="0" w:firstLine="560"/>
        <w:spacing w:before="450" w:after="450" w:line="312" w:lineRule="auto"/>
      </w:pPr>
      <w:r>
        <w:rPr>
          <w:rFonts w:ascii="宋体" w:hAnsi="宋体" w:eastAsia="宋体" w:cs="宋体"/>
          <w:color w:val="000"/>
          <w:sz w:val="28"/>
          <w:szCs w:val="28"/>
        </w:rPr>
        <w:t xml:space="preserve">评估项目</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一、查宣传氛围</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1.小区内随机步行200米，能看到8处公益广告，有原创公益广告；必须有垃圾分类公益广告、精神文明创建内容，如有陈旧或破损及时更换；（每少1处扣1分，无垃圾分类公益广告扣1分，陈旧或破损每处扣1分）</w:t>
      </w:r>
    </w:p>
    <w:p>
      <w:pPr>
        <w:ind w:left="0" w:right="0" w:firstLine="560"/>
        <w:spacing w:before="450" w:after="450" w:line="312" w:lineRule="auto"/>
      </w:pPr>
      <w:r>
        <w:rPr>
          <w:rFonts w:ascii="宋体" w:hAnsi="宋体" w:eastAsia="宋体" w:cs="宋体"/>
          <w:color w:val="000"/>
          <w:sz w:val="28"/>
          <w:szCs w:val="28"/>
        </w:rPr>
        <w:t xml:space="preserve">2.在小区显著位置设置精神文明创建宣传橱窗，内容及时更新；(无宣传橱窗扣2分，内容未及时更新扣1分)</w:t>
      </w:r>
    </w:p>
    <w:p>
      <w:pPr>
        <w:ind w:left="0" w:right="0" w:firstLine="560"/>
        <w:spacing w:before="450" w:after="450" w:line="312" w:lineRule="auto"/>
      </w:pPr>
      <w:r>
        <w:rPr>
          <w:rFonts w:ascii="宋体" w:hAnsi="宋体" w:eastAsia="宋体" w:cs="宋体"/>
          <w:color w:val="000"/>
          <w:sz w:val="28"/>
          <w:szCs w:val="28"/>
        </w:rPr>
        <w:t xml:space="preserve">3.社区办公场所、社区便民服务中心和住宅小区每一个出入口显著位置设置市民公约、社区居民公约（必须有垃圾分类内容）；（未在显著位置设置市民公约或社区居民公约扣1分，社区居民公约无垃圾分类内容扣1分）</w:t>
      </w:r>
    </w:p>
    <w:p>
      <w:pPr>
        <w:ind w:left="0" w:right="0" w:firstLine="560"/>
        <w:spacing w:before="450" w:after="450" w:line="312" w:lineRule="auto"/>
      </w:pPr>
      <w:r>
        <w:rPr>
          <w:rFonts w:ascii="宋体" w:hAnsi="宋体" w:eastAsia="宋体" w:cs="宋体"/>
          <w:color w:val="000"/>
          <w:sz w:val="28"/>
          <w:szCs w:val="28"/>
        </w:rPr>
        <w:t xml:space="preserve">4.小区内每条道路、每块绿地上均设置有文明提示或温馨提示标志；（未在小区主要道路或主要绿地设置提示标志扣1分；未设置提示语扣1分）</w:t>
      </w:r>
    </w:p>
    <w:p>
      <w:pPr>
        <w:ind w:left="0" w:right="0" w:firstLine="560"/>
        <w:spacing w:before="450" w:after="450" w:line="312" w:lineRule="auto"/>
      </w:pPr>
      <w:r>
        <w:rPr>
          <w:rFonts w:ascii="宋体" w:hAnsi="宋体" w:eastAsia="宋体" w:cs="宋体"/>
          <w:color w:val="000"/>
          <w:sz w:val="28"/>
          <w:szCs w:val="28"/>
        </w:rPr>
        <w:t xml:space="preserve">5.设置健康教育栏，有控烟宣传内容，每两月更新一期。（无宣传橱窗扣1分，内容未及时更新扣1分）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二、查环境卫生</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环境绿化美化，卫生状况良好，无卫生死角、乱扔垃圾、乱堆放、随地吐痰、乱晾晒等现象；(以1平方米为单位，发现卫生死角、垃圾、乱堆放、痰迹等每处扣1分，发现乱扔垃圾、随地吐痰、车窗抛物等行为每例扣1分；乱晾晒每处扣1分；牛皮癣每张扣1分)</w:t>
      </w:r>
    </w:p>
    <w:p>
      <w:pPr>
        <w:ind w:left="0" w:right="0" w:firstLine="560"/>
        <w:spacing w:before="450" w:after="450" w:line="312" w:lineRule="auto"/>
      </w:pPr>
      <w:r>
        <w:rPr>
          <w:rFonts w:ascii="宋体" w:hAnsi="宋体" w:eastAsia="宋体" w:cs="宋体"/>
          <w:color w:val="000"/>
          <w:sz w:val="28"/>
          <w:szCs w:val="28"/>
        </w:rPr>
        <w:t xml:space="preserve">2.生活垃圾定点投放、分类收集，垃圾房、箱（桶）完好、整洁；(垃圾未分类收集每个扣1分，垃圾箱满溢每个扣2分，污损每个扣1分)</w:t>
      </w:r>
    </w:p>
    <w:p>
      <w:pPr>
        <w:ind w:left="0" w:right="0" w:firstLine="560"/>
        <w:spacing w:before="450" w:after="450" w:line="312" w:lineRule="auto"/>
      </w:pPr>
      <w:r>
        <w:rPr>
          <w:rFonts w:ascii="宋体" w:hAnsi="宋体" w:eastAsia="宋体" w:cs="宋体"/>
          <w:color w:val="000"/>
          <w:sz w:val="28"/>
          <w:szCs w:val="28"/>
        </w:rPr>
        <w:t xml:space="preserve">3.楼道内干净整洁，无乱堆放、乱涂写、乱张贴等现象；(以1平方米为单位，发现乱堆放、乱扔垃圾等每处扣1分，发现牛皮癣每张扣1分)</w:t>
      </w:r>
    </w:p>
    <w:p>
      <w:pPr>
        <w:ind w:left="0" w:right="0" w:firstLine="560"/>
        <w:spacing w:before="450" w:after="450" w:line="312" w:lineRule="auto"/>
      </w:pPr>
      <w:r>
        <w:rPr>
          <w:rFonts w:ascii="宋体" w:hAnsi="宋体" w:eastAsia="宋体" w:cs="宋体"/>
          <w:color w:val="000"/>
          <w:sz w:val="28"/>
          <w:szCs w:val="28"/>
        </w:rPr>
        <w:t xml:space="preserve">4.无饲养家禽，无敞放宠物。(不符合要求每例扣1分)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三、查环境秩序</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1.无违章搭建、流动摊贩、占道经营等现象；(不符合要求每例扣1分)</w:t>
      </w:r>
    </w:p>
    <w:p>
      <w:pPr>
        <w:ind w:left="0" w:right="0" w:firstLine="560"/>
        <w:spacing w:before="450" w:after="450" w:line="312" w:lineRule="auto"/>
      </w:pPr>
      <w:r>
        <w:rPr>
          <w:rFonts w:ascii="宋体" w:hAnsi="宋体" w:eastAsia="宋体" w:cs="宋体"/>
          <w:color w:val="000"/>
          <w:sz w:val="28"/>
          <w:szCs w:val="28"/>
        </w:rPr>
        <w:t xml:space="preserve">2.无乱停车，无车辆压占绿化带、占用消防车通道、私设停车桩和随意占用公共车位的现象；（不符合要求每例扣1分）</w:t>
      </w:r>
    </w:p>
    <w:p>
      <w:pPr>
        <w:ind w:left="0" w:right="0" w:firstLine="560"/>
        <w:spacing w:before="450" w:after="450" w:line="312" w:lineRule="auto"/>
      </w:pPr>
      <w:r>
        <w:rPr>
          <w:rFonts w:ascii="宋体" w:hAnsi="宋体" w:eastAsia="宋体" w:cs="宋体"/>
          <w:color w:val="000"/>
          <w:sz w:val="28"/>
          <w:szCs w:val="28"/>
        </w:rPr>
        <w:t xml:space="preserve">3.无损坏花草树木、争吵谩骂、使用低俗语言、躺卧公共座椅等现象；（不符合要求每例扣1分）</w:t>
      </w:r>
    </w:p>
    <w:p>
      <w:pPr>
        <w:ind w:left="0" w:right="0" w:firstLine="560"/>
        <w:spacing w:before="450" w:after="450" w:line="312" w:lineRule="auto"/>
      </w:pPr>
      <w:r>
        <w:rPr>
          <w:rFonts w:ascii="宋体" w:hAnsi="宋体" w:eastAsia="宋体" w:cs="宋体"/>
          <w:color w:val="000"/>
          <w:sz w:val="28"/>
          <w:szCs w:val="28"/>
        </w:rPr>
        <w:t xml:space="preserve">4.无私拉电线充电现象；（不符合要求每例扣1分）</w:t>
      </w:r>
    </w:p>
    <w:p>
      <w:pPr>
        <w:ind w:left="0" w:right="0" w:firstLine="560"/>
        <w:spacing w:before="450" w:after="450" w:line="312" w:lineRule="auto"/>
      </w:pPr>
      <w:r>
        <w:rPr>
          <w:rFonts w:ascii="宋体" w:hAnsi="宋体" w:eastAsia="宋体" w:cs="宋体"/>
          <w:color w:val="000"/>
          <w:sz w:val="28"/>
          <w:szCs w:val="28"/>
        </w:rPr>
        <w:t xml:space="preserve">5.规划非机动车、摩托车停车位。（不符合要求每例扣1分）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