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乡城乡环境圩镇整治网格化管理工作方案</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乡城乡环境圩镇整治网格化管理工作方案为深化环境综合整治，切实改善城乡人居环境，提升人民群众幸福感，助力乡域经济发展，加快推动全乡经济社会绿色协调可持续发展，加快推动我乡城乡环境综合整治行动广泛深入开展，特制订本方案。一、工作目标结合全乡...</w:t>
      </w:r>
    </w:p>
    <w:p>
      <w:pPr>
        <w:ind w:left="0" w:right="0" w:firstLine="560"/>
        <w:spacing w:before="450" w:after="450" w:line="312" w:lineRule="auto"/>
      </w:pPr>
      <w:r>
        <w:rPr>
          <w:rFonts w:ascii="宋体" w:hAnsi="宋体" w:eastAsia="宋体" w:cs="宋体"/>
          <w:color w:val="000"/>
          <w:sz w:val="28"/>
          <w:szCs w:val="28"/>
        </w:rPr>
        <w:t xml:space="preserve">XX乡城乡环境圩镇整治网格化管理工作方案</w:t>
      </w:r>
    </w:p>
    <w:p>
      <w:pPr>
        <w:ind w:left="0" w:right="0" w:firstLine="560"/>
        <w:spacing w:before="450" w:after="450" w:line="312" w:lineRule="auto"/>
      </w:pPr>
      <w:r>
        <w:rPr>
          <w:rFonts w:ascii="宋体" w:hAnsi="宋体" w:eastAsia="宋体" w:cs="宋体"/>
          <w:color w:val="000"/>
          <w:sz w:val="28"/>
          <w:szCs w:val="28"/>
        </w:rPr>
        <w:t xml:space="preserve">为深化环境综合整治，切实改善城乡人居环境，提升人民群众幸福感，助力乡域经济发展，加快推动全乡经济社会绿色协调可持续发展，加快推动我乡城乡环境综合整治行动广泛深入开展，特制订本方案。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全乡环境卫生实际，遵循“问题导向、条块结合、层层推进、干群合力、集中整治”的原则，采取“统一行动、网格管理、分块负责、协调推进、重点整治”的措施，按照先集中整治后长效保洁的要求，突出背街小巷、主次干道、水渠、河坡河道等重点区域，划分责任区域，明确责任单位，确定责任人员，逐层逐级实行最强大的压力传导和最严格的责任落实，强化宣传教育，激发群众的热情，彻底解决影响环境卫生难点问题，有效推动人居环境质量明显改观，为全乡经济社会持续发展提供良好的环境保障。</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（一）主次干道清扫保洁。</w:t>
      </w:r>
    </w:p>
    <w:p>
      <w:pPr>
        <w:ind w:left="0" w:right="0" w:firstLine="560"/>
        <w:spacing w:before="450" w:after="450" w:line="312" w:lineRule="auto"/>
      </w:pPr>
      <w:r>
        <w:rPr>
          <w:rFonts w:ascii="宋体" w:hAnsi="宋体" w:eastAsia="宋体" w:cs="宋体"/>
          <w:color w:val="000"/>
          <w:sz w:val="28"/>
          <w:szCs w:val="28"/>
        </w:rPr>
        <w:t xml:space="preserve">全天候清扫所有主次干道、公共场所，重点整治背街小巷、卫生死角以及“视野盲区”，彻底清除杂草、垃圾、草堆、粪堆、石堆，填平所有污水坑、垃圾坑，做到随脏随扫。所有作业要达到“八净八无”标准：即路面干净、树池干净、雨水井沟眼干净、垃圾收集设备干净、路牙侧石干净、人行街道干净、商铺门面干净、建筑墙体干净、商铺前无积存垃圾、门面无破损、垃圾设备无溢满、下水口无油渍、路面无淤泥、无积水、无粪渣石、建筑墙体无不雅广告。</w:t>
      </w:r>
    </w:p>
    <w:p>
      <w:pPr>
        <w:ind w:left="0" w:right="0" w:firstLine="560"/>
        <w:spacing w:before="450" w:after="450" w:line="312" w:lineRule="auto"/>
      </w:pPr>
      <w:r>
        <w:rPr>
          <w:rFonts w:ascii="宋体" w:hAnsi="宋体" w:eastAsia="宋体" w:cs="宋体"/>
          <w:color w:val="000"/>
          <w:sz w:val="28"/>
          <w:szCs w:val="28"/>
        </w:rPr>
        <w:t xml:space="preserve">（二）乡域生活垃圾清运。</w:t>
      </w:r>
    </w:p>
    <w:p>
      <w:pPr>
        <w:ind w:left="0" w:right="0" w:firstLine="560"/>
        <w:spacing w:before="450" w:after="450" w:line="312" w:lineRule="auto"/>
      </w:pPr>
      <w:r>
        <w:rPr>
          <w:rFonts w:ascii="宋体" w:hAnsi="宋体" w:eastAsia="宋体" w:cs="宋体"/>
          <w:color w:val="000"/>
          <w:sz w:val="28"/>
          <w:szCs w:val="28"/>
        </w:rPr>
        <w:t xml:space="preserve">集中力量铲除清运乡区及乡村结合部积存垃圾、粪土渣石、残垣断壁及其它废弃物等。加大垃圾收集和清运力度，扩大乡区垃圾收集清运范围，规范环卫车辆作业时间、内容、路线，主次干道、背街小巷等区域要做到垃圾箱（桶）全配备，同时积极引导群众在规定时间、地点投放垃圾，确保乡区生活垃圾及时收集清运，日产日清。清运作业完成后要做到车走地净、垃圾收集设备干净整齐。</w:t>
      </w:r>
    </w:p>
    <w:p>
      <w:pPr>
        <w:ind w:left="0" w:right="0" w:firstLine="560"/>
        <w:spacing w:before="450" w:after="450" w:line="312" w:lineRule="auto"/>
      </w:pPr>
      <w:r>
        <w:rPr>
          <w:rFonts w:ascii="宋体" w:hAnsi="宋体" w:eastAsia="宋体" w:cs="宋体"/>
          <w:color w:val="000"/>
          <w:sz w:val="28"/>
          <w:szCs w:val="28"/>
        </w:rPr>
        <w:t xml:space="preserve">（三）公共设施保洁管理。</w:t>
      </w:r>
    </w:p>
    <w:p>
      <w:pPr>
        <w:ind w:left="0" w:right="0" w:firstLine="560"/>
        <w:spacing w:before="450" w:after="450" w:line="312" w:lineRule="auto"/>
      </w:pPr>
      <w:r>
        <w:rPr>
          <w:rFonts w:ascii="宋体" w:hAnsi="宋体" w:eastAsia="宋体" w:cs="宋体"/>
          <w:color w:val="000"/>
          <w:sz w:val="28"/>
          <w:szCs w:val="28"/>
        </w:rPr>
        <w:t xml:space="preserve">对乡公益宣传牌、路灯、健身器材等公共设施定期清洗保洁，达到光洁、无污垢、无油渍的标准。</w:t>
      </w:r>
    </w:p>
    <w:p>
      <w:pPr>
        <w:ind w:left="0" w:right="0" w:firstLine="560"/>
        <w:spacing w:before="450" w:after="450" w:line="312" w:lineRule="auto"/>
      </w:pPr>
      <w:r>
        <w:rPr>
          <w:rFonts w:ascii="宋体" w:hAnsi="宋体" w:eastAsia="宋体" w:cs="宋体"/>
          <w:color w:val="000"/>
          <w:sz w:val="28"/>
          <w:szCs w:val="28"/>
        </w:rPr>
        <w:t xml:space="preserve">（四）全面整治居民小区及新农村安置点。</w:t>
      </w:r>
    </w:p>
    <w:p>
      <w:pPr>
        <w:ind w:left="0" w:right="0" w:firstLine="560"/>
        <w:spacing w:before="450" w:after="450" w:line="312" w:lineRule="auto"/>
      </w:pPr>
      <w:r>
        <w:rPr>
          <w:rFonts w:ascii="宋体" w:hAnsi="宋体" w:eastAsia="宋体" w:cs="宋体"/>
          <w:color w:val="000"/>
          <w:sz w:val="28"/>
          <w:szCs w:val="28"/>
        </w:rPr>
        <w:t xml:space="preserve">按照先易后难的原则，动员小区物业和群众主动作为，全面清理楼道院内、卫生死角、绿化地的各类积存垃圾，修补破损楼体、墙面、路面，维修更新公共设施，规范车辆停放，整顿乱贴乱画、杂物乱丢乱放等现象。</w:t>
      </w:r>
    </w:p>
    <w:p>
      <w:pPr>
        <w:ind w:left="0" w:right="0" w:firstLine="560"/>
        <w:spacing w:before="450" w:after="450" w:line="312" w:lineRule="auto"/>
      </w:pPr>
      <w:r>
        <w:rPr>
          <w:rFonts w:ascii="宋体" w:hAnsi="宋体" w:eastAsia="宋体" w:cs="宋体"/>
          <w:color w:val="000"/>
          <w:sz w:val="28"/>
          <w:szCs w:val="28"/>
        </w:rPr>
        <w:t xml:space="preserve">（五）清理户外广告及“牛皮癣”。</w:t>
      </w:r>
    </w:p>
    <w:p>
      <w:pPr>
        <w:ind w:left="0" w:right="0" w:firstLine="560"/>
        <w:spacing w:before="450" w:after="450" w:line="312" w:lineRule="auto"/>
      </w:pPr>
      <w:r>
        <w:rPr>
          <w:rFonts w:ascii="宋体" w:hAnsi="宋体" w:eastAsia="宋体" w:cs="宋体"/>
          <w:color w:val="000"/>
          <w:sz w:val="28"/>
          <w:szCs w:val="28"/>
        </w:rPr>
        <w:t xml:space="preserve">全面清除“牛皮癣”和“小广告”，对未经批准或影响乡容乡貌的户外广告和有碍观瞻的旗杆、条幅、小广告一律予以拆除清理。督促临街单位、店铺按“门前三包”要求清洗清除所属建筑物上的“牛皮癣”，产权单位对其设置在临街的亭、箱、筒、杆上的“牛皮癣”进行清洗清除，严厉查处制造“牛皮癣”“小广告”等不文明行为。</w:t>
      </w:r>
    </w:p>
    <w:p>
      <w:pPr>
        <w:ind w:left="0" w:right="0" w:firstLine="560"/>
        <w:spacing w:before="450" w:after="450" w:line="312" w:lineRule="auto"/>
      </w:pPr>
      <w:r>
        <w:rPr>
          <w:rFonts w:ascii="宋体" w:hAnsi="宋体" w:eastAsia="宋体" w:cs="宋体"/>
          <w:color w:val="000"/>
          <w:sz w:val="28"/>
          <w:szCs w:val="28"/>
        </w:rPr>
        <w:t xml:space="preserve">（六）违章建筑整治。</w:t>
      </w:r>
    </w:p>
    <w:p>
      <w:pPr>
        <w:ind w:left="0" w:right="0" w:firstLine="560"/>
        <w:spacing w:before="450" w:after="450" w:line="312" w:lineRule="auto"/>
      </w:pPr>
      <w:r>
        <w:rPr>
          <w:rFonts w:ascii="宋体" w:hAnsi="宋体" w:eastAsia="宋体" w:cs="宋体"/>
          <w:color w:val="000"/>
          <w:sz w:val="28"/>
          <w:szCs w:val="28"/>
        </w:rPr>
        <w:t xml:space="preserve">各网格单位要对责任区域范围内的违法违章建筑开展一次全面摸底排查，登记建档、编号排序，由网格区域相关单位牵头，各责任单位配合，按照相关程序，分别对待、分类处理，对符合规范的补办手续，不符合规范的依法拆除。对新增违建行为要及时发现，督促制止，并向相关执法部门反馈处置。</w:t>
      </w:r>
    </w:p>
    <w:p>
      <w:pPr>
        <w:ind w:left="0" w:right="0" w:firstLine="560"/>
        <w:spacing w:before="450" w:after="450" w:line="312" w:lineRule="auto"/>
      </w:pPr>
      <w:r>
        <w:rPr>
          <w:rFonts w:ascii="宋体" w:hAnsi="宋体" w:eastAsia="宋体" w:cs="宋体"/>
          <w:color w:val="000"/>
          <w:sz w:val="28"/>
          <w:szCs w:val="28"/>
        </w:rPr>
        <w:t xml:space="preserve">（七）建筑工地及拆迁场所整治。</w:t>
      </w:r>
    </w:p>
    <w:p>
      <w:pPr>
        <w:ind w:left="0" w:right="0" w:firstLine="560"/>
        <w:spacing w:before="450" w:after="450" w:line="312" w:lineRule="auto"/>
      </w:pPr>
      <w:r>
        <w:rPr>
          <w:rFonts w:ascii="宋体" w:hAnsi="宋体" w:eastAsia="宋体" w:cs="宋体"/>
          <w:color w:val="000"/>
          <w:sz w:val="28"/>
          <w:szCs w:val="28"/>
        </w:rPr>
        <w:t xml:space="preserve">加强源头治理，建设工程开工前必须落实6个“百分之百”（施工现场100%围挡、工地裸土100%覆盖、工地主要路面100%硬化、拆除工程100%洒水、出工地运输车辆100%冲净无撒漏、裸露场地100%绿化或覆盖）措施。运输车辆驶出装载现场前，必须覆盖箱体并将车辆槽帮和车轮冲洗干净，坚决杜绝车辆带泥上路。</w:t>
      </w:r>
    </w:p>
    <w:p>
      <w:pPr>
        <w:ind w:left="0" w:right="0" w:firstLine="560"/>
        <w:spacing w:before="450" w:after="450" w:line="312" w:lineRule="auto"/>
      </w:pPr>
      <w:r>
        <w:rPr>
          <w:rFonts w:ascii="宋体" w:hAnsi="宋体" w:eastAsia="宋体" w:cs="宋体"/>
          <w:color w:val="000"/>
          <w:sz w:val="28"/>
          <w:szCs w:val="28"/>
        </w:rPr>
        <w:t xml:space="preserve">（八）违章占道经营整治。</w:t>
      </w:r>
    </w:p>
    <w:p>
      <w:pPr>
        <w:ind w:left="0" w:right="0" w:firstLine="560"/>
        <w:spacing w:before="450" w:after="450" w:line="312" w:lineRule="auto"/>
      </w:pPr>
      <w:r>
        <w:rPr>
          <w:rFonts w:ascii="宋体" w:hAnsi="宋体" w:eastAsia="宋体" w:cs="宋体"/>
          <w:color w:val="000"/>
          <w:sz w:val="28"/>
          <w:szCs w:val="28"/>
        </w:rPr>
        <w:t xml:space="preserve">全面清理取缔乡区内未经批准、擅自设置和不按规定地点设置、随意扩大面积的占道经营行为，维护正常的乡容秩序。</w:t>
      </w:r>
    </w:p>
    <w:p>
      <w:pPr>
        <w:ind w:left="0" w:right="0" w:firstLine="560"/>
        <w:spacing w:before="450" w:after="450" w:line="312" w:lineRule="auto"/>
      </w:pPr>
      <w:r>
        <w:rPr>
          <w:rFonts w:ascii="宋体" w:hAnsi="宋体" w:eastAsia="宋体" w:cs="宋体"/>
          <w:color w:val="000"/>
          <w:sz w:val="28"/>
          <w:szCs w:val="28"/>
        </w:rPr>
        <w:t xml:space="preserve">（九）交通秩序整治。</w:t>
      </w:r>
    </w:p>
    <w:p>
      <w:pPr>
        <w:ind w:left="0" w:right="0" w:firstLine="560"/>
        <w:spacing w:before="450" w:after="450" w:line="312" w:lineRule="auto"/>
      </w:pPr>
      <w:r>
        <w:rPr>
          <w:rFonts w:ascii="宋体" w:hAnsi="宋体" w:eastAsia="宋体" w:cs="宋体"/>
          <w:color w:val="000"/>
          <w:sz w:val="28"/>
          <w:szCs w:val="28"/>
        </w:rPr>
        <w:t xml:space="preserve">加大交通秩序管控力度，重点对无牌无证、违章载人、乱停乱驶、违章占道、酒后驾驶等行为，进行全方位纠察堵截，及时向相关执法部门反馈处置；加大对车辆乱停乱放的管理力度,杜绝乱停现象。</w:t>
      </w:r>
    </w:p>
    <w:p>
      <w:pPr>
        <w:ind w:left="0" w:right="0" w:firstLine="560"/>
        <w:spacing w:before="450" w:after="450" w:line="312" w:lineRule="auto"/>
      </w:pPr>
      <w:r>
        <w:rPr>
          <w:rFonts w:ascii="宋体" w:hAnsi="宋体" w:eastAsia="宋体" w:cs="宋体"/>
          <w:color w:val="000"/>
          <w:sz w:val="28"/>
          <w:szCs w:val="28"/>
        </w:rPr>
        <w:t xml:space="preserve">（十）其它重点区域整治。</w:t>
      </w:r>
    </w:p>
    <w:p>
      <w:pPr>
        <w:ind w:left="0" w:right="0" w:firstLine="560"/>
        <w:spacing w:before="450" w:after="450" w:line="312" w:lineRule="auto"/>
      </w:pPr>
      <w:r>
        <w:rPr>
          <w:rFonts w:ascii="宋体" w:hAnsi="宋体" w:eastAsia="宋体" w:cs="宋体"/>
          <w:color w:val="000"/>
          <w:sz w:val="28"/>
          <w:szCs w:val="28"/>
        </w:rPr>
        <w:t xml:space="preserve">按照“条块结合、以块为主、统一行动”的原则，将村组、关川河等区域统一纳入环境卫生综合整治范围。各村要按照方案要求，积极开展整治行动，动员广大群众重点整治村内房前屋后、乡村道路、渠道沙河等区域的“五堆”（柴草堆、土堆、粪堆、垃圾堆、沙石堆），确保村内干净卫生、小巷整洁通畅、院落整齐清洁、杂物摆放有序，并按照村组区域位置实际情况，以一个组或几个组为单位，合理确定生活垃圾集中倾倒区域，方便垃圾的回收和填埋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网格化管理是将全乡按照驻乡单位、14个村（居）等实际地理位置情况分成网格化，各网格分别由包村组长及支书任一级网格责任人，乡、村干部为二级网格责任干部，村组干部为三级网格责任人，保洁员为四级网格责任人的四级网格，各网格要明确划分管理范围，细化各自任务，全力落实工作任务。</w:t>
      </w:r>
    </w:p>
    <w:p>
      <w:pPr>
        <w:ind w:left="0" w:right="0" w:firstLine="560"/>
        <w:spacing w:before="450" w:after="450" w:line="312" w:lineRule="auto"/>
      </w:pPr>
      <w:r>
        <w:rPr>
          <w:rFonts w:ascii="宋体" w:hAnsi="宋体" w:eastAsia="宋体" w:cs="宋体"/>
          <w:color w:val="000"/>
          <w:sz w:val="28"/>
          <w:szCs w:val="28"/>
        </w:rPr>
        <w:t xml:space="preserve">（二）健全机制。</w:t>
      </w:r>
    </w:p>
    <w:p>
      <w:pPr>
        <w:ind w:left="0" w:right="0" w:firstLine="560"/>
        <w:spacing w:before="450" w:after="450" w:line="312" w:lineRule="auto"/>
      </w:pPr>
      <w:r>
        <w:rPr>
          <w:rFonts w:ascii="宋体" w:hAnsi="宋体" w:eastAsia="宋体" w:cs="宋体"/>
          <w:color w:val="000"/>
          <w:sz w:val="28"/>
          <w:szCs w:val="28"/>
        </w:rPr>
        <w:t xml:space="preserve">各网格单位的第一责任人负总责，统筹安排协调网格化管理各项工作，对工作实际推进中发现的问题建立台账、及时汇报加以研究解决，并探索建立网格化管理长效机制。</w:t>
      </w:r>
    </w:p>
    <w:p>
      <w:pPr>
        <w:ind w:left="0" w:right="0" w:firstLine="560"/>
        <w:spacing w:before="450" w:after="450" w:line="312" w:lineRule="auto"/>
      </w:pPr>
      <w:r>
        <w:rPr>
          <w:rFonts w:ascii="宋体" w:hAnsi="宋体" w:eastAsia="宋体" w:cs="宋体"/>
          <w:color w:val="000"/>
          <w:sz w:val="28"/>
          <w:szCs w:val="28"/>
        </w:rPr>
        <w:t xml:space="preserve">（三）细化任务。</w:t>
      </w:r>
    </w:p>
    <w:p>
      <w:pPr>
        <w:ind w:left="0" w:right="0" w:firstLine="560"/>
        <w:spacing w:before="450" w:after="450" w:line="312" w:lineRule="auto"/>
      </w:pPr>
      <w:r>
        <w:rPr>
          <w:rFonts w:ascii="宋体" w:hAnsi="宋体" w:eastAsia="宋体" w:cs="宋体"/>
          <w:color w:val="000"/>
          <w:sz w:val="28"/>
          <w:szCs w:val="28"/>
        </w:rPr>
        <w:t xml:space="preserve">各网格责任区域内的清扫保洁等日常工作具体由保洁员负责。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各网格单位要全面掌握各自区域内的实际情况，有计划安排工作，严格落实网格化管理的各项工作责任，按期推进网格化管理的任务。</w:t>
      </w:r>
    </w:p>
    <w:p>
      <w:pPr>
        <w:ind w:left="0" w:right="0" w:firstLine="560"/>
        <w:spacing w:before="450" w:after="450" w:line="312" w:lineRule="auto"/>
      </w:pPr>
      <w:r>
        <w:rPr>
          <w:rFonts w:ascii="宋体" w:hAnsi="宋体" w:eastAsia="宋体" w:cs="宋体"/>
          <w:color w:val="000"/>
          <w:sz w:val="28"/>
          <w:szCs w:val="28"/>
        </w:rPr>
        <w:t xml:space="preserve">（二）严肃督导考核。</w:t>
      </w:r>
    </w:p>
    <w:p>
      <w:pPr>
        <w:ind w:left="0" w:right="0" w:firstLine="560"/>
        <w:spacing w:before="450" w:after="450" w:line="312" w:lineRule="auto"/>
      </w:pPr>
      <w:r>
        <w:rPr>
          <w:rFonts w:ascii="宋体" w:hAnsi="宋体" w:eastAsia="宋体" w:cs="宋体"/>
          <w:color w:val="000"/>
          <w:sz w:val="28"/>
          <w:szCs w:val="28"/>
        </w:rPr>
        <w:t xml:space="preserve">乡政府成立专门的督查考核小组，制定督查考核问责实施办法，跟踪督查考核网格化管理各项工作落实情况，激励各网格单位创先争优，有效开展工作。</w:t>
      </w:r>
    </w:p>
    <w:p>
      <w:pPr>
        <w:ind w:left="0" w:right="0" w:firstLine="560"/>
        <w:spacing w:before="450" w:after="450" w:line="312" w:lineRule="auto"/>
      </w:pPr>
      <w:r>
        <w:rPr>
          <w:rFonts w:ascii="宋体" w:hAnsi="宋体" w:eastAsia="宋体" w:cs="宋体"/>
          <w:color w:val="000"/>
          <w:sz w:val="28"/>
          <w:szCs w:val="28"/>
        </w:rPr>
        <w:t xml:space="preserve">（三）强化舆论引导。</w:t>
      </w:r>
    </w:p>
    <w:p>
      <w:pPr>
        <w:ind w:left="0" w:right="0" w:firstLine="560"/>
        <w:spacing w:before="450" w:after="450" w:line="312" w:lineRule="auto"/>
      </w:pPr>
      <w:r>
        <w:rPr>
          <w:rFonts w:ascii="宋体" w:hAnsi="宋体" w:eastAsia="宋体" w:cs="宋体"/>
          <w:color w:val="000"/>
          <w:sz w:val="28"/>
          <w:szCs w:val="28"/>
        </w:rPr>
        <w:t xml:space="preserve">各网格单位要充分利用网络、微信平台、qq等宣传媒介，广泛宣传全域无垃圾综合整治活动，引导广大群众遵规守法、摒弃陋习、爱护环境，积极参与环境卫生整治活动。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2025-04-04T03:55:16+08:00</dcterms:created>
  <dcterms:modified xsi:type="dcterms:W3CDTF">2025-04-04T03:55:16+08:00</dcterms:modified>
</cp:coreProperties>
</file>

<file path=docProps/custom.xml><?xml version="1.0" encoding="utf-8"?>
<Properties xmlns="http://schemas.openxmlformats.org/officeDocument/2006/custom-properties" xmlns:vt="http://schemas.openxmlformats.org/officeDocument/2006/docPropsVTypes"/>
</file>