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**镇重点地区治安环境整治专项行动实施方案</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五陂镇重点地区治安环境整治专项行动实施方案为了进一步全面落实社会治安综合治理措施，强化综治基层基础工作，着力构建治安防控体系建设，为我镇经济发展和社会各项事业的顺利进行创造良好的治安环境，根据各项的总体要求和我镇社会治安工作的实际情况，现制...</w:t>
      </w:r>
    </w:p>
    <w:p>
      <w:pPr>
        <w:ind w:left="0" w:right="0" w:firstLine="560"/>
        <w:spacing w:before="450" w:after="450" w:line="312" w:lineRule="auto"/>
      </w:pPr>
      <w:r>
        <w:rPr>
          <w:rFonts w:ascii="宋体" w:hAnsi="宋体" w:eastAsia="宋体" w:cs="宋体"/>
          <w:color w:val="000"/>
          <w:sz w:val="28"/>
          <w:szCs w:val="28"/>
        </w:rPr>
        <w:t xml:space="preserve">五陂镇重点地区治安环境整治专项行动实施方案</w:t>
      </w:r>
    </w:p>
    <w:p>
      <w:pPr>
        <w:ind w:left="0" w:right="0" w:firstLine="560"/>
        <w:spacing w:before="450" w:after="450" w:line="312" w:lineRule="auto"/>
      </w:pPr>
      <w:r>
        <w:rPr>
          <w:rFonts w:ascii="宋体" w:hAnsi="宋体" w:eastAsia="宋体" w:cs="宋体"/>
          <w:color w:val="000"/>
          <w:sz w:val="28"/>
          <w:szCs w:val="28"/>
        </w:rPr>
        <w:t xml:space="preserve">为了进一步全面落实社会治安综合治理措施，强化综治基层基础工作，着力构建治安防控体系建设，为我镇经济发展和社会各项事业的顺利进行创造良好的治安环境，根据各项的总体要求和我镇社会治安工作的实际情况，现制定治安重点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镇社会治安重点整治工作坚持以习近平新时代中国特色社会主义思想为指导，认真贯彻落实省、市、区政法工作会议精神，坚持“打防结合、标本兼治、重在治本”的方针，以构建和谐社会为目标，以建设“平安五陂”为主线，以“严打”整治为突破口，切实采取有力措施，迅速扭转一些区域治安不好的状况，全面落实社会治安综合治理各项措施，为加快我镇经济发展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重点整治，使突出治安的问题得到解决，刑事和治安案件明显下降，治安秩序明显好转。以党支部为核心的基层组织（包括综治基层组织、治保、调解、群防群治等）建设得到加强，并能充分发挥作用。综治基础工作更加扎实，工作制度得以健全，综治各项措施落到实处。群众安全感增强，对综治工作和“平安建设”的认知度和社会治安的满意率提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（一）整治的重点地区：五陂镇镇红旗分场。</w:t>
      </w:r>
    </w:p>
    <w:p>
      <w:pPr>
        <w:ind w:left="0" w:right="0" w:firstLine="560"/>
        <w:spacing w:before="450" w:after="450" w:line="312" w:lineRule="auto"/>
      </w:pPr>
      <w:r>
        <w:rPr>
          <w:rFonts w:ascii="宋体" w:hAnsi="宋体" w:eastAsia="宋体" w:cs="宋体"/>
          <w:color w:val="000"/>
          <w:sz w:val="28"/>
          <w:szCs w:val="28"/>
        </w:rPr>
        <w:t xml:space="preserve">（二）整治的治安突出问题：群众反映较多的盗窃问题。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认真分析红旗分场的盗窃情况，寻找问题的症状所在，找出影响社会稳定的突出问题及管理和防范工作中存在的漏洞和薄弱环节，找出具体的解决办法，并根据轻重缓急，难易程度，明确解决问题的责任和具体办法。</w:t>
      </w:r>
    </w:p>
    <w:p>
      <w:pPr>
        <w:ind w:left="0" w:right="0" w:firstLine="560"/>
        <w:spacing w:before="450" w:after="450" w:line="312" w:lineRule="auto"/>
      </w:pPr>
      <w:r>
        <w:rPr>
          <w:rFonts w:ascii="宋体" w:hAnsi="宋体" w:eastAsia="宋体" w:cs="宋体"/>
          <w:color w:val="000"/>
          <w:sz w:val="28"/>
          <w:szCs w:val="28"/>
        </w:rPr>
        <w:t xml:space="preserve">（二）宣传发动，群防群治，要以综治宣传月为契机，采取出动宣传车、设置宣传台、发放宣传单、张贴宣传标语等行之有效的方式，重点宣传开展排查整治工作的重大意义和有关政策，宣传排查整治斗争的重要战果和典型经验，宣传党和政府坚持不懈地搞好排查整治工作的坚强决心。</w:t>
      </w:r>
    </w:p>
    <w:p>
      <w:pPr>
        <w:ind w:left="0" w:right="0" w:firstLine="560"/>
        <w:spacing w:before="450" w:after="450" w:line="312" w:lineRule="auto"/>
      </w:pPr>
      <w:r>
        <w:rPr>
          <w:rFonts w:ascii="宋体" w:hAnsi="宋体" w:eastAsia="宋体" w:cs="宋体"/>
          <w:color w:val="000"/>
          <w:sz w:val="28"/>
          <w:szCs w:val="28"/>
        </w:rPr>
        <w:t xml:space="preserve">充分调动群众，参加社会治安综合治理工作的积极性。</w:t>
      </w:r>
    </w:p>
    <w:p>
      <w:pPr>
        <w:ind w:left="0" w:right="0" w:firstLine="560"/>
        <w:spacing w:before="450" w:after="450" w:line="312" w:lineRule="auto"/>
      </w:pPr>
      <w:r>
        <w:rPr>
          <w:rFonts w:ascii="宋体" w:hAnsi="宋体" w:eastAsia="宋体" w:cs="宋体"/>
          <w:color w:val="000"/>
          <w:sz w:val="28"/>
          <w:szCs w:val="28"/>
        </w:rPr>
        <w:t xml:space="preserve">（三）全天监控，重拳打击。</w:t>
      </w:r>
    </w:p>
    <w:p>
      <w:pPr>
        <w:ind w:left="0" w:right="0" w:firstLine="560"/>
        <w:spacing w:before="450" w:after="450" w:line="312" w:lineRule="auto"/>
      </w:pPr>
      <w:r>
        <w:rPr>
          <w:rFonts w:ascii="宋体" w:hAnsi="宋体" w:eastAsia="宋体" w:cs="宋体"/>
          <w:color w:val="000"/>
          <w:sz w:val="28"/>
          <w:szCs w:val="28"/>
        </w:rPr>
        <w:t xml:space="preserve">在全镇辖区范围内新增监控设备，加强巡逻密度，发动村民参与义务巡查，摸排外来流动人口和有关案底人员近期动态。</w:t>
      </w:r>
    </w:p>
    <w:p>
      <w:pPr>
        <w:ind w:left="0" w:right="0" w:firstLine="560"/>
        <w:spacing w:before="450" w:after="450" w:line="312" w:lineRule="auto"/>
      </w:pPr>
      <w:r>
        <w:rPr>
          <w:rFonts w:ascii="宋体" w:hAnsi="宋体" w:eastAsia="宋体" w:cs="宋体"/>
          <w:color w:val="000"/>
          <w:sz w:val="28"/>
          <w:szCs w:val="28"/>
        </w:rPr>
        <w:t xml:space="preserve">（四）规范管理，有效控制。</w:t>
      </w:r>
    </w:p>
    <w:p>
      <w:pPr>
        <w:ind w:left="0" w:right="0" w:firstLine="560"/>
        <w:spacing w:before="450" w:after="450" w:line="312" w:lineRule="auto"/>
      </w:pPr>
      <w:r>
        <w:rPr>
          <w:rFonts w:ascii="宋体" w:hAnsi="宋体" w:eastAsia="宋体" w:cs="宋体"/>
          <w:color w:val="000"/>
          <w:sz w:val="28"/>
          <w:szCs w:val="28"/>
        </w:rPr>
        <w:t xml:space="preserve">每月召开一次重点整治工作情况会议，通报整治情况，分析和研究出现的问题，及时采取有针对性的措施和办法，抓好管理工作，减少盗窃案件和其他案件的发生。</w:t>
      </w:r>
    </w:p>
    <w:p>
      <w:pPr>
        <w:ind w:left="0" w:right="0" w:firstLine="560"/>
        <w:spacing w:before="450" w:after="450" w:line="312" w:lineRule="auto"/>
      </w:pPr>
      <w:r>
        <w:rPr>
          <w:rFonts w:ascii="宋体" w:hAnsi="宋体" w:eastAsia="宋体" w:cs="宋体"/>
          <w:color w:val="000"/>
          <w:sz w:val="28"/>
          <w:szCs w:val="28"/>
        </w:rPr>
        <w:t xml:space="preserve">五、高标准、严要求，确保整治工作达标</w:t>
      </w:r>
    </w:p>
    <w:p>
      <w:pPr>
        <w:ind w:left="0" w:right="0" w:firstLine="560"/>
        <w:spacing w:before="450" w:after="450" w:line="312" w:lineRule="auto"/>
      </w:pPr>
      <w:r>
        <w:rPr>
          <w:rFonts w:ascii="宋体" w:hAnsi="宋体" w:eastAsia="宋体" w:cs="宋体"/>
          <w:color w:val="000"/>
          <w:sz w:val="28"/>
          <w:szCs w:val="28"/>
        </w:rPr>
        <w:t xml:space="preserve">重点地区整治验收基本标准：一是领导和责任部门对重点整治工作是否重视，真抓实管；二是巡逻时间是否保证，工作是否落实到位；三是整治出的问题是否得到解决；四是社会治安长效机制是否基本建立。各责任单位和各村要高度重视，根据以上标准，结合实际，扎实开展工作，务求实效。对此次整治工作取得实效，群众反映良好的相关干部给予表彰。</w:t>
      </w:r>
    </w:p>
    <w:p>
      <w:pPr>
        <w:ind w:left="0" w:right="0" w:firstLine="560"/>
        <w:spacing w:before="450" w:after="450" w:line="312" w:lineRule="auto"/>
      </w:pPr>
      <w:r>
        <w:rPr>
          <w:rFonts w:ascii="宋体" w:hAnsi="宋体" w:eastAsia="宋体" w:cs="宋体"/>
          <w:color w:val="000"/>
          <w:sz w:val="28"/>
          <w:szCs w:val="28"/>
        </w:rPr>
        <w:t xml:space="preserve">五陂镇综治办</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2025-04-04T05:05:58+08:00</dcterms:created>
  <dcterms:modified xsi:type="dcterms:W3CDTF">2025-04-04T05:05:58+08:00</dcterms:modified>
</cp:coreProperties>
</file>

<file path=docProps/custom.xml><?xml version="1.0" encoding="utf-8"?>
<Properties xmlns="http://schemas.openxmlformats.org/officeDocument/2006/custom-properties" xmlns:vt="http://schemas.openxmlformats.org/officeDocument/2006/docPropsVTypes"/>
</file>