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2024年主题教育专题民主生活会检视剖析材料</w:t>
      </w:r>
      <w:bookmarkEnd w:id="1"/>
    </w:p>
    <w:p>
      <w:pPr>
        <w:jc w:val="center"/>
        <w:spacing w:before="0" w:after="450"/>
      </w:pPr>
      <w:r>
        <w:rPr>
          <w:rFonts w:ascii="Arial" w:hAnsi="Arial" w:eastAsia="Arial" w:cs="Arial"/>
          <w:color w:val="999999"/>
          <w:sz w:val="20"/>
          <w:szCs w:val="20"/>
        </w:rPr>
        <w:t xml:space="preserve">来源：网络  作者：独影花开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2024年主题教育专题民主生活会检视剖析材料根据主题教育的统一安排部署，这次民主生活会前，自本人对照十二字总要求，在通过集中学习研讨、专题党课辅导、撰写体会文章等形式，认真学习《学习纲要》、《选编》、《汇编》等规定篇目以及《党章》、《条例》...</w:t>
      </w:r>
    </w:p>
    <w:p>
      <w:pPr>
        <w:ind w:left="0" w:right="0" w:firstLine="560"/>
        <w:spacing w:before="450" w:after="450" w:line="312" w:lineRule="auto"/>
      </w:pPr>
      <w:r>
        <w:rPr>
          <w:rFonts w:ascii="宋体" w:hAnsi="宋体" w:eastAsia="宋体" w:cs="宋体"/>
          <w:color w:val="000"/>
          <w:sz w:val="28"/>
          <w:szCs w:val="28"/>
        </w:rPr>
        <w:t xml:space="preserve">2024年主题教育专题民主生活会检视剖析材料</w:t>
      </w:r>
    </w:p>
    <w:p>
      <w:pPr>
        <w:ind w:left="0" w:right="0" w:firstLine="560"/>
        <w:spacing w:before="450" w:after="450" w:line="312" w:lineRule="auto"/>
      </w:pPr>
      <w:r>
        <w:rPr>
          <w:rFonts w:ascii="宋体" w:hAnsi="宋体" w:eastAsia="宋体" w:cs="宋体"/>
          <w:color w:val="000"/>
          <w:sz w:val="28"/>
          <w:szCs w:val="28"/>
        </w:rPr>
        <w:t xml:space="preserve">根据主题教育的统一安排部署，这次民主生活会前，自本人对照十二字总要求，在通过集中学习研讨、专题党课辅导、撰写体会文章等形式，认真学习《学习纲要》、《选编》、《汇编》等规定篇目以及《党章》、《条例》、《准则》等党纪党规内容的基础上，聚焦4个方面问题，主动查摆问题，深刻剖析原因，明确整改措施和努力方向。现将检视情况报告如下：</w:t>
      </w:r>
    </w:p>
    <w:p>
      <w:pPr>
        <w:ind w:left="0" w:right="0" w:firstLine="560"/>
        <w:spacing w:before="450" w:after="450" w:line="312" w:lineRule="auto"/>
      </w:pPr>
      <w:r>
        <w:rPr>
          <w:rFonts w:ascii="宋体" w:hAnsi="宋体" w:eastAsia="宋体" w:cs="宋体"/>
          <w:color w:val="000"/>
          <w:sz w:val="28"/>
          <w:szCs w:val="28"/>
        </w:rPr>
        <w:t xml:space="preserve">一、查找的突出问题</w:t>
      </w:r>
    </w:p>
    <w:p>
      <w:pPr>
        <w:ind w:left="0" w:right="0" w:firstLine="560"/>
        <w:spacing w:before="450" w:after="450" w:line="312" w:lineRule="auto"/>
      </w:pPr>
      <w:r>
        <w:rPr>
          <w:rFonts w:ascii="宋体" w:hAnsi="宋体" w:eastAsia="宋体" w:cs="宋体"/>
          <w:color w:val="000"/>
          <w:sz w:val="28"/>
          <w:szCs w:val="28"/>
        </w:rPr>
        <w:t xml:space="preserve">（一）在增强“四个意识”、坚定“四个自信”、做到“两个维护”方面。一是对政治理论学习的认识上有偏差。认为理论是比较虚的东西，理论水平再高，也不如实实在在干点事，因此没有对政治理论学习的重视程度不够，在运用先进理论来认识问题、分析问题和解决问题方面存在差距。二是在学用结合紧密联系不够。尽管用新理念新思想武装了头脑，但在理论指导实践上还不到位，仍然存在用惯性思维、依赖心理。用新思想指导纪检监察工作实际，把握运用不深刻不及时，直到上级纪检监察工作座谈会召开后，才找到明确方向。</w:t>
      </w:r>
    </w:p>
    <w:p>
      <w:pPr>
        <w:ind w:left="0" w:right="0" w:firstLine="560"/>
        <w:spacing w:before="450" w:after="450" w:line="312" w:lineRule="auto"/>
      </w:pPr>
      <w:r>
        <w:rPr>
          <w:rFonts w:ascii="宋体" w:hAnsi="宋体" w:eastAsia="宋体" w:cs="宋体"/>
          <w:color w:val="000"/>
          <w:sz w:val="28"/>
          <w:szCs w:val="28"/>
        </w:rPr>
        <w:t xml:space="preserve">（二）在知敬畏、存戒惧、守底线方面。长期以来，以在纪律方面不出问题、不犯错误为底线，没有严格对照党章党纪的具体规定去梳理思考，没有为自己树立一个更高的标杆，工作繁忙时有时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三）在群众观点、群众立场、群众感情、服务群众方面。一是调查研究不够深入。调研重形式，听汇报、看材料的多，深入调查、仔细研究的少；听领导干部说的多、和职工交流少。二是联系群众不够密切。走马观花、流于形式，联系群众不细，问的多、听的少，单向沟通有余、双向互动不足。</w:t>
      </w:r>
    </w:p>
    <w:p>
      <w:pPr>
        <w:ind w:left="0" w:right="0" w:firstLine="560"/>
        <w:spacing w:before="450" w:after="450" w:line="312" w:lineRule="auto"/>
      </w:pPr>
      <w:r>
        <w:rPr>
          <w:rFonts w:ascii="宋体" w:hAnsi="宋体" w:eastAsia="宋体" w:cs="宋体"/>
          <w:color w:val="000"/>
          <w:sz w:val="28"/>
          <w:szCs w:val="28"/>
        </w:rPr>
        <w:t xml:space="preserve">（四）在思想觉悟、能力素质、担当作为、道德修养、作风形象方面。一是攻坚克难还需提升。开会强调多，提要求多，经常性谈心谈话少，干部思想动态掌握的不准，严管干部方面还缺乏“刀刃向内”的勇气。一些自身建设的难点工作还未找到有效的破解方式，如解决基层纪检力量薄弱、专业素养偏低，充分调动派驻机构工作积极性等方面还没有切实有效的办法。二是缺乏亲历亲为。工作中谋划指导多，亲历亲为少，对纪委班子成员多是交待任务压担子，和他们坐下来分析问题研究对策较少，而自己具体深入工作一线更少，因此对一些工作掌握得不够深入细致，一定程度上影响了工作成效。</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自己本着实事求是、认真负责的逐条分析查摆自身问题，主要体现在：</w:t>
      </w:r>
    </w:p>
    <w:p>
      <w:pPr>
        <w:ind w:left="0" w:right="0" w:firstLine="560"/>
        <w:spacing w:before="450" w:after="450" w:line="312" w:lineRule="auto"/>
      </w:pPr>
      <w:r>
        <w:rPr>
          <w:rFonts w:ascii="宋体" w:hAnsi="宋体" w:eastAsia="宋体" w:cs="宋体"/>
          <w:color w:val="000"/>
          <w:sz w:val="28"/>
          <w:szCs w:val="28"/>
        </w:rPr>
        <w:t xml:space="preserve">一是理论学习不足。轻视日常学习，无法很好地做到学用结合。一是重视程度不够，认为自己只是个室主任，主要任务是抓落实，只要在政治上与党中央保持高度一致，在工作中认真贯彻党的方针政策路线就够了，在思想上还存在着“重具体工作、轻理论学习”的问题。二是学习深度不够，理论学习存在走马观花现象，缺乏系统性、经常性的深入学习。三是联系实际不足，理论联系实际的作风缺乏具体的发扬，尤其在遇到基层复杂的矛盾中，往往重视自身经验，忽视必要的理论指导，导致工作缺乏一定效率。</w:t>
      </w:r>
    </w:p>
    <w:p>
      <w:pPr>
        <w:ind w:left="0" w:right="0" w:firstLine="560"/>
        <w:spacing w:before="450" w:after="450" w:line="312" w:lineRule="auto"/>
      </w:pPr>
      <w:r>
        <w:rPr>
          <w:rFonts w:ascii="宋体" w:hAnsi="宋体" w:eastAsia="宋体" w:cs="宋体"/>
          <w:color w:val="000"/>
          <w:sz w:val="28"/>
          <w:szCs w:val="28"/>
        </w:rPr>
        <w:t xml:space="preserve">二是坚定理想信念淡化。对博大精深习近平新时代中国特色社会主义思想的认识还缺乏宏大的理论视野和高度的政治自觉。面对新形势新变化，缺少更加坚定的理论自信，导致理想信念出现松懈。</w:t>
      </w:r>
    </w:p>
    <w:p>
      <w:pPr>
        <w:ind w:left="0" w:right="0" w:firstLine="560"/>
        <w:spacing w:before="450" w:after="450" w:line="312" w:lineRule="auto"/>
      </w:pPr>
      <w:r>
        <w:rPr>
          <w:rFonts w:ascii="宋体" w:hAnsi="宋体" w:eastAsia="宋体" w:cs="宋体"/>
          <w:color w:val="000"/>
          <w:sz w:val="28"/>
          <w:szCs w:val="28"/>
        </w:rPr>
        <w:t xml:space="preserve">三是党性修养有所弱化。随着工作时间的增加，主动学习意识降低，自我党性修养不可避免的初心懈怠。一是理想信念有所淡化，对共产主义的远大理想和中国特色社会主义的共同理想的长期性、复杂性、艰巨性认识不足，政治敏感性和鉴别力有所降低；二是工作方法缺乏创新，工作的艺术性不高，仍旧满足于陈旧的工作方法和思路，对新时期如何做好执纪监督工作的思路不够清晰。</w:t>
      </w:r>
    </w:p>
    <w:p>
      <w:pPr>
        <w:ind w:left="0" w:right="0" w:firstLine="560"/>
        <w:spacing w:before="450" w:after="450" w:line="312" w:lineRule="auto"/>
      </w:pPr>
      <w:r>
        <w:rPr>
          <w:rFonts w:ascii="宋体" w:hAnsi="宋体" w:eastAsia="宋体" w:cs="宋体"/>
          <w:color w:val="000"/>
          <w:sz w:val="28"/>
          <w:szCs w:val="28"/>
        </w:rPr>
        <w:t xml:space="preserve">四是纪律规矩严守不够。***在党的十九大报告中提出将纪律挺在前面，而自己在纪律意识方面有所松懈。工作纪律落实不够，以家庭负担重，身体不好爱生病，爱腰疼，孩子小，上学需要接送为客观借口，有时存在上班迟到早退现象；在执纪监督时不够严格，由于碍于情面和乐于做和事佬的“好人”心态，重点查处有举报的违纪问题，对案件调查中发现的其它问题线索不重视不深究。</w:t>
      </w:r>
    </w:p>
    <w:p>
      <w:pPr>
        <w:ind w:left="0" w:right="0" w:firstLine="560"/>
        <w:spacing w:before="450" w:after="450" w:line="312" w:lineRule="auto"/>
      </w:pPr>
      <w:r>
        <w:rPr>
          <w:rFonts w:ascii="宋体" w:hAnsi="宋体" w:eastAsia="宋体" w:cs="宋体"/>
          <w:color w:val="000"/>
          <w:sz w:val="28"/>
          <w:szCs w:val="28"/>
        </w:rPr>
        <w:t xml:space="preserve">五是勇于担当作为不够。随着参加工作时间的增加，面对新形势、新挑战，执着不够，缺乏攻坚克难的敬业精神，工作抓实、抓细、抓具体，“一竿子插到底”的实干精神还不够强，工作主动性和创造性不足。</w:t>
      </w:r>
    </w:p>
    <w:p>
      <w:pPr>
        <w:ind w:left="0" w:right="0" w:firstLine="560"/>
        <w:spacing w:before="450" w:after="450" w:line="312" w:lineRule="auto"/>
      </w:pPr>
      <w:r>
        <w:rPr>
          <w:rFonts w:ascii="宋体" w:hAnsi="宋体" w:eastAsia="宋体" w:cs="宋体"/>
          <w:color w:val="000"/>
          <w:sz w:val="28"/>
          <w:szCs w:val="28"/>
        </w:rPr>
        <w:t xml:space="preserve">四是落实“两个责任”不到位。对落实中央八项规定精神的长期性、艰巨性认识需要加强，日常工作中监督指导的力度还不够大；对一些干部不作为、慢作为、履职尽责不到位的问题，批评教育多、追究问责较少。</w:t>
      </w:r>
    </w:p>
    <w:p>
      <w:pPr>
        <w:ind w:left="0" w:right="0" w:firstLine="560"/>
        <w:spacing w:before="450" w:after="450" w:line="312" w:lineRule="auto"/>
      </w:pPr>
      <w:r>
        <w:rPr>
          <w:rFonts w:ascii="宋体" w:hAnsi="宋体" w:eastAsia="宋体" w:cs="宋体"/>
          <w:color w:val="000"/>
          <w:sz w:val="28"/>
          <w:szCs w:val="28"/>
        </w:rPr>
        <w:t xml:space="preserve">三、今后努力方向和改进措施</w:t>
      </w:r>
    </w:p>
    <w:p>
      <w:pPr>
        <w:ind w:left="0" w:right="0" w:firstLine="560"/>
        <w:spacing w:before="450" w:after="450" w:line="312" w:lineRule="auto"/>
      </w:pPr>
      <w:r>
        <w:rPr>
          <w:rFonts w:ascii="宋体" w:hAnsi="宋体" w:eastAsia="宋体" w:cs="宋体"/>
          <w:color w:val="000"/>
          <w:sz w:val="28"/>
          <w:szCs w:val="28"/>
        </w:rPr>
        <w:t xml:space="preserve">下一步自己将针对自身问题和不足，紧扣主题教育“守初心、担使命，找差距、抓落实”总要求，坚持把改字贯穿始终，紧密结合自身实际和纪检监察工作，找准着力点，狠抓关键点，以持之以恒的努力逐项抓好整改落实。重点抓好以下四个方面：</w:t>
      </w:r>
    </w:p>
    <w:p>
      <w:pPr>
        <w:ind w:left="0" w:right="0" w:firstLine="560"/>
        <w:spacing w:before="450" w:after="450" w:line="312" w:lineRule="auto"/>
      </w:pPr>
      <w:r>
        <w:rPr>
          <w:rFonts w:ascii="宋体" w:hAnsi="宋体" w:eastAsia="宋体" w:cs="宋体"/>
          <w:color w:val="000"/>
          <w:sz w:val="28"/>
          <w:szCs w:val="28"/>
        </w:rPr>
        <w:t xml:space="preserve">一是坚定理想信念，强化理论学习。加强理论学习，提高政治业务素质。党的十九大报告中提出党的政治建设是根本性建设，思想建设是基础性建设，而自己作为纪检监察干部，更应注重平时的政治和思想建设工作，一是继续学习马列主义、毛泽东思想和中国特色社会主义理论思想，尤其是习近平新时代中国特色社会主义思想，用唯物主义立场、观点和方法观察问题、分析问题，更要立足实践，树立远大理想和正确的世界观和人生观，积极做好理论结合实际工作。二是逐步提高自己工作能力和管理水平，针对不同的任务和实际情况，综合运用多种方式，提出一些具有可操作性的实施意见和办法，更要提高工作效率，圆满完成上级工作任务。</w:t>
      </w:r>
    </w:p>
    <w:p>
      <w:pPr>
        <w:ind w:left="0" w:right="0" w:firstLine="560"/>
        <w:spacing w:before="450" w:after="450" w:line="312" w:lineRule="auto"/>
      </w:pPr>
      <w:r>
        <w:rPr>
          <w:rFonts w:ascii="宋体" w:hAnsi="宋体" w:eastAsia="宋体" w:cs="宋体"/>
          <w:color w:val="000"/>
          <w:sz w:val="28"/>
          <w:szCs w:val="28"/>
        </w:rPr>
        <w:t xml:space="preserve">二是积极开拓创新，提高履职本领。做为一名纪检监察干部，要模范遵纪守法，自己站得稳、立得端、行得正，才能保证监督执纪问责的权威性和严肃性，要在的改进作风、严于律己、拒腐防变等方面带头做表率，更要善于把规矩和纪律挺在前面，用法治思维和法治方式来工作，以身作则，自觉接受监督，带头遵守国家法律法规和党纪政纪，特别是《党章》和《行政监察法》，不断提高依纪依法办案和依法行政的能力和水平。把法律和党纪条规作为辨别是非、解决问题的标准，确保履职行为在法律的框架下进行，维护纪检监察干部可亲、可信、可敬的良好形象。</w:t>
      </w:r>
    </w:p>
    <w:p>
      <w:pPr>
        <w:ind w:left="0" w:right="0" w:firstLine="560"/>
        <w:spacing w:before="450" w:after="450" w:line="312" w:lineRule="auto"/>
      </w:pPr>
      <w:r>
        <w:rPr>
          <w:rFonts w:ascii="宋体" w:hAnsi="宋体" w:eastAsia="宋体" w:cs="宋体"/>
          <w:color w:val="000"/>
          <w:sz w:val="28"/>
          <w:szCs w:val="28"/>
        </w:rPr>
        <w:t xml:space="preserve">三是强化责任落实，恪守纪律规矩。严守党的政治纪律和政治规矩，认真落实中央八项规定和实施细则精神，率先垂范严格自律。坚持执行好民主集中制，带头落实“双重组织”生活会制度，加强对各党支部组织生活的指导。深化作风整治，强化担当精神，加强对党员干部的监督管理，教育引导党员干部严守党的政治纪律和政治规矩。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四是改进工作作风，树立党员形象。习总书记曾说，作风建设永远在路上。而要保证机关作风的根本好转，就必须加强自身的作风建设。在思想作风方面，定期和党组织做好思想汇报、个人事项的有关报告；在学风方面，坚持岗位业务学习和集中学习制度，定期向党组织交流思想情况和心得体会；工作作风方面，严格依照党章党规办事，严格落实重大事务集体讨论、民主生活会、谈话诫勉和外出报告制度，使自己思想逐步纯真、行为逐渐周正；生活作风方面，严格规范“八小时”之外工作时间，少参加一些娱乐活动、私人聚会，多看一些书籍、多关注一些时政，不断提高自身党性修养和思想素质，保持自身党员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2024-11-22T22:36:03+08:00</dcterms:created>
  <dcterms:modified xsi:type="dcterms:W3CDTF">2024-11-22T22:36:03+08:00</dcterms:modified>
</cp:coreProperties>
</file>

<file path=docProps/custom.xml><?xml version="1.0" encoding="utf-8"?>
<Properties xmlns="http://schemas.openxmlformats.org/officeDocument/2006/custom-properties" xmlns:vt="http://schemas.openxmlformats.org/officeDocument/2006/docPropsVTypes"/>
</file>