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区人大主任在视察监委工作时的讲话</w:t>
      </w:r>
      <w:bookmarkEnd w:id="1"/>
    </w:p>
    <w:p>
      <w:pPr>
        <w:jc w:val="center"/>
        <w:spacing w:before="0" w:after="450"/>
      </w:pPr>
      <w:r>
        <w:rPr>
          <w:rFonts w:ascii="Arial" w:hAnsi="Arial" w:eastAsia="Arial" w:cs="Arial"/>
          <w:color w:val="999999"/>
          <w:sz w:val="20"/>
          <w:szCs w:val="20"/>
        </w:rPr>
        <w:t xml:space="preserve">来源：网络  作者：雪海孤独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区人大主任在视察监委工作时的讲话区人大主任在视察监委工作时的讲话刚才，大家实地察看了区监委的硬件设施建设、制度建设和运行程序等情况，听取了***同志的工作报告，初步了解了区监委的运行情况和取得的成绩。我们认为，区监委认真贯彻落实中央和省、市...</w:t>
      </w:r>
    </w:p>
    <w:p>
      <w:pPr>
        <w:ind w:left="0" w:right="0" w:firstLine="560"/>
        <w:spacing w:before="450" w:after="450" w:line="312" w:lineRule="auto"/>
      </w:pPr>
      <w:r>
        <w:rPr>
          <w:rFonts w:ascii="宋体" w:hAnsi="宋体" w:eastAsia="宋体" w:cs="宋体"/>
          <w:color w:val="000"/>
          <w:sz w:val="28"/>
          <w:szCs w:val="28"/>
        </w:rPr>
        <w:t xml:space="preserve">区人大主任在视察监委工作时的讲话</w:t>
      </w:r>
    </w:p>
    <w:p>
      <w:pPr>
        <w:ind w:left="0" w:right="0" w:firstLine="560"/>
        <w:spacing w:before="450" w:after="450" w:line="312" w:lineRule="auto"/>
      </w:pPr>
      <w:r>
        <w:rPr>
          <w:rFonts w:ascii="宋体" w:hAnsi="宋体" w:eastAsia="宋体" w:cs="宋体"/>
          <w:color w:val="000"/>
          <w:sz w:val="28"/>
          <w:szCs w:val="28"/>
        </w:rPr>
        <w:t xml:space="preserve">区人大主任在视察监委工作时的讲话</w:t>
      </w:r>
    </w:p>
    <w:p>
      <w:pPr>
        <w:ind w:left="0" w:right="0" w:firstLine="560"/>
        <w:spacing w:before="450" w:after="450" w:line="312" w:lineRule="auto"/>
      </w:pPr>
      <w:r>
        <w:rPr>
          <w:rFonts w:ascii="宋体" w:hAnsi="宋体" w:eastAsia="宋体" w:cs="宋体"/>
          <w:color w:val="000"/>
          <w:sz w:val="28"/>
          <w:szCs w:val="28"/>
        </w:rPr>
        <w:t xml:space="preserve">刚才，大家实地察看了区监委的硬件设施建设、制度建设和运行程序等情况，听取了***同志的工作报告，初步了解了区监委的运行情况和取得的成绩。我们认为，区监委认真贯彻落实中央和省、市、区委的决策部署，认真践行《宪法》《监察法》的法定职责，严格按照“时间表”和“路线图”，深入推进监察体制改革工作，区监委如期顺利组建挂牌，人员力量得到加强，内部运行和工作流程规范，制度机制建设日趋完善，监督执纪力度进一步加大，各项工作健康开展，取得了阶段性明显成效，为深入推进廉政建设和反腐败工作打下了坚实基础。区监委的同志们，在***同志的正确领导和模范引领下，表现出了较高的政治素质和政治觉悟，大家面对案件多、工作量大的情况下，废寝忘食、昼夜加班，牺牲了节假日，牺牲了与家人团聚的休息时间，为全区党风廉政建设和反腐败工作作出了较大贡献。</w:t>
      </w:r>
    </w:p>
    <w:p>
      <w:pPr>
        <w:ind w:left="0" w:right="0" w:firstLine="560"/>
        <w:spacing w:before="450" w:after="450" w:line="312" w:lineRule="auto"/>
      </w:pPr>
      <w:r>
        <w:rPr>
          <w:rFonts w:ascii="宋体" w:hAnsi="宋体" w:eastAsia="宋体" w:cs="宋体"/>
          <w:color w:val="000"/>
          <w:sz w:val="28"/>
          <w:szCs w:val="28"/>
        </w:rPr>
        <w:t xml:space="preserve">成绩应该肯定，经验值得推广，但监察体制改革时间不长。下一步，还面临着一系列需要深化、探索实践的问题。监察体制改革，是一项没有经验借鉴和先例可循的重大改革，既面临新时代新挑战，更将迎来新机遇新发展。希望区监察委坚持旗帜鲜明讲政治，依法依规履职责，不断巩固创新机制成果抓规范，进一步适应形势要求强队伍，努力提升以法治思维和法治方式惩治腐败的能力，推进监督体制和机制更加制度化、规范化。</w:t>
      </w:r>
    </w:p>
    <w:p>
      <w:pPr>
        <w:ind w:left="0" w:right="0" w:firstLine="560"/>
        <w:spacing w:before="450" w:after="450" w:line="312" w:lineRule="auto"/>
      </w:pPr>
      <w:r>
        <w:rPr>
          <w:rFonts w:ascii="宋体" w:hAnsi="宋体" w:eastAsia="宋体" w:cs="宋体"/>
          <w:color w:val="000"/>
          <w:sz w:val="28"/>
          <w:szCs w:val="28"/>
        </w:rPr>
        <w:t xml:space="preserve">面对当前和今后繁重的工作任务，希望区监委再接再厉，继续做好以下几方面工作：</w:t>
      </w:r>
    </w:p>
    <w:p>
      <w:pPr>
        <w:ind w:left="0" w:right="0" w:firstLine="560"/>
        <w:spacing w:before="450" w:after="450" w:line="312" w:lineRule="auto"/>
      </w:pPr>
      <w:r>
        <w:rPr>
          <w:rFonts w:ascii="宋体" w:hAnsi="宋体" w:eastAsia="宋体" w:cs="宋体"/>
          <w:color w:val="000"/>
          <w:sz w:val="28"/>
          <w:szCs w:val="28"/>
        </w:rPr>
        <w:t xml:space="preserve">一、提高政治站位，把握正确方向。深化国家监察体制改革，是以习近平同志为核心的党中央从新时代党的历史使命出发作出的重大决策部署，是事关全局的重大政治体制改革。希望监委的同志们要牢固树立“四个意识”，切实践行“两个维护”，始终站在维护宪法和监察法权威性、严肃性的高度，进一步增强历史使命感和工作责任感，切实找准工作定位，把准工作方向，以更高的政治站位、更强的责任担当、更严的工作举措，认真落实党的决策部署和法律规定，推进监察工作高质量发展，真正把监察委员会打造成政治过硬、作风优良的政治机关。</w:t>
      </w:r>
    </w:p>
    <w:p>
      <w:pPr>
        <w:ind w:left="0" w:right="0" w:firstLine="560"/>
        <w:spacing w:before="450" w:after="450" w:line="312" w:lineRule="auto"/>
      </w:pPr>
      <w:r>
        <w:rPr>
          <w:rFonts w:ascii="宋体" w:hAnsi="宋体" w:eastAsia="宋体" w:cs="宋体"/>
          <w:color w:val="000"/>
          <w:sz w:val="28"/>
          <w:szCs w:val="28"/>
        </w:rPr>
        <w:t xml:space="preserve">二、坚持依法依规，勇于从严亮剑。要进一步加大宪法、监察法宣传力度，凝聚改革共识，形成工作合力。要围绕区委中心工作，聚焦监察主责主业，深入推进廉政建设和反腐败斗争，营造良好的政治生态。要紧盯行使公权力的公职人员，盯住“关键少数”，加强对各级各部门的日常监督。对基层“微腐败”要实行网格化管理，严肃查处群众身边的不正之风和腐败问题。要准确把握执纪和执法的关系，在线索处置、证据转换、案件移送等方面，健全完善监委与执法机关、司法机关的协调衔接机制。要进一步完善功能布局、软硬件设施等，加强规范管理。要进一步优化工作流程，坚持重心下沉，协调统筹系统内外各方资源，充实一线办案力量。要创造性开展一系列“点到痛处、抓到要害”的工作，探索创造一些可复制可推广、有特色有亮点的经验。</w:t>
      </w:r>
    </w:p>
    <w:p>
      <w:pPr>
        <w:ind w:left="0" w:right="0" w:firstLine="560"/>
        <w:spacing w:before="450" w:after="450" w:line="312" w:lineRule="auto"/>
      </w:pPr>
      <w:r>
        <w:rPr>
          <w:rFonts w:ascii="宋体" w:hAnsi="宋体" w:eastAsia="宋体" w:cs="宋体"/>
          <w:color w:val="000"/>
          <w:sz w:val="28"/>
          <w:szCs w:val="28"/>
        </w:rPr>
        <w:t xml:space="preserve">三、坚持预防为主，处置保护并重。要秉持“惩前毖后、治病救人”的方针，注重抓早抓小，防患于未然。继续抓好“警示教育基地”建设，利用好阵地，分时间有计划地组织干部职工进行警示教育，持续做好“新时代、稳家园、清家风”活动，教育领导干部家属吹好“枕边风”，当好“贤内助”，共同做好反腐倡廉工作。要利用警示教育和正面引导，提前做好“拉袖子、扯耳朵”工作，必要时“红红脸、出出汗”，最大限度地保护好我们的干部，最大限度地避免领导干部犯错。</w:t>
      </w:r>
    </w:p>
    <w:p>
      <w:pPr>
        <w:ind w:left="0" w:right="0" w:firstLine="560"/>
        <w:spacing w:before="450" w:after="450" w:line="312" w:lineRule="auto"/>
      </w:pPr>
      <w:r>
        <w:rPr>
          <w:rFonts w:ascii="宋体" w:hAnsi="宋体" w:eastAsia="宋体" w:cs="宋体"/>
          <w:color w:val="000"/>
          <w:sz w:val="28"/>
          <w:szCs w:val="28"/>
        </w:rPr>
        <w:t xml:space="preserve">四、强化自身建设，打造监察铁军。要把政治建设摆在首位，推动监委职能、人员、工作深度融合，实现监察工作整体性提升。要加强自我监督，勇于刀刃向内，在内部形成相互制约机制，坚决防止“灯下黑”。要教育全体监察干部正确运用党和人民赋予的职权，要“头顶国徽、心中有党”，始终坚持依法依规按程序办案；要坚持集体领导、组织授权，杜绝个人的随意性，绝不能把“公权力”变成个人徇私枉法、权力寻租的工具，绝不能利用查处案件之机捞取个人好处，更不能利用别人尊重甚至惧怕监察干部之机，假公济私；要进一步深化全员学习、全员练兵，加大培训力度，锤炼过硬作风，打造政治过硬、本领高强的“纪律部队”。</w:t>
      </w:r>
    </w:p>
    <w:p>
      <w:pPr>
        <w:ind w:left="0" w:right="0" w:firstLine="560"/>
        <w:spacing w:before="450" w:after="450" w:line="312" w:lineRule="auto"/>
      </w:pPr>
      <w:r>
        <w:rPr>
          <w:rFonts w:ascii="宋体" w:hAnsi="宋体" w:eastAsia="宋体" w:cs="宋体"/>
          <w:color w:val="000"/>
          <w:sz w:val="28"/>
          <w:szCs w:val="28"/>
        </w:rPr>
        <w:t xml:space="preserve">五、强化人大意识，做好沟通联系。作为人大选举产生的监察机构，要主动接受人大监督，按时列席人大常委会会议，接受人大代表的视察、视察、执法检查、询问或质询，认真办理人代会议案和代表意见建议，依法向区人大常委会报告专项工作。要加强与人大常委会的沟通联系，保持工作上的畅通和无缝链接，出台的规范性文件要及时向区人大常委会备案。要加强与人大代表的沟通联系，利用微信群或微信公众平台等渠道，主动接受代表监督。今年11月份，按照规定区人大常委会还要组织开展半年集中联系代表活动，区监委要按要求参加并向代表汇报好工作，展示好新时代的新形象。</w:t>
      </w:r>
    </w:p>
    <w:p>
      <w:pPr>
        <w:ind w:left="0" w:right="0" w:firstLine="560"/>
        <w:spacing w:before="450" w:after="450" w:line="312" w:lineRule="auto"/>
      </w:pPr>
      <w:r>
        <w:rPr>
          <w:rFonts w:ascii="宋体" w:hAnsi="宋体" w:eastAsia="宋体" w:cs="宋体"/>
          <w:color w:val="000"/>
          <w:sz w:val="28"/>
          <w:szCs w:val="28"/>
        </w:rPr>
        <w:t xml:space="preserve">最后，希望区监委在***同志和在座一班人的共同努力下，坚持以总书记关于监察工作的重要指示为指导，在区委的正确领导下，将始终牢记职权来源于人民，始终牢记纪检监察工作是苦差事、硬骨头，始终牢记纪检监察工作目标和任务，始终牢记人民的嘱托，树立良好形象，旗帜鲜明地履行好监督执纪问责和监督调查处置职责，巩固发展反腐败斗争压倒性态势，为全区经济社会发展提供坚强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2024-11-23T04:07:51+08:00</dcterms:created>
  <dcterms:modified xsi:type="dcterms:W3CDTF">2024-11-23T04:07:51+08:00</dcterms:modified>
</cp:coreProperties>
</file>

<file path=docProps/custom.xml><?xml version="1.0" encoding="utf-8"?>
<Properties xmlns="http://schemas.openxmlformats.org/officeDocument/2006/custom-properties" xmlns:vt="http://schemas.openxmlformats.org/officeDocument/2006/docPropsVTypes"/>
</file>