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冬季新冠肺炎疫情防控技术方案一、开学前的准备（一）制度要求（二）保障要求二、开学后的防控措施（一）入校时管理（二）入校后管控（三）重点环节管控三、应急处置方案中小学校秋冬季新冠肺炎疫情防控技术方案（更新版）为指导XXXXX...</w:t>
      </w:r>
    </w:p>
    <w:p>
      <w:pPr>
        <w:ind w:left="0" w:right="0" w:firstLine="560"/>
        <w:spacing w:before="450" w:after="450" w:line="312" w:lineRule="auto"/>
      </w:pPr>
      <w:r>
        <w:rPr>
          <w:rFonts w:ascii="宋体" w:hAnsi="宋体" w:eastAsia="宋体" w:cs="宋体"/>
          <w:color w:val="000"/>
          <w:sz w:val="28"/>
          <w:szCs w:val="28"/>
        </w:rPr>
        <w:t xml:space="preserve">2024中小学校秋冬季新冠肺炎疫情防控技术方案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为指导XXXXX小学加强秋冬季新冠肺炎疫情防控工作，压实中小学校疫情常态化防控主体责任，坚持人物同防、多病共防，落实“四早”防控措施，精准防控，制定本技术方案。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2024-11-22T22:09:21+08:00</dcterms:created>
  <dcterms:modified xsi:type="dcterms:W3CDTF">2024-11-22T22:09:21+08:00</dcterms:modified>
</cp:coreProperties>
</file>

<file path=docProps/custom.xml><?xml version="1.0" encoding="utf-8"?>
<Properties xmlns="http://schemas.openxmlformats.org/officeDocument/2006/custom-properties" xmlns:vt="http://schemas.openxmlformats.org/officeDocument/2006/docPropsVTypes"/>
</file>